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Procurement of Stable bleaching Powder</w:t>
      </w:r>
    </w:p>
    <w:p w:rsid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PQR-1.</w:t>
      </w:r>
      <w:proofErr w:type="gramEnd"/>
    </w:p>
    <w:p w:rsidR="00954CFE" w:rsidRP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</w:t>
      </w:r>
      <w:r w:rsidRPr="00954CFE">
        <w:rPr>
          <w:rFonts w:ascii="Times New Roman" w:hAnsi="Times New Roman" w:cs="Times New Roman"/>
          <w:sz w:val="28"/>
          <w:szCs w:val="28"/>
        </w:rPr>
        <w:t>nding bidder shall be Manufacturer/ Authorized dealer/ Supplie</w:t>
      </w:r>
      <w:r>
        <w:rPr>
          <w:rFonts w:ascii="Times New Roman" w:hAnsi="Times New Roman" w:cs="Times New Roman"/>
          <w:sz w:val="28"/>
          <w:szCs w:val="28"/>
        </w:rPr>
        <w:t>r of stable B</w:t>
      </w:r>
      <w:r w:rsidRPr="00954CFE">
        <w:rPr>
          <w:rFonts w:ascii="Times New Roman" w:hAnsi="Times New Roman" w:cs="Times New Roman"/>
          <w:sz w:val="28"/>
          <w:szCs w:val="28"/>
        </w:rPr>
        <w:t>eaching Powder. As a proof bidder shall</w:t>
      </w:r>
      <w:r>
        <w:rPr>
          <w:rFonts w:ascii="Times New Roman" w:hAnsi="Times New Roman" w:cs="Times New Roman"/>
          <w:sz w:val="28"/>
          <w:szCs w:val="28"/>
        </w:rPr>
        <w:t xml:space="preserve"> upload valid registration certificate</w:t>
      </w:r>
      <w:r w:rsidRPr="00954CFE">
        <w:rPr>
          <w:rFonts w:ascii="Times New Roman" w:hAnsi="Times New Roman" w:cs="Times New Roman"/>
          <w:sz w:val="28"/>
          <w:szCs w:val="28"/>
        </w:rPr>
        <w:t>/dealership certificate issued by the Competent Authority/ relevant certificate documents in e-portal.</w:t>
      </w:r>
    </w:p>
    <w:p w:rsidR="00954CFE" w:rsidRP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  <w:r w:rsidRPr="00954CFE">
        <w:rPr>
          <w:rFonts w:ascii="Times New Roman" w:hAnsi="Times New Roman" w:cs="Times New Roman"/>
          <w:sz w:val="28"/>
          <w:szCs w:val="28"/>
        </w:rPr>
        <w:t>PQR-2</w:t>
      </w:r>
    </w:p>
    <w:p w:rsidR="00954CFE" w:rsidRP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For </w:t>
      </w:r>
      <w:proofErr w:type="spellStart"/>
      <w:r>
        <w:rPr>
          <w:rFonts w:ascii="Times New Roman" w:hAnsi="Times New Roman" w:cs="Times New Roman"/>
          <w:sz w:val="28"/>
          <w:szCs w:val="28"/>
        </w:rPr>
        <w:t>Manufacturers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954CFE">
        <w:rPr>
          <w:rFonts w:ascii="Times New Roman" w:hAnsi="Times New Roman" w:cs="Times New Roman"/>
          <w:sz w:val="28"/>
          <w:szCs w:val="28"/>
        </w:rPr>
        <w:t>The</w:t>
      </w:r>
      <w:proofErr w:type="spellEnd"/>
      <w:proofErr w:type="gramEnd"/>
      <w:r w:rsidRPr="00954CFE">
        <w:rPr>
          <w:rFonts w:ascii="Times New Roman" w:hAnsi="Times New Roman" w:cs="Times New Roman"/>
          <w:sz w:val="28"/>
          <w:szCs w:val="28"/>
        </w:rPr>
        <w:t xml:space="preserve"> intending bidder shall have successfully supplied Stable Beaching Powder to any government sector/PSU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54CFE">
        <w:rPr>
          <w:rFonts w:ascii="Times New Roman" w:hAnsi="Times New Roman" w:cs="Times New Roman"/>
          <w:sz w:val="28"/>
          <w:szCs w:val="28"/>
        </w:rPr>
        <w:t xml:space="preserve">Major power plants/Reputed private sector major industries amounting to not less than </w:t>
      </w:r>
      <w:r>
        <w:rPr>
          <w:rFonts w:ascii="Times New Roman" w:hAnsi="Times New Roman" w:cs="Times New Roman"/>
          <w:sz w:val="28"/>
          <w:szCs w:val="28"/>
        </w:rPr>
        <w:t xml:space="preserve">       Rs.2.39 Lakhs (Rs.1.19Lakhs</w:t>
      </w:r>
      <w:r w:rsidRPr="00954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for Micro and small Enterprises</w:t>
      </w:r>
      <w:r w:rsidRPr="00954CFE">
        <w:rPr>
          <w:rFonts w:ascii="Times New Roman" w:hAnsi="Times New Roman" w:cs="Times New Roman"/>
          <w:sz w:val="28"/>
          <w:szCs w:val="28"/>
        </w:rPr>
        <w:t xml:space="preserve"> in any one year of the preceding three financial years i.e. 2023-24, 2024-25 &amp; 2025-26 (2 year for Micro and small Enterprises i.e. 2024-25 &amp; 2025-26). As a proof purchase order (PO) copy for any one of the said financial year during which suppl</w:t>
      </w:r>
      <w:r>
        <w:rPr>
          <w:rFonts w:ascii="Times New Roman" w:hAnsi="Times New Roman" w:cs="Times New Roman"/>
          <w:sz w:val="28"/>
          <w:szCs w:val="28"/>
        </w:rPr>
        <w:t xml:space="preserve">ies are made shall be </w:t>
      </w:r>
      <w:proofErr w:type="spellStart"/>
      <w:r>
        <w:rPr>
          <w:rFonts w:ascii="Times New Roman" w:hAnsi="Times New Roman" w:cs="Times New Roman"/>
          <w:sz w:val="28"/>
          <w:szCs w:val="28"/>
        </w:rPr>
        <w:t>uploaded.</w:t>
      </w:r>
      <w:r w:rsidRPr="00954CFE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954CFE">
        <w:rPr>
          <w:rFonts w:ascii="Times New Roman" w:hAnsi="Times New Roman" w:cs="Times New Roman"/>
          <w:sz w:val="28"/>
          <w:szCs w:val="28"/>
        </w:rPr>
        <w:t xml:space="preserve">) For Authorised representatives/ dealers / </w:t>
      </w:r>
      <w:proofErr w:type="spellStart"/>
      <w:r w:rsidRPr="00954CFE">
        <w:rPr>
          <w:rFonts w:ascii="Times New Roman" w:hAnsi="Times New Roman" w:cs="Times New Roman"/>
          <w:sz w:val="28"/>
          <w:szCs w:val="28"/>
        </w:rPr>
        <w:t>Supplier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954CFE">
        <w:rPr>
          <w:rFonts w:ascii="Times New Roman" w:hAnsi="Times New Roman" w:cs="Times New Roman"/>
          <w:sz w:val="28"/>
          <w:szCs w:val="28"/>
        </w:rPr>
        <w:t>The</w:t>
      </w:r>
      <w:proofErr w:type="spellEnd"/>
      <w:proofErr w:type="gramEnd"/>
      <w:r w:rsidRPr="00954CFE">
        <w:rPr>
          <w:rFonts w:ascii="Times New Roman" w:hAnsi="Times New Roman" w:cs="Times New Roman"/>
          <w:sz w:val="28"/>
          <w:szCs w:val="28"/>
        </w:rPr>
        <w:t xml:space="preserve"> intending bidder shall have successfully supplied Stable Beaching Powder to any government sector/PSU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54CFE">
        <w:rPr>
          <w:rFonts w:ascii="Times New Roman" w:hAnsi="Times New Roman" w:cs="Times New Roman"/>
          <w:sz w:val="28"/>
          <w:szCs w:val="28"/>
        </w:rPr>
        <w:t>Major power plants/Reputed private industries amo</w:t>
      </w:r>
      <w:r>
        <w:rPr>
          <w:rFonts w:ascii="Times New Roman" w:hAnsi="Times New Roman" w:cs="Times New Roman"/>
          <w:sz w:val="28"/>
          <w:szCs w:val="28"/>
        </w:rPr>
        <w:t>unting to not less than Rs.0.89</w:t>
      </w:r>
      <w:r w:rsidRPr="00954CFE">
        <w:rPr>
          <w:rFonts w:ascii="Times New Roman" w:hAnsi="Times New Roman" w:cs="Times New Roman"/>
          <w:sz w:val="28"/>
          <w:szCs w:val="28"/>
        </w:rPr>
        <w:t xml:space="preserve">Lakhs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954CFE">
        <w:rPr>
          <w:rFonts w:ascii="Times New Roman" w:hAnsi="Times New Roman" w:cs="Times New Roman"/>
          <w:sz w:val="28"/>
          <w:szCs w:val="28"/>
        </w:rPr>
        <w:t>n any one year of the preceding three financial years i.e. 2023-24, 2024-25 &amp; 2025-26.</w:t>
      </w:r>
    </w:p>
    <w:p w:rsidR="00954CFE" w:rsidRP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4CFE" w:rsidRP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  <w:r w:rsidRPr="00954CFE">
        <w:rPr>
          <w:rFonts w:ascii="Times New Roman" w:hAnsi="Times New Roman" w:cs="Times New Roman"/>
          <w:sz w:val="28"/>
          <w:szCs w:val="28"/>
        </w:rPr>
        <w:t>PQR-3</w:t>
      </w:r>
    </w:p>
    <w:p w:rsidR="00954CFE" w:rsidRDefault="00954CFE" w:rsidP="00954CFE">
      <w:pPr>
        <w:jc w:val="both"/>
        <w:rPr>
          <w:rFonts w:ascii="Times New Roman" w:hAnsi="Times New Roman" w:cs="Times New Roman"/>
          <w:sz w:val="28"/>
          <w:szCs w:val="28"/>
        </w:rPr>
      </w:pPr>
      <w:r w:rsidRPr="00954CFE">
        <w:rPr>
          <w:rFonts w:ascii="Times New Roman" w:hAnsi="Times New Roman" w:cs="Times New Roman"/>
          <w:sz w:val="28"/>
          <w:szCs w:val="28"/>
        </w:rPr>
        <w:t>The average annual financial turnover of the tenderer shoul</w:t>
      </w:r>
      <w:r>
        <w:rPr>
          <w:rFonts w:ascii="Times New Roman" w:hAnsi="Times New Roman" w:cs="Times New Roman"/>
          <w:sz w:val="28"/>
          <w:szCs w:val="28"/>
        </w:rPr>
        <w:t xml:space="preserve">d be not less than Rs.2.99Lakhs (Rs.1.49Lakhs </w:t>
      </w:r>
      <w:r w:rsidRPr="00954CFE"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>or Micro and small Enterprises)</w:t>
      </w:r>
      <w:r w:rsidRPr="00954CFE">
        <w:rPr>
          <w:rFonts w:ascii="Times New Roman" w:hAnsi="Times New Roman" w:cs="Times New Roman"/>
          <w:sz w:val="28"/>
          <w:szCs w:val="28"/>
        </w:rPr>
        <w:t xml:space="preserve"> during the las</w:t>
      </w:r>
      <w:r>
        <w:rPr>
          <w:rFonts w:ascii="Times New Roman" w:hAnsi="Times New Roman" w:cs="Times New Roman"/>
          <w:sz w:val="28"/>
          <w:szCs w:val="28"/>
        </w:rPr>
        <w:t>t 3 preceding financial years (</w:t>
      </w:r>
      <w:r w:rsidRPr="00954CFE">
        <w:rPr>
          <w:rFonts w:ascii="Times New Roman" w:hAnsi="Times New Roman" w:cs="Times New Roman"/>
          <w:sz w:val="28"/>
          <w:szCs w:val="28"/>
        </w:rPr>
        <w:t xml:space="preserve">last 2 preceding financial years respect to Micro and small Enterprises) ending on the relevant financial year(2022-23,2023-24 &amp; 2024-25). As a proof the bidder shall unload the certified copy of the Annual </w:t>
      </w:r>
      <w:r w:rsidRPr="00954CFE">
        <w:rPr>
          <w:rFonts w:ascii="Times New Roman" w:hAnsi="Times New Roman" w:cs="Times New Roman"/>
          <w:sz w:val="28"/>
          <w:szCs w:val="28"/>
        </w:rPr>
        <w:t>turnover</w:t>
      </w:r>
      <w:r w:rsidRPr="00954CFE">
        <w:rPr>
          <w:rFonts w:ascii="Times New Roman" w:hAnsi="Times New Roman" w:cs="Times New Roman"/>
          <w:sz w:val="28"/>
          <w:szCs w:val="28"/>
        </w:rPr>
        <w:t xml:space="preserve"> certificate/Profit &amp; Loss statement duly certified by the Chartered Accountant.</w:t>
      </w:r>
    </w:p>
    <w:p w:rsidR="002444D7" w:rsidRPr="00E22C1B" w:rsidRDefault="00E22C1B" w:rsidP="00954C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B">
        <w:rPr>
          <w:rFonts w:ascii="Times New Roman" w:hAnsi="Times New Roman" w:cs="Times New Roman"/>
          <w:b/>
          <w:sz w:val="28"/>
          <w:szCs w:val="28"/>
        </w:rPr>
        <w:t xml:space="preserve">Note: Tenderer claiming Micro and </w:t>
      </w:r>
      <w:r w:rsidR="00954CFE">
        <w:rPr>
          <w:rFonts w:ascii="Times New Roman" w:hAnsi="Times New Roman" w:cs="Times New Roman"/>
          <w:b/>
          <w:sz w:val="28"/>
          <w:szCs w:val="28"/>
        </w:rPr>
        <w:t>small Enterprises benefits in PQ</w:t>
      </w:r>
      <w:bookmarkStart w:id="0" w:name="_GoBack"/>
      <w:bookmarkEnd w:id="0"/>
      <w:r w:rsidRPr="00E22C1B">
        <w:rPr>
          <w:rFonts w:ascii="Times New Roman" w:hAnsi="Times New Roman" w:cs="Times New Roman"/>
          <w:b/>
          <w:sz w:val="28"/>
          <w:szCs w:val="28"/>
        </w:rPr>
        <w:t>R 2&amp;3 shall upload valid certificate issued by the competent Authority.</w:t>
      </w:r>
    </w:p>
    <w:sectPr w:rsidR="002444D7" w:rsidRPr="00E22C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DE"/>
    <w:rsid w:val="00226B1B"/>
    <w:rsid w:val="002444D7"/>
    <w:rsid w:val="002D0F60"/>
    <w:rsid w:val="002E7593"/>
    <w:rsid w:val="0042178A"/>
    <w:rsid w:val="00585656"/>
    <w:rsid w:val="005F731B"/>
    <w:rsid w:val="00954CFE"/>
    <w:rsid w:val="009735DE"/>
    <w:rsid w:val="00A37805"/>
    <w:rsid w:val="00BD5C82"/>
    <w:rsid w:val="00C516B4"/>
    <w:rsid w:val="00CC61CF"/>
    <w:rsid w:val="00DC007D"/>
    <w:rsid w:val="00E22C1B"/>
    <w:rsid w:val="00E31AE3"/>
    <w:rsid w:val="00F0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AE1EEP</dc:creator>
  <cp:keywords/>
  <dc:description/>
  <cp:lastModifiedBy>AE1EEP</cp:lastModifiedBy>
  <cp:revision>13</cp:revision>
  <dcterms:created xsi:type="dcterms:W3CDTF">2025-02-28T04:42:00Z</dcterms:created>
  <dcterms:modified xsi:type="dcterms:W3CDTF">2026-06-24T06:34:00Z</dcterms:modified>
</cp:coreProperties>
</file>