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495991">
      <w:pPr>
        <w:pStyle w:val="BlockText"/>
        <w:spacing w:line="360" w:lineRule="auto"/>
        <w:ind w:left="0" w:right="115"/>
        <w:rPr>
          <w:b/>
          <w:bCs/>
          <w:color w:val="000000"/>
          <w:sz w:val="28"/>
        </w:rPr>
      </w:pPr>
      <w:r>
        <w:rPr>
          <w:b/>
          <w:bCs/>
          <w:color w:val="000000"/>
          <w:sz w:val="28"/>
        </w:rPr>
        <w:t xml:space="preserve">GOVERNMENT OF CHHATTISGARH </w:t>
      </w:r>
    </w:p>
    <w:p w:rsidR="0085252B" w:rsidRDefault="0085252B" w:rsidP="00495991">
      <w:pPr>
        <w:pStyle w:val="BlockText"/>
        <w:spacing w:line="360" w:lineRule="auto"/>
        <w:ind w:left="0" w:right="115"/>
        <w:rPr>
          <w:b/>
          <w:bCs/>
          <w:color w:val="000000"/>
          <w:sz w:val="24"/>
        </w:rPr>
      </w:pPr>
      <w:r>
        <w:rPr>
          <w:b/>
          <w:bCs/>
          <w:color w:val="000000"/>
          <w:sz w:val="24"/>
        </w:rPr>
        <w:t xml:space="preserve">PUBLIC WORKS DEPARTMENT </w:t>
      </w:r>
    </w:p>
    <w:p w:rsidR="0085252B" w:rsidRDefault="0085252B" w:rsidP="00495991">
      <w:pPr>
        <w:pStyle w:val="BlockText"/>
        <w:spacing w:line="36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B &amp; Above Class in New Registration System “Unified Registration System -[e-Registration]”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006754">
        <w:rPr>
          <w:rFonts w:ascii="Arial" w:hAnsi="Arial" w:cs="Arial"/>
          <w:b/>
          <w:color w:val="000000"/>
          <w:sz w:val="22"/>
          <w:szCs w:val="22"/>
        </w:rPr>
        <w:t>Road</w:t>
      </w:r>
      <w:r w:rsidR="002F5FF3">
        <w:rPr>
          <w:rFonts w:ascii="Arial" w:hAnsi="Arial" w:cs="Arial"/>
          <w:b/>
          <w:color w:val="000000"/>
          <w:sz w:val="22"/>
          <w:szCs w:val="22"/>
        </w:rPr>
        <w:t xml:space="preserve">/Bridges </w:t>
      </w:r>
      <w:r w:rsidR="00006754">
        <w:rPr>
          <w:rFonts w:ascii="Arial" w:hAnsi="Arial" w:cs="Arial"/>
          <w:b/>
          <w:color w:val="000000"/>
          <w:sz w:val="22"/>
          <w:szCs w:val="22"/>
        </w:rPr>
        <w:t>works</w:t>
      </w:r>
      <w:r w:rsidR="0085252B">
        <w:rPr>
          <w:rFonts w:ascii="Arial" w:hAnsi="Arial" w:cs="Arial"/>
          <w:color w:val="000000"/>
          <w:sz w:val="22"/>
          <w:szCs w:val="22"/>
        </w:rPr>
        <w:t xml:space="preserve"> 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42318F" w:rsidRPr="00D328CD">
        <w:rPr>
          <w:rFonts w:ascii="Arial" w:hAnsi="Arial" w:cs="Arial"/>
          <w:b/>
          <w:color w:val="000000"/>
          <w:sz w:val="22"/>
          <w:szCs w:val="22"/>
        </w:rPr>
        <w:t>01-</w:t>
      </w:r>
      <w:r w:rsidR="00D328CD" w:rsidRPr="00D328CD">
        <w:rPr>
          <w:rFonts w:ascii="Arial" w:hAnsi="Arial" w:cs="Arial"/>
          <w:b/>
          <w:color w:val="000000"/>
          <w:sz w:val="22"/>
          <w:szCs w:val="22"/>
        </w:rPr>
        <w:t>01-</w:t>
      </w:r>
      <w:r w:rsidR="0042318F" w:rsidRPr="00D328CD">
        <w:rPr>
          <w:rFonts w:ascii="Arial" w:hAnsi="Arial" w:cs="Arial"/>
          <w:b/>
          <w:color w:val="000000"/>
          <w:sz w:val="22"/>
          <w:szCs w:val="22"/>
        </w:rPr>
        <w:t>20</w:t>
      </w:r>
      <w:r w:rsidR="00B00F49">
        <w:rPr>
          <w:rFonts w:ascii="Arial" w:hAnsi="Arial" w:cs="Arial"/>
          <w:b/>
          <w:color w:val="000000"/>
          <w:sz w:val="22"/>
          <w:szCs w:val="22"/>
        </w:rPr>
        <w:t>1</w:t>
      </w:r>
      <w:r w:rsidR="0042318F" w:rsidRPr="00D328CD">
        <w:rPr>
          <w:rFonts w:ascii="Arial" w:hAnsi="Arial" w:cs="Arial"/>
          <w:b/>
          <w:color w:val="000000"/>
          <w:sz w:val="22"/>
          <w:szCs w:val="22"/>
        </w:rPr>
        <w:t>5</w:t>
      </w:r>
      <w:r w:rsidR="002F5FF3">
        <w:rPr>
          <w:rFonts w:ascii="Arial" w:hAnsi="Arial" w:cs="Arial"/>
          <w:b/>
          <w:color w:val="000000"/>
          <w:sz w:val="22"/>
          <w:szCs w:val="22"/>
        </w:rPr>
        <w:t>/01-01-2015</w:t>
      </w:r>
      <w:r w:rsidR="00C503BD">
        <w:rPr>
          <w:rFonts w:ascii="Arial" w:hAnsi="Arial" w:cs="Arial"/>
          <w:b/>
          <w:color w:val="000000"/>
          <w:sz w:val="22"/>
          <w:szCs w:val="22"/>
        </w:rPr>
        <w:t xml:space="preserve"> </w:t>
      </w:r>
      <w:r w:rsidR="0085252B">
        <w:rPr>
          <w:rFonts w:ascii="Arial" w:hAnsi="Arial" w:cs="Arial"/>
          <w:color w:val="000000"/>
          <w:sz w:val="22"/>
          <w:szCs w:val="22"/>
        </w:rPr>
        <w:t xml:space="preserve">and </w:t>
      </w:r>
      <w:r w:rsidR="00D72596" w:rsidRPr="002364DD">
        <w:rPr>
          <w:rFonts w:ascii="Arial" w:hAnsi="Arial" w:cs="Arial"/>
          <w:b/>
          <w:color w:val="000000"/>
          <w:sz w:val="22"/>
          <w:szCs w:val="22"/>
        </w:rPr>
        <w:t xml:space="preserve">amended up to </w:t>
      </w:r>
      <w:r w:rsidR="00632EEF">
        <w:rPr>
          <w:rFonts w:ascii="Arial" w:hAnsi="Arial" w:cs="Arial"/>
          <w:b/>
          <w:color w:val="000000"/>
          <w:sz w:val="22"/>
          <w:szCs w:val="22"/>
        </w:rPr>
        <w:t>date</w:t>
      </w:r>
      <w:r w:rsidR="0042531E">
        <w:rPr>
          <w:rFonts w:ascii="Arial" w:hAnsi="Arial" w:cs="Arial"/>
          <w:b/>
          <w:color w:val="000000"/>
          <w:sz w:val="22"/>
          <w:szCs w:val="22"/>
        </w:rPr>
        <w:t xml:space="preserve"> </w:t>
      </w:r>
      <w:r w:rsidR="00013640">
        <w:rPr>
          <w:rFonts w:ascii="Arial" w:hAnsi="Arial" w:cs="Arial"/>
          <w:b/>
          <w:color w:val="000000"/>
          <w:sz w:val="22"/>
          <w:szCs w:val="22"/>
        </w:rPr>
        <w:t>31</w:t>
      </w:r>
      <w:r w:rsidR="0042531E">
        <w:rPr>
          <w:rFonts w:ascii="Arial" w:hAnsi="Arial" w:cs="Arial"/>
          <w:b/>
          <w:color w:val="000000"/>
          <w:sz w:val="22"/>
          <w:szCs w:val="22"/>
        </w:rPr>
        <w:t>-</w:t>
      </w:r>
      <w:r w:rsidR="00013640">
        <w:rPr>
          <w:rFonts w:ascii="Arial" w:hAnsi="Arial" w:cs="Arial"/>
          <w:b/>
          <w:color w:val="000000"/>
          <w:sz w:val="22"/>
          <w:szCs w:val="22"/>
        </w:rPr>
        <w:t>12</w:t>
      </w:r>
      <w:r w:rsidR="0042531E">
        <w:rPr>
          <w:rFonts w:ascii="Arial" w:hAnsi="Arial" w:cs="Arial"/>
          <w:b/>
          <w:color w:val="000000"/>
          <w:sz w:val="22"/>
          <w:szCs w:val="22"/>
        </w:rPr>
        <w:t>-202</w:t>
      </w:r>
      <w:r w:rsidR="00013640">
        <w:rPr>
          <w:rFonts w:ascii="Arial" w:hAnsi="Arial" w:cs="Arial"/>
          <w:b/>
          <w:color w:val="000000"/>
          <w:sz w:val="22"/>
          <w:szCs w:val="22"/>
        </w:rPr>
        <w:t>4</w:t>
      </w:r>
      <w:r w:rsidR="002F5FF3">
        <w:rPr>
          <w:rFonts w:ascii="Arial" w:hAnsi="Arial" w:cs="Arial"/>
          <w:b/>
          <w:color w:val="000000"/>
          <w:sz w:val="22"/>
          <w:szCs w:val="22"/>
        </w:rPr>
        <w:t>/31-12-2024</w:t>
      </w:r>
      <w:r w:rsidR="00331007">
        <w:rPr>
          <w:rFonts w:ascii="Arial" w:hAnsi="Arial" w:cs="Arial"/>
          <w:color w:val="000000"/>
          <w:sz w:val="22"/>
          <w:szCs w:val="22"/>
        </w:rPr>
        <w:t>.</w:t>
      </w:r>
      <w:r w:rsidR="00D1359B">
        <w:rPr>
          <w:rFonts w:ascii="Arial" w:hAnsi="Arial" w:cs="Arial"/>
          <w:color w:val="000000"/>
          <w:sz w:val="22"/>
          <w:szCs w:val="22"/>
        </w:rPr>
        <w:t xml:space="preserve"> </w:t>
      </w:r>
      <w:r w:rsidR="0085252B">
        <w:rPr>
          <w:rFonts w:ascii="Arial" w:hAnsi="Arial" w:cs="Arial"/>
          <w:color w:val="000000"/>
          <w:sz w:val="22"/>
          <w:szCs w:val="22"/>
        </w:rPr>
        <w:t xml:space="preserve">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E53C07" w:rsidRDefault="003B353E" w:rsidP="00C5663D">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18546B" w:rsidRPr="0018546B" w:rsidRDefault="0018546B" w:rsidP="00C5663D">
      <w:pPr>
        <w:widowControl w:val="0"/>
        <w:autoSpaceDE w:val="0"/>
        <w:autoSpaceDN w:val="0"/>
        <w:adjustRightInd w:val="0"/>
        <w:spacing w:line="360" w:lineRule="auto"/>
        <w:jc w:val="both"/>
        <w:rPr>
          <w:rFonts w:ascii="Arial" w:hAnsi="Arial" w:cs="Arial"/>
          <w:color w:val="000000"/>
          <w:sz w:val="2"/>
          <w:szCs w:val="22"/>
        </w:rPr>
      </w:pPr>
    </w:p>
    <w:p w:rsidR="0085252B" w:rsidRPr="00E53C07" w:rsidRDefault="0085252B" w:rsidP="00C5663D">
      <w:pPr>
        <w:widowControl w:val="0"/>
        <w:autoSpaceDE w:val="0"/>
        <w:autoSpaceDN w:val="0"/>
        <w:adjustRightInd w:val="0"/>
        <w:spacing w:line="360" w:lineRule="auto"/>
        <w:jc w:val="both"/>
        <w:rPr>
          <w:rFonts w:ascii="Arial" w:hAnsi="Arial" w:cs="Arial"/>
          <w:color w:val="000000"/>
          <w:sz w:val="4"/>
          <w:szCs w:val="22"/>
        </w:rPr>
      </w:pPr>
      <w:r>
        <w:rPr>
          <w:rFonts w:ascii="Arial" w:hAnsi="Arial" w:cs="Arial"/>
          <w:color w:val="000000"/>
          <w:sz w:val="22"/>
          <w:szCs w:val="22"/>
        </w:rPr>
        <w:t xml:space="preserve"> </w:t>
      </w:r>
    </w:p>
    <w:p w:rsidR="00CD2E08" w:rsidRDefault="00AB552E" w:rsidP="00CD2E08">
      <w:pPr>
        <w:widowControl w:val="0"/>
        <w:tabs>
          <w:tab w:val="left" w:pos="62"/>
          <w:tab w:val="left" w:pos="450"/>
        </w:tabs>
        <w:autoSpaceDE w:val="0"/>
        <w:autoSpaceDN w:val="0"/>
        <w:adjustRightInd w:val="0"/>
        <w:jc w:val="both"/>
        <w:rPr>
          <w:b/>
          <w:color w:val="000000"/>
          <w:lang w:val="it-CH"/>
        </w:rPr>
      </w:pPr>
      <w:r>
        <w:rPr>
          <w:rFonts w:ascii="Arial" w:hAnsi="Arial" w:cs="Arial"/>
          <w:b/>
          <w:color w:val="000000"/>
          <w:sz w:val="22"/>
          <w:szCs w:val="22"/>
        </w:rPr>
        <w:t xml:space="preserve">  </w:t>
      </w:r>
      <w:r w:rsidR="00607884">
        <w:rPr>
          <w:rFonts w:ascii="Arial" w:hAnsi="Arial" w:cs="Arial"/>
          <w:b/>
          <w:color w:val="000000"/>
          <w:sz w:val="22"/>
          <w:szCs w:val="22"/>
        </w:rPr>
        <w:t>1.</w:t>
      </w:r>
      <w:r w:rsidR="003250D6" w:rsidRPr="008A1F3F">
        <w:rPr>
          <w:rFonts w:ascii="Arial" w:hAnsi="Arial" w:cs="Arial"/>
          <w:b/>
          <w:color w:val="000000"/>
          <w:sz w:val="22"/>
          <w:szCs w:val="22"/>
        </w:rPr>
        <w:t xml:space="preserve">  </w:t>
      </w:r>
      <w:r w:rsidR="0085252B" w:rsidRPr="008A1F3F">
        <w:rPr>
          <w:rFonts w:ascii="Arial" w:hAnsi="Arial" w:cs="Arial"/>
          <w:b/>
          <w:color w:val="000000"/>
          <w:sz w:val="22"/>
          <w:szCs w:val="22"/>
        </w:rPr>
        <w:t>Name of the Work:</w:t>
      </w:r>
      <w:r w:rsidR="00AA4EE8">
        <w:rPr>
          <w:rFonts w:ascii="Arial" w:hAnsi="Arial" w:cs="Arial"/>
          <w:b/>
          <w:color w:val="000000"/>
          <w:sz w:val="22"/>
          <w:szCs w:val="22"/>
        </w:rPr>
        <w:t>-</w:t>
      </w:r>
      <w:r w:rsidR="00F57243" w:rsidRPr="008A1F3F">
        <w:rPr>
          <w:rFonts w:ascii="Arial" w:hAnsi="Arial" w:cs="Arial"/>
          <w:b/>
          <w:sz w:val="22"/>
          <w:szCs w:val="22"/>
        </w:rPr>
        <w:t xml:space="preserve"> </w:t>
      </w:r>
      <w:r w:rsidR="00670659">
        <w:rPr>
          <w:rFonts w:ascii="Arial" w:hAnsi="Arial" w:cs="Arial"/>
          <w:b/>
          <w:sz w:val="22"/>
          <w:szCs w:val="22"/>
        </w:rPr>
        <w:t xml:space="preserve"> </w:t>
      </w:r>
      <w:r w:rsidR="008609AF">
        <w:rPr>
          <w:b/>
          <w:color w:val="000000"/>
          <w:lang w:val="it-CH"/>
        </w:rPr>
        <w:t xml:space="preserve">Construction of Pauha To </w:t>
      </w:r>
      <w:r w:rsidR="00CD2E08" w:rsidRPr="0034607C">
        <w:rPr>
          <w:b/>
          <w:color w:val="000000"/>
          <w:lang w:val="it-CH"/>
        </w:rPr>
        <w:t xml:space="preserve">Khapri Road Length 2.20 K.M including </w:t>
      </w:r>
    </w:p>
    <w:p w:rsidR="00CD2E08" w:rsidRDefault="00CD2E08" w:rsidP="00CD2E08">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34607C">
        <w:rPr>
          <w:b/>
          <w:color w:val="000000"/>
          <w:lang w:val="it-CH"/>
        </w:rPr>
        <w:t>Bridges &amp; culverts at Distt.- DURG (C.G.)</w:t>
      </w:r>
    </w:p>
    <w:p w:rsidR="004438F7" w:rsidRPr="00037BC8" w:rsidRDefault="004438F7" w:rsidP="00CD2E08">
      <w:pPr>
        <w:widowControl w:val="0"/>
        <w:tabs>
          <w:tab w:val="left" w:pos="62"/>
          <w:tab w:val="left" w:pos="450"/>
        </w:tabs>
        <w:autoSpaceDE w:val="0"/>
        <w:autoSpaceDN w:val="0"/>
        <w:adjustRightInd w:val="0"/>
        <w:jc w:val="both"/>
        <w:rPr>
          <w:rFonts w:ascii="Arial" w:hAnsi="Arial" w:cs="Arial"/>
          <w:b/>
          <w:sz w:val="4"/>
        </w:rPr>
      </w:pPr>
    </w:p>
    <w:p w:rsidR="00C503BD" w:rsidRDefault="00C503BD" w:rsidP="00D777B2">
      <w:pPr>
        <w:widowControl w:val="0"/>
        <w:tabs>
          <w:tab w:val="left" w:pos="62"/>
          <w:tab w:val="left" w:pos="450"/>
        </w:tabs>
        <w:autoSpaceDE w:val="0"/>
        <w:autoSpaceDN w:val="0"/>
        <w:adjustRightInd w:val="0"/>
        <w:ind w:left="2694" w:hanging="2880"/>
        <w:jc w:val="both"/>
        <w:rPr>
          <w:sz w:val="2"/>
        </w:rPr>
      </w:pPr>
    </w:p>
    <w:p w:rsidR="00C503BD" w:rsidRDefault="00C503BD" w:rsidP="00B73F2B">
      <w:pPr>
        <w:widowControl w:val="0"/>
        <w:tabs>
          <w:tab w:val="left" w:pos="62"/>
          <w:tab w:val="left" w:pos="450"/>
        </w:tabs>
        <w:autoSpaceDE w:val="0"/>
        <w:autoSpaceDN w:val="0"/>
        <w:adjustRightInd w:val="0"/>
        <w:jc w:val="both"/>
        <w:rPr>
          <w:sz w:val="2"/>
        </w:rPr>
      </w:pPr>
    </w:p>
    <w:p w:rsidR="00C503BD" w:rsidRPr="00E53C07" w:rsidRDefault="00C503BD" w:rsidP="00E73E2D">
      <w:pPr>
        <w:widowControl w:val="0"/>
        <w:tabs>
          <w:tab w:val="left" w:pos="62"/>
          <w:tab w:val="left" w:pos="450"/>
        </w:tabs>
        <w:autoSpaceDE w:val="0"/>
        <w:autoSpaceDN w:val="0"/>
        <w:adjustRightInd w:val="0"/>
        <w:jc w:val="both"/>
        <w:rPr>
          <w:sz w:val="2"/>
        </w:rPr>
      </w:pPr>
    </w:p>
    <w:p w:rsidR="0018546B" w:rsidRPr="002D575D" w:rsidRDefault="00C5663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r w:rsidRPr="00006754">
        <w:rPr>
          <w:rFonts w:ascii="Arial" w:hAnsi="Arial" w:cs="Arial"/>
          <w:b/>
          <w:sz w:val="20"/>
          <w:szCs w:val="20"/>
        </w:rPr>
        <w:t xml:space="preserve">     </w:t>
      </w:r>
    </w:p>
    <w:p w:rsidR="002D575D" w:rsidRPr="002231E6" w:rsidRDefault="002D575D" w:rsidP="006379AC">
      <w:pPr>
        <w:widowControl w:val="0"/>
        <w:tabs>
          <w:tab w:val="left" w:pos="62"/>
          <w:tab w:val="left" w:pos="450"/>
        </w:tabs>
        <w:autoSpaceDE w:val="0"/>
        <w:autoSpaceDN w:val="0"/>
        <w:adjustRightInd w:val="0"/>
        <w:spacing w:line="276" w:lineRule="auto"/>
        <w:jc w:val="both"/>
        <w:rPr>
          <w:rFonts w:ascii="Arial" w:hAnsi="Arial" w:cs="Arial"/>
          <w:b/>
          <w:sz w:val="2"/>
          <w:szCs w:val="20"/>
        </w:rPr>
      </w:pPr>
    </w:p>
    <w:p w:rsidR="00E00B6A" w:rsidRPr="00C44D8E" w:rsidRDefault="0085252B" w:rsidP="00E63B77">
      <w:pPr>
        <w:spacing w:line="360" w:lineRule="auto"/>
        <w:rPr>
          <w:rFonts w:ascii="Arial" w:hAnsi="Arial" w:cs="Arial"/>
          <w:sz w:val="22"/>
          <w:szCs w:val="22"/>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Probable amount of contract: -</w:t>
      </w:r>
      <w:r w:rsidR="00762B53">
        <w:rPr>
          <w:rFonts w:ascii="Arial" w:hAnsi="Arial" w:cs="Arial"/>
          <w:color w:val="000000"/>
          <w:sz w:val="22"/>
          <w:szCs w:val="22"/>
        </w:rPr>
        <w:t xml:space="preserve">       </w:t>
      </w:r>
      <w:r w:rsidR="001D7433">
        <w:rPr>
          <w:rFonts w:ascii="Arial" w:hAnsi="Arial" w:cs="Arial"/>
          <w:b/>
        </w:rPr>
        <w:t xml:space="preserve"> </w:t>
      </w:r>
      <w:r w:rsidR="00C5663D" w:rsidRPr="00843F84">
        <w:rPr>
          <w:rFonts w:ascii="Arial" w:hAnsi="Arial" w:cs="Arial"/>
          <w:b/>
          <w:sz w:val="20"/>
          <w:szCs w:val="22"/>
        </w:rPr>
        <w:t xml:space="preserve">Rs. </w:t>
      </w:r>
      <w:r w:rsidR="00CD2E08" w:rsidRPr="0034607C">
        <w:rPr>
          <w:rFonts w:ascii="Arial" w:hAnsi="Arial" w:cs="Arial"/>
          <w:b/>
          <w:sz w:val="22"/>
        </w:rPr>
        <w:t>330.04</w:t>
      </w:r>
      <w:r w:rsidR="00CD2E08">
        <w:rPr>
          <w:rFonts w:ascii="Arial" w:hAnsi="Arial" w:cs="Arial"/>
          <w:b/>
          <w:sz w:val="22"/>
        </w:rPr>
        <w:t xml:space="preserve"> </w:t>
      </w:r>
      <w:r w:rsidR="00E63B77" w:rsidRPr="00C44D8E">
        <w:rPr>
          <w:rFonts w:ascii="Arial" w:hAnsi="Arial" w:cs="Arial"/>
          <w:b/>
          <w:sz w:val="22"/>
          <w:szCs w:val="22"/>
        </w:rPr>
        <w:t>Lacs</w:t>
      </w:r>
    </w:p>
    <w:p w:rsidR="0085252B" w:rsidRPr="00E63B77"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250D6">
        <w:rPr>
          <w:rFonts w:ascii="Arial" w:hAnsi="Arial" w:cs="Arial"/>
          <w:color w:val="000000"/>
          <w:sz w:val="22"/>
          <w:szCs w:val="22"/>
        </w:rPr>
        <w:t xml:space="preserve">         </w:t>
      </w:r>
      <w:r w:rsidR="00E00B6A" w:rsidRPr="00326216">
        <w:rPr>
          <w:rFonts w:ascii="Arial" w:hAnsi="Arial" w:cs="Arial"/>
          <w:b/>
          <w:color w:val="000000"/>
          <w:sz w:val="22"/>
          <w:szCs w:val="22"/>
        </w:rPr>
        <w:t>Rs</w:t>
      </w:r>
      <w:r w:rsidR="00E00B6A" w:rsidRPr="0059384E">
        <w:rPr>
          <w:rFonts w:ascii="Arial" w:hAnsi="Arial" w:cs="Arial"/>
          <w:b/>
          <w:color w:val="000000"/>
          <w:szCs w:val="22"/>
        </w:rPr>
        <w:t>.</w:t>
      </w:r>
      <w:r w:rsidR="00326216">
        <w:rPr>
          <w:rFonts w:ascii="Arial" w:hAnsi="Arial" w:cs="Arial"/>
          <w:b/>
          <w:color w:val="000000"/>
          <w:szCs w:val="22"/>
        </w:rPr>
        <w:t xml:space="preserve"> </w:t>
      </w:r>
      <w:r w:rsidR="00FF7B57">
        <w:rPr>
          <w:rFonts w:ascii="Arial" w:hAnsi="Arial" w:cs="Arial"/>
          <w:b/>
          <w:sz w:val="22"/>
          <w:szCs w:val="22"/>
        </w:rPr>
        <w:t>1</w:t>
      </w:r>
      <w:r w:rsidR="00FF7B57" w:rsidRPr="0032473A">
        <w:rPr>
          <w:rFonts w:ascii="Arial" w:hAnsi="Arial" w:cs="Arial"/>
          <w:b/>
          <w:sz w:val="22"/>
        </w:rPr>
        <w:t>,</w:t>
      </w:r>
      <w:r w:rsidR="00FF7B57">
        <w:rPr>
          <w:rFonts w:ascii="Arial" w:hAnsi="Arial" w:cs="Arial"/>
          <w:b/>
          <w:sz w:val="22"/>
        </w:rPr>
        <w:t>66</w:t>
      </w:r>
      <w:r w:rsidR="00FF7B57" w:rsidRPr="0032473A">
        <w:rPr>
          <w:rFonts w:ascii="Arial" w:hAnsi="Arial" w:cs="Arial"/>
          <w:b/>
          <w:sz w:val="22"/>
        </w:rPr>
        <w:t>,0</w:t>
      </w:r>
      <w:r w:rsidR="00FF7B57">
        <w:rPr>
          <w:rFonts w:ascii="Arial" w:hAnsi="Arial" w:cs="Arial"/>
          <w:b/>
          <w:sz w:val="22"/>
        </w:rPr>
        <w:t>0</w:t>
      </w:r>
      <w:r w:rsidR="00FF7B57" w:rsidRPr="0032473A">
        <w:rPr>
          <w:rFonts w:ascii="Arial" w:hAnsi="Arial" w:cs="Arial"/>
          <w:b/>
          <w:sz w:val="22"/>
        </w:rPr>
        <w:t>0</w:t>
      </w:r>
      <w:r w:rsidR="00E63B77" w:rsidRPr="00B96C79">
        <w:rPr>
          <w:rFonts w:ascii="Arial" w:hAnsi="Arial" w:cs="Arial"/>
          <w:b/>
          <w:sz w:val="22"/>
        </w:rPr>
        <w:t>/-</w:t>
      </w:r>
    </w:p>
    <w:p w:rsidR="00495991" w:rsidRDefault="003A5C0A" w:rsidP="00C5663D">
      <w:pPr>
        <w:pStyle w:val="BodyTextIndent3"/>
        <w:spacing w:line="240" w:lineRule="auto"/>
        <w:ind w:left="0"/>
      </w:pPr>
      <w:r>
        <w:rPr>
          <w:rFonts w:ascii="Arial" w:hAnsi="Arial" w:cs="Arial"/>
          <w:color w:val="000000"/>
          <w:szCs w:val="22"/>
        </w:rPr>
        <w:t>4</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262CA9">
        <w:rPr>
          <w:rFonts w:ascii="Arial" w:hAnsi="Arial" w:cs="Arial"/>
          <w:color w:val="000000"/>
          <w:szCs w:val="22"/>
        </w:rPr>
        <w:t xml:space="preserve">        </w:t>
      </w:r>
      <w:r w:rsidR="00924457" w:rsidRPr="006E2E5D">
        <w:rPr>
          <w:b/>
        </w:rPr>
        <w:t>0</w:t>
      </w:r>
      <w:r w:rsidR="00924457">
        <w:rPr>
          <w:b/>
        </w:rPr>
        <w:t xml:space="preserve">4 </w:t>
      </w:r>
      <w:r w:rsidR="00924457" w:rsidRPr="00325BC0">
        <w:rPr>
          <w:b/>
        </w:rPr>
        <w:t>(</w:t>
      </w:r>
      <w:r w:rsidR="00924457">
        <w:rPr>
          <w:b/>
        </w:rPr>
        <w:t>Four</w:t>
      </w:r>
      <w:r w:rsidR="00670659">
        <w:rPr>
          <w:b/>
        </w:rPr>
        <w:t>)</w:t>
      </w:r>
      <w:r w:rsidR="00670659" w:rsidRPr="00325BC0">
        <w:rPr>
          <w:b/>
        </w:rPr>
        <w:t xml:space="preserve"> </w:t>
      </w:r>
      <w:r w:rsidR="00E2065F" w:rsidRPr="00E6020C">
        <w:rPr>
          <w:b/>
        </w:rPr>
        <w:t xml:space="preserve">Month from reckoned </w:t>
      </w:r>
      <w:hyperlink r:id="rId8" w:history="1">
        <w:r w:rsidR="00E2065F" w:rsidRPr="004B576D">
          <w:rPr>
            <w:rStyle w:val="Hyperlink"/>
          </w:rPr>
          <w:t>date</w:t>
        </w:r>
      </w:hyperlink>
      <w:r w:rsidR="00E2065F">
        <w:t>.</w:t>
      </w:r>
    </w:p>
    <w:p w:rsidR="00C5663D" w:rsidRPr="00590F70" w:rsidRDefault="00C5663D" w:rsidP="00C5663D">
      <w:pPr>
        <w:pStyle w:val="BodyTextIndent3"/>
        <w:spacing w:line="240" w:lineRule="auto"/>
        <w:ind w:left="0"/>
        <w:rPr>
          <w:sz w:val="4"/>
        </w:rPr>
      </w:pPr>
    </w:p>
    <w:p w:rsidR="003250D6" w:rsidRPr="00BC4C03" w:rsidRDefault="003250D6" w:rsidP="00C5663D">
      <w:pPr>
        <w:pStyle w:val="BodyTextIndent3"/>
        <w:spacing w:line="240" w:lineRule="auto"/>
        <w:ind w:left="0"/>
        <w:rPr>
          <w:sz w:val="2"/>
        </w:rPr>
      </w:pPr>
    </w:p>
    <w:p w:rsidR="00264565" w:rsidRPr="00D15779" w:rsidRDefault="00264565" w:rsidP="00C5663D">
      <w:pPr>
        <w:pStyle w:val="BodyTextIndent3"/>
        <w:spacing w:line="240" w:lineRule="auto"/>
        <w:ind w:left="0"/>
        <w:rPr>
          <w:sz w:val="2"/>
        </w:rPr>
      </w:pPr>
    </w:p>
    <w:p w:rsidR="00D15779" w:rsidRPr="00D569C3" w:rsidRDefault="00D15779" w:rsidP="00C5663D">
      <w:pPr>
        <w:pStyle w:val="BodyTextIndent3"/>
        <w:spacing w:line="240" w:lineRule="auto"/>
        <w:ind w:left="0"/>
        <w:rPr>
          <w:sz w:val="2"/>
        </w:rPr>
      </w:pPr>
    </w:p>
    <w:p w:rsidR="00D15779" w:rsidRPr="0018546B" w:rsidRDefault="00D15779" w:rsidP="00C5663D">
      <w:pPr>
        <w:pStyle w:val="BodyTextIndent3"/>
        <w:spacing w:line="240" w:lineRule="auto"/>
        <w:ind w:left="0"/>
        <w:rPr>
          <w:sz w:val="2"/>
        </w:rPr>
      </w:pPr>
    </w:p>
    <w:p w:rsidR="0018546B" w:rsidRPr="006379AC" w:rsidRDefault="0018546B" w:rsidP="00C5663D">
      <w:pPr>
        <w:pStyle w:val="BodyTextIndent3"/>
        <w:spacing w:line="240" w:lineRule="auto"/>
        <w:ind w:left="0"/>
        <w:rPr>
          <w:sz w:val="8"/>
        </w:rPr>
      </w:pPr>
    </w:p>
    <w:p w:rsidR="00D03567" w:rsidRPr="00C5663D" w:rsidRDefault="00D03567" w:rsidP="00D03567">
      <w:pPr>
        <w:widowControl w:val="0"/>
        <w:autoSpaceDE w:val="0"/>
        <w:autoSpaceDN w:val="0"/>
        <w:adjustRightInd w:val="0"/>
        <w:jc w:val="both"/>
        <w:rPr>
          <w:strike/>
          <w:color w:val="000000"/>
        </w:rPr>
      </w:pPr>
      <w:r w:rsidRPr="00C5663D">
        <w:rPr>
          <w:rFonts w:ascii="Arial" w:hAnsi="Arial" w:cs="Arial"/>
          <w:strike/>
          <w:color w:val="000000"/>
          <w:sz w:val="22"/>
          <w:szCs w:val="22"/>
        </w:rPr>
        <w:t xml:space="preserve">1.2       </w:t>
      </w:r>
      <w:r w:rsidRPr="00C5663D">
        <w:rPr>
          <w:strike/>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2D575D" w:rsidRDefault="002D575D" w:rsidP="00D03567">
      <w:pPr>
        <w:widowControl w:val="0"/>
        <w:autoSpaceDE w:val="0"/>
        <w:autoSpaceDN w:val="0"/>
        <w:adjustRightInd w:val="0"/>
        <w:jc w:val="both"/>
        <w:rPr>
          <w:rFonts w:ascii="Arial" w:hAnsi="Arial" w:cs="Arial"/>
          <w:strike/>
          <w:color w:val="000000"/>
          <w:sz w:val="22"/>
          <w:szCs w:val="22"/>
        </w:rPr>
      </w:pPr>
    </w:p>
    <w:p w:rsidR="00C5663D" w:rsidRDefault="00C5663D"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r w:rsidRPr="00C5663D">
        <w:rPr>
          <w:rFonts w:ascii="Arial" w:hAnsi="Arial" w:cs="Arial"/>
          <w:strike/>
          <w:color w:val="000000"/>
          <w:sz w:val="22"/>
          <w:szCs w:val="22"/>
        </w:rPr>
        <w:lastRenderedPageBreak/>
        <w:t>1</w:t>
      </w:r>
      <w:r w:rsidRPr="00C5663D">
        <w:rPr>
          <w:strike/>
          <w:color w:val="000000"/>
        </w:rPr>
        <w:t>.2.1.Where the contract for civil works of any building includes electrical works also, the Executive Engineer, P.W.D.E&amp;M.Dn.  Concerned would be the Engineer in Charge in so far as electrical works component is concerned</w:t>
      </w:r>
      <w:r w:rsidRPr="00C5663D">
        <w:rPr>
          <w:rFonts w:ascii="Arial" w:hAnsi="Arial" w:cs="Arial"/>
          <w:strike/>
          <w:color w:val="000000"/>
          <w:sz w:val="22"/>
          <w:szCs w:val="22"/>
        </w:rPr>
        <w:t>.</w:t>
      </w:r>
    </w:p>
    <w:p w:rsidR="00D03567" w:rsidRPr="00C5663D" w:rsidRDefault="00D03567" w:rsidP="00D03567">
      <w:pPr>
        <w:widowControl w:val="0"/>
        <w:autoSpaceDE w:val="0"/>
        <w:autoSpaceDN w:val="0"/>
        <w:adjustRightInd w:val="0"/>
        <w:jc w:val="both"/>
        <w:rPr>
          <w:rFonts w:ascii="Arial" w:hAnsi="Arial" w:cs="Arial"/>
          <w:strike/>
          <w:color w:val="000000"/>
          <w:sz w:val="22"/>
          <w:szCs w:val="22"/>
        </w:rPr>
      </w:pPr>
    </w:p>
    <w:p w:rsidR="00D03567" w:rsidRPr="00C5663D" w:rsidRDefault="00D03567" w:rsidP="00D03567">
      <w:pPr>
        <w:pStyle w:val="BodyText2"/>
        <w:spacing w:line="240" w:lineRule="auto"/>
        <w:rPr>
          <w:strike/>
          <w:color w:val="000000"/>
        </w:rPr>
      </w:pPr>
      <w:r w:rsidRPr="00C5663D">
        <w:rPr>
          <w:strike/>
          <w:color w:val="000000"/>
        </w:rPr>
        <w:t>1</w:t>
      </w:r>
      <w:r w:rsidRPr="00C5663D">
        <w:rPr>
          <w:rFonts w:ascii="Times New Roman" w:hAnsi="Times New Roman" w:cs="Times New Roman"/>
          <w:strike/>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C5663D">
        <w:rPr>
          <w:strike/>
          <w:color w:val="000000"/>
        </w:rPr>
        <w:t>.</w:t>
      </w:r>
    </w:p>
    <w:p w:rsidR="0085252B" w:rsidRPr="00C5663D" w:rsidRDefault="0085252B" w:rsidP="00495991">
      <w:pPr>
        <w:widowControl w:val="0"/>
        <w:autoSpaceDE w:val="0"/>
        <w:autoSpaceDN w:val="0"/>
        <w:adjustRightInd w:val="0"/>
        <w:spacing w:line="360" w:lineRule="auto"/>
        <w:jc w:val="both"/>
        <w:rPr>
          <w:rFonts w:ascii="Arial" w:hAnsi="Arial" w:cs="Arial"/>
          <w:strike/>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00E36B65" w:rsidRPr="00A20037">
        <w:rPr>
          <w:rFonts w:ascii="Arial" w:hAnsi="Arial" w:cs="Arial"/>
          <w:b/>
          <w:color w:val="FF0000"/>
        </w:rPr>
        <w:t>date ........./......../202</w:t>
      </w:r>
      <w:r w:rsidR="00AB70DF">
        <w:rPr>
          <w:rFonts w:ascii="Arial" w:hAnsi="Arial" w:cs="Arial"/>
          <w:b/>
          <w:color w:val="FF0000"/>
        </w:rPr>
        <w:t>6</w:t>
      </w:r>
      <w:r w:rsidR="00E36B65">
        <w:rPr>
          <w:rFonts w:ascii="Arial" w:hAnsi="Arial" w:cs="Arial"/>
          <w:b/>
          <w:color w:val="FF0000"/>
        </w:rPr>
        <w:t xml:space="preserve"> </w:t>
      </w:r>
      <w:r>
        <w:rPr>
          <w:rFonts w:ascii="Arial" w:hAnsi="Arial" w:cs="Arial"/>
          <w:color w:val="000000"/>
          <w:sz w:val="22"/>
          <w:szCs w:val="22"/>
        </w:rPr>
        <w:t xml:space="preserve">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Pr="008D3D78" w:rsidRDefault="0085252B" w:rsidP="00495991">
      <w:pPr>
        <w:widowControl w:val="0"/>
        <w:autoSpaceDE w:val="0"/>
        <w:autoSpaceDN w:val="0"/>
        <w:adjustRightInd w:val="0"/>
        <w:spacing w:line="360" w:lineRule="auto"/>
        <w:jc w:val="both"/>
        <w:rPr>
          <w:rFonts w:ascii="Arial" w:hAnsi="Arial" w:cs="Arial"/>
          <w:color w:val="000000"/>
          <w:sz w:val="18"/>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lastRenderedPageBreak/>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D51FB3"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8D3D78">
        <w:rPr>
          <w:rFonts w:ascii="Arial" w:hAnsi="Arial" w:cs="Arial"/>
          <w:strike/>
          <w:color w:val="000000"/>
          <w:sz w:val="22"/>
          <w:szCs w:val="22"/>
        </w:rPr>
        <w:t xml:space="preserve">Building Work: including water supply &amp; Sanitary fittings - The Schedule of rates issued by </w:t>
      </w:r>
      <w:r w:rsidRPr="008D3D78">
        <w:rPr>
          <w:rFonts w:ascii="Arial" w:hAnsi="Arial" w:cs="Arial"/>
          <w:b/>
          <w:strike/>
          <w:color w:val="000000"/>
          <w:sz w:val="22"/>
          <w:szCs w:val="22"/>
        </w:rPr>
        <w:t xml:space="preserve">the </w:t>
      </w:r>
      <w:r w:rsidR="001B138E" w:rsidRPr="008D3D78">
        <w:rPr>
          <w:rFonts w:ascii="Arial" w:hAnsi="Arial" w:cs="Arial"/>
          <w:b/>
          <w:strike/>
          <w:color w:val="000000"/>
          <w:sz w:val="22"/>
          <w:szCs w:val="22"/>
        </w:rPr>
        <w:t>E-in-C PWD Raipur (C.G.)</w:t>
      </w:r>
      <w:r w:rsidR="001B138E" w:rsidRPr="008D3D78">
        <w:rPr>
          <w:rFonts w:ascii="Arial" w:hAnsi="Arial" w:cs="Arial"/>
          <w:strike/>
          <w:color w:val="000000"/>
          <w:sz w:val="22"/>
          <w:szCs w:val="22"/>
        </w:rPr>
        <w:t xml:space="preserve"> </w:t>
      </w:r>
      <w:r w:rsidRPr="008D3D78">
        <w:rPr>
          <w:rFonts w:ascii="Arial" w:hAnsi="Arial" w:cs="Arial"/>
          <w:strike/>
          <w:color w:val="000000"/>
          <w:sz w:val="22"/>
          <w:szCs w:val="22"/>
        </w:rPr>
        <w:t xml:space="preserve">in force with effect from </w:t>
      </w:r>
      <w:r w:rsidR="006E4C23" w:rsidRPr="008D3D78">
        <w:rPr>
          <w:rFonts w:ascii="Arial" w:hAnsi="Arial" w:cs="Arial"/>
          <w:b/>
          <w:strike/>
          <w:color w:val="000000"/>
          <w:sz w:val="22"/>
          <w:szCs w:val="22"/>
        </w:rPr>
        <w:t>01-01-2015</w:t>
      </w:r>
      <w:r w:rsidR="00AF3E5A" w:rsidRPr="008D3D78">
        <w:rPr>
          <w:rFonts w:ascii="Arial" w:hAnsi="Arial" w:cs="Arial"/>
          <w:b/>
          <w:strike/>
          <w:color w:val="000000"/>
          <w:sz w:val="22"/>
          <w:szCs w:val="22"/>
        </w:rPr>
        <w:t>.</w:t>
      </w:r>
      <w:r w:rsidR="006E4C23" w:rsidRPr="008D3D78">
        <w:rPr>
          <w:rFonts w:ascii="Arial" w:hAnsi="Arial" w:cs="Arial"/>
          <w:b/>
          <w:strike/>
          <w:color w:val="000000"/>
          <w:sz w:val="22"/>
          <w:szCs w:val="22"/>
        </w:rPr>
        <w:t xml:space="preserve"> </w:t>
      </w:r>
      <w:r w:rsidRPr="008D3D78">
        <w:rPr>
          <w:rFonts w:ascii="Arial" w:hAnsi="Arial" w:cs="Arial"/>
          <w:strike/>
          <w:color w:val="000000"/>
          <w:sz w:val="22"/>
          <w:szCs w:val="22"/>
        </w:rPr>
        <w:t xml:space="preserve">and </w:t>
      </w:r>
      <w:r w:rsidRPr="008D3D78">
        <w:rPr>
          <w:rFonts w:ascii="Arial" w:hAnsi="Arial" w:cs="Arial"/>
          <w:b/>
          <w:strike/>
          <w:color w:val="000000"/>
          <w:sz w:val="22"/>
          <w:szCs w:val="22"/>
        </w:rPr>
        <w:t>its amendments</w:t>
      </w:r>
      <w:r w:rsidR="006E4C23" w:rsidRPr="008D3D78">
        <w:rPr>
          <w:rFonts w:ascii="Arial" w:hAnsi="Arial" w:cs="Arial"/>
          <w:b/>
          <w:strike/>
          <w:color w:val="000000"/>
          <w:sz w:val="22"/>
          <w:szCs w:val="22"/>
        </w:rPr>
        <w:t xml:space="preserve"> 04-05-2018</w:t>
      </w:r>
      <w:r w:rsidRPr="008D3D78">
        <w:rPr>
          <w:rFonts w:ascii="Arial" w:hAnsi="Arial" w:cs="Arial"/>
          <w:b/>
          <w:strike/>
          <w:color w:val="000000"/>
          <w:sz w:val="22"/>
          <w:szCs w:val="22"/>
        </w:rPr>
        <w:t xml:space="preserve"> issued up to the date of issue of N.I.T</w:t>
      </w:r>
      <w:r w:rsidRPr="00D51FB3">
        <w:rPr>
          <w:rFonts w:ascii="Arial" w:hAnsi="Arial" w:cs="Arial"/>
          <w:b/>
          <w:color w:val="000000"/>
          <w:sz w:val="22"/>
          <w:szCs w:val="22"/>
        </w:rPr>
        <w: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Electric works: - The Schedule of rates issued by the …………………………..in force with effect from ………………………………and its amendments issued up to the date of issue of N.I.T.</w:t>
      </w:r>
    </w:p>
    <w:p w:rsidR="00665E2E" w:rsidRPr="003E62B0"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3E62B0">
        <w:rPr>
          <w:rFonts w:ascii="Arial" w:hAnsi="Arial" w:cs="Arial"/>
          <w:strike/>
          <w:color w:val="000000"/>
          <w:sz w:val="22"/>
          <w:szCs w:val="22"/>
        </w:rPr>
        <w:t>National highway works -The Schedule of rates issued by the …………………………….in force with effect from ……………………………and its amendments issued up to the date of issue of N.I.T</w:t>
      </w:r>
    </w:p>
    <w:p w:rsidR="006D5AED" w:rsidRPr="001969B9" w:rsidRDefault="00850ADE" w:rsidP="006D5AED">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color w:val="000000"/>
          <w:sz w:val="22"/>
          <w:szCs w:val="22"/>
        </w:rPr>
      </w:pPr>
      <w:r>
        <w:rPr>
          <w:rFonts w:ascii="Arial" w:hAnsi="Arial" w:cs="Arial"/>
          <w:color w:val="000000"/>
          <w:sz w:val="22"/>
          <w:szCs w:val="22"/>
        </w:rPr>
        <w:t>Road</w:t>
      </w:r>
      <w:r w:rsidR="00665E2E">
        <w:rPr>
          <w:rFonts w:ascii="Arial" w:hAnsi="Arial" w:cs="Arial"/>
          <w:color w:val="000000"/>
          <w:sz w:val="22"/>
          <w:szCs w:val="22"/>
        </w:rPr>
        <w:t>/</w:t>
      </w:r>
      <w:r w:rsidR="00665E2E" w:rsidRPr="004A1452">
        <w:rPr>
          <w:rFonts w:ascii="Arial" w:hAnsi="Arial" w:cs="Arial"/>
          <w:color w:val="000000"/>
          <w:sz w:val="22"/>
          <w:szCs w:val="22"/>
        </w:rPr>
        <w:t>Bridge/culvert</w:t>
      </w:r>
      <w:r w:rsidR="00665E2E">
        <w:rPr>
          <w:rFonts w:ascii="Arial" w:hAnsi="Arial" w:cs="Arial"/>
          <w:color w:val="000000"/>
          <w:sz w:val="22"/>
          <w:szCs w:val="22"/>
        </w:rPr>
        <w:t xml:space="preserve"> works: - the Schedule of rates </w:t>
      </w:r>
      <w:r w:rsidR="005C2517">
        <w:rPr>
          <w:rFonts w:ascii="Arial" w:hAnsi="Arial" w:cs="Arial"/>
          <w:color w:val="000000"/>
          <w:sz w:val="22"/>
          <w:szCs w:val="22"/>
        </w:rPr>
        <w:t xml:space="preserve">for </w:t>
      </w:r>
      <w:r w:rsidR="00665E2E">
        <w:rPr>
          <w:rFonts w:ascii="Arial" w:hAnsi="Arial" w:cs="Arial"/>
          <w:color w:val="000000"/>
          <w:sz w:val="22"/>
          <w:szCs w:val="22"/>
        </w:rPr>
        <w:t xml:space="preserve">issued by </w:t>
      </w:r>
      <w:r w:rsidR="006D5AED" w:rsidRPr="00AD3D57">
        <w:rPr>
          <w:rFonts w:ascii="Arial" w:hAnsi="Arial" w:cs="Arial"/>
          <w:b/>
          <w:color w:val="000000"/>
          <w:sz w:val="22"/>
          <w:szCs w:val="22"/>
        </w:rPr>
        <w:t>the</w:t>
      </w:r>
      <w:r w:rsidR="006D5AED">
        <w:rPr>
          <w:rFonts w:ascii="Arial" w:hAnsi="Arial" w:cs="Arial"/>
          <w:color w:val="000000"/>
          <w:sz w:val="22"/>
          <w:szCs w:val="22"/>
        </w:rPr>
        <w:t xml:space="preserve"> </w:t>
      </w:r>
      <w:r w:rsidR="006D5AED" w:rsidRPr="001B138E">
        <w:rPr>
          <w:rFonts w:ascii="Arial" w:hAnsi="Arial" w:cs="Arial"/>
          <w:b/>
          <w:color w:val="000000"/>
          <w:sz w:val="22"/>
          <w:szCs w:val="22"/>
        </w:rPr>
        <w:t>E-in-C PWD Raipur (C.G.)</w:t>
      </w:r>
      <w:r w:rsidR="006D5AED">
        <w:rPr>
          <w:rFonts w:ascii="Arial" w:hAnsi="Arial" w:cs="Arial"/>
          <w:color w:val="000000"/>
          <w:sz w:val="22"/>
          <w:szCs w:val="22"/>
        </w:rPr>
        <w:t xml:space="preserve"> in force with effect from </w:t>
      </w:r>
      <w:r w:rsidR="006D5AED">
        <w:rPr>
          <w:rFonts w:ascii="Arial" w:hAnsi="Arial" w:cs="Arial"/>
          <w:b/>
          <w:color w:val="000000"/>
          <w:sz w:val="22"/>
          <w:szCs w:val="22"/>
        </w:rPr>
        <w:t>01-01-20</w:t>
      </w:r>
      <w:r w:rsidR="00D4694A">
        <w:rPr>
          <w:rFonts w:ascii="Arial" w:hAnsi="Arial" w:cs="Arial"/>
          <w:b/>
          <w:color w:val="000000"/>
          <w:sz w:val="22"/>
          <w:szCs w:val="22"/>
        </w:rPr>
        <w:t>1</w:t>
      </w:r>
      <w:r w:rsidR="006D5AED">
        <w:rPr>
          <w:rFonts w:ascii="Arial" w:hAnsi="Arial" w:cs="Arial"/>
          <w:b/>
          <w:color w:val="000000"/>
          <w:sz w:val="22"/>
          <w:szCs w:val="22"/>
        </w:rPr>
        <w:t>5</w:t>
      </w:r>
      <w:r w:rsidR="00207B78">
        <w:rPr>
          <w:rFonts w:ascii="Arial" w:hAnsi="Arial" w:cs="Arial"/>
          <w:b/>
          <w:color w:val="000000"/>
          <w:sz w:val="22"/>
          <w:szCs w:val="22"/>
        </w:rPr>
        <w:t>/</w:t>
      </w:r>
      <w:r w:rsidR="00207B78" w:rsidRPr="00B92895">
        <w:rPr>
          <w:rFonts w:ascii="Arial" w:hAnsi="Arial" w:cs="Arial"/>
          <w:b/>
          <w:color w:val="000000"/>
          <w:sz w:val="22"/>
          <w:szCs w:val="22"/>
        </w:rPr>
        <w:t>01-01-2015</w:t>
      </w:r>
      <w:r w:rsidR="00C30F99" w:rsidRPr="00B92895">
        <w:rPr>
          <w:rFonts w:ascii="Arial" w:hAnsi="Arial" w:cs="Arial"/>
          <w:b/>
          <w:color w:val="000000"/>
          <w:sz w:val="22"/>
          <w:szCs w:val="22"/>
        </w:rPr>
        <w:t>/01-01-2015</w:t>
      </w:r>
      <w:r w:rsidR="006D5AED" w:rsidRPr="00AA4EE8">
        <w:rPr>
          <w:rFonts w:ascii="Arial" w:hAnsi="Arial" w:cs="Arial"/>
          <w:b/>
          <w:color w:val="000000"/>
          <w:sz w:val="22"/>
          <w:szCs w:val="22"/>
        </w:rPr>
        <w:t xml:space="preserve"> </w:t>
      </w:r>
      <w:r w:rsidR="006D5AED" w:rsidRPr="00AA4EE8">
        <w:rPr>
          <w:rFonts w:ascii="Arial" w:hAnsi="Arial" w:cs="Arial"/>
          <w:color w:val="000000"/>
          <w:sz w:val="22"/>
          <w:szCs w:val="22"/>
        </w:rPr>
        <w:t xml:space="preserve">and </w:t>
      </w:r>
      <w:r w:rsidR="006D5AED" w:rsidRPr="00AA4EE8">
        <w:rPr>
          <w:rFonts w:ascii="Arial" w:hAnsi="Arial" w:cs="Arial"/>
          <w:b/>
          <w:color w:val="000000"/>
          <w:sz w:val="22"/>
          <w:szCs w:val="22"/>
        </w:rPr>
        <w:t xml:space="preserve">its amendments Up to </w:t>
      </w:r>
      <w:r w:rsidR="00372A9C">
        <w:rPr>
          <w:rFonts w:ascii="Arial" w:hAnsi="Arial" w:cs="Arial"/>
          <w:b/>
          <w:color w:val="000000"/>
          <w:sz w:val="22"/>
          <w:szCs w:val="22"/>
        </w:rPr>
        <w:t xml:space="preserve">date </w:t>
      </w:r>
      <w:r w:rsidR="00D4694A" w:rsidRPr="00D4694A">
        <w:rPr>
          <w:rFonts w:ascii="Arial" w:hAnsi="Arial" w:cs="Arial"/>
          <w:b/>
          <w:color w:val="000000"/>
          <w:sz w:val="22"/>
          <w:szCs w:val="22"/>
        </w:rPr>
        <w:t>31-12-2024</w:t>
      </w:r>
      <w:r w:rsidR="00207B78" w:rsidRPr="00AA4EE8">
        <w:rPr>
          <w:rFonts w:ascii="Arial" w:hAnsi="Arial" w:cs="Arial"/>
          <w:b/>
          <w:color w:val="000000"/>
          <w:sz w:val="22"/>
          <w:szCs w:val="22"/>
        </w:rPr>
        <w:t>/</w:t>
      </w:r>
      <w:r w:rsidR="00E41181" w:rsidRPr="004A1452">
        <w:rPr>
          <w:rFonts w:ascii="Arial" w:hAnsi="Arial" w:cs="Arial"/>
          <w:b/>
          <w:color w:val="000000"/>
          <w:sz w:val="22"/>
          <w:szCs w:val="22"/>
        </w:rPr>
        <w:t>31-12-2024</w:t>
      </w:r>
      <w:r w:rsidR="00C30F99" w:rsidRPr="004A1452">
        <w:rPr>
          <w:rFonts w:ascii="Arial" w:hAnsi="Arial" w:cs="Arial"/>
          <w:b/>
          <w:color w:val="000000"/>
          <w:sz w:val="22"/>
          <w:szCs w:val="22"/>
        </w:rPr>
        <w:t>/</w:t>
      </w:r>
      <w:r w:rsidR="00E41181" w:rsidRPr="004A1452">
        <w:rPr>
          <w:rFonts w:ascii="Arial" w:hAnsi="Arial" w:cs="Arial"/>
          <w:b/>
          <w:color w:val="000000"/>
          <w:sz w:val="22"/>
          <w:szCs w:val="22"/>
        </w:rPr>
        <w:t>31-12-2024</w:t>
      </w:r>
      <w:r w:rsidRPr="00AA4EE8">
        <w:rPr>
          <w:rFonts w:ascii="Arial" w:hAnsi="Arial" w:cs="Arial"/>
          <w:b/>
          <w:color w:val="000000"/>
          <w:sz w:val="22"/>
          <w:szCs w:val="22"/>
        </w:rPr>
        <w:t>.</w:t>
      </w:r>
      <w:r>
        <w:rPr>
          <w:rFonts w:ascii="Arial" w:hAnsi="Arial" w:cs="Arial"/>
          <w:b/>
          <w:color w:val="000000"/>
          <w:sz w:val="22"/>
          <w:szCs w:val="22"/>
        </w:rPr>
        <w:t xml:space="preserve"> </w:t>
      </w:r>
    </w:p>
    <w:p w:rsidR="001969B9" w:rsidRPr="006D5AED" w:rsidRDefault="001969B9" w:rsidP="00D102C0">
      <w:pPr>
        <w:widowControl w:val="0"/>
        <w:autoSpaceDE w:val="0"/>
        <w:autoSpaceDN w:val="0"/>
        <w:adjustRightInd w:val="0"/>
        <w:spacing w:line="254" w:lineRule="exact"/>
        <w:ind w:left="1170"/>
        <w:jc w:val="both"/>
        <w:rPr>
          <w:rFonts w:ascii="Arial" w:hAnsi="Arial" w:cs="Arial"/>
          <w:color w:val="000000"/>
          <w:sz w:val="22"/>
          <w:szCs w:val="22"/>
        </w:rPr>
      </w:pPr>
    </w:p>
    <w:p w:rsidR="0085252B" w:rsidRDefault="0085252B" w:rsidP="006D5AED">
      <w:pPr>
        <w:widowControl w:val="0"/>
        <w:autoSpaceDE w:val="0"/>
        <w:autoSpaceDN w:val="0"/>
        <w:adjustRightInd w:val="0"/>
        <w:spacing w:line="254" w:lineRule="exact"/>
        <w:ind w:left="45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b/>
          <w:bCs/>
          <w:strike/>
          <w:color w:val="000000"/>
          <w:sz w:val="22"/>
          <w:szCs w:val="22"/>
        </w:rPr>
      </w:pPr>
      <w:r w:rsidRPr="001969B9">
        <w:rPr>
          <w:rFonts w:ascii="Arial" w:hAnsi="Arial" w:cs="Arial"/>
          <w:strike/>
          <w:color w:val="000000"/>
          <w:sz w:val="22"/>
          <w:szCs w:val="22"/>
        </w:rPr>
        <w:lastRenderedPageBreak/>
        <w:t xml:space="preserve">2.3: </w:t>
      </w:r>
      <w:r w:rsidRPr="001969B9">
        <w:rPr>
          <w:rFonts w:ascii="Arial" w:hAnsi="Arial" w:cs="Arial"/>
          <w:b/>
          <w:bCs/>
          <w:strike/>
          <w:color w:val="000000"/>
          <w:sz w:val="22"/>
          <w:szCs w:val="22"/>
        </w:rPr>
        <w:t>Item Rates tenders in forms ‘B’: -</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2.3.2. The rates quoted in the tender for the various items of work will not be altered by the contractor during the term of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1969B9"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1969B9">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lastRenderedPageBreak/>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lastRenderedPageBreak/>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3527D6" w:rsidRDefault="003527D6"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lastRenderedPageBreak/>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Divisional Accountant. He shall intimate the name of his near relative working in the P.W.D. Secretariat and the concerned Division, He shall also intimate the name of persons </w:t>
      </w:r>
      <w:r>
        <w:rPr>
          <w:rFonts w:ascii="Arial" w:hAnsi="Arial" w:cs="Arial"/>
          <w:color w:val="000000"/>
          <w:sz w:val="22"/>
          <w:szCs w:val="22"/>
        </w:rPr>
        <w:lastRenderedPageBreak/>
        <w:t>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74362E">
      <w:pPr>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74362E" w:rsidRPr="0074362E">
        <w:rPr>
          <w:rFonts w:ascii="Arial" w:hAnsi="Arial" w:cs="Arial"/>
          <w:color w:val="FF0000"/>
          <w:sz w:val="22"/>
          <w:u w:val="single"/>
        </w:rPr>
        <w:t>Engineer in Chief, North Block, Sector-19, Atal Naga</w:t>
      </w:r>
      <w:r w:rsidR="00F83CDC">
        <w:rPr>
          <w:rFonts w:ascii="Arial" w:hAnsi="Arial" w:cs="Arial"/>
          <w:color w:val="FF0000"/>
          <w:sz w:val="22"/>
          <w:u w:val="single"/>
        </w:rPr>
        <w:t>r</w:t>
      </w:r>
      <w:r w:rsidR="0074362E" w:rsidRPr="0074362E">
        <w:rPr>
          <w:rFonts w:ascii="Arial" w:hAnsi="Arial" w:cs="Arial"/>
          <w:color w:val="FF0000"/>
          <w:sz w:val="22"/>
          <w:u w:val="single"/>
        </w:rPr>
        <w:t>, Nawa Raipur (C.G.)</w:t>
      </w:r>
      <w:r w:rsidR="005B4CA8">
        <w:rPr>
          <w:rFonts w:ascii="Arial" w:hAnsi="Arial" w:cs="Arial"/>
          <w:color w:val="FF0000"/>
          <w:sz w:val="22"/>
          <w:u w:val="single"/>
        </w:rPr>
        <w:t>.</w:t>
      </w:r>
      <w:r w:rsidR="0074362E" w:rsidRPr="005B4CA8">
        <w:rPr>
          <w:rFonts w:ascii="Arial" w:hAnsi="Arial" w:cs="Arial"/>
          <w:color w:val="000000"/>
          <w:sz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C325ED" w:rsidRPr="00C325ED" w:rsidRDefault="00C325ED" w:rsidP="00C325ED">
      <w:pPr>
        <w:widowControl w:val="0"/>
        <w:autoSpaceDE w:val="0"/>
        <w:autoSpaceDN w:val="0"/>
        <w:adjustRightInd w:val="0"/>
        <w:ind w:left="720" w:hanging="720"/>
        <w:jc w:val="both"/>
        <w:rPr>
          <w:rFonts w:ascii="Arial" w:hAnsi="Arial" w:cs="Arial"/>
          <w:color w:val="000000"/>
          <w:sz w:val="10"/>
          <w:szCs w:val="22"/>
        </w:rPr>
      </w:pPr>
    </w:p>
    <w:p w:rsidR="00C325ED" w:rsidRDefault="0085252B" w:rsidP="00F73F78">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4.6.:</w:t>
      </w:r>
      <w:r w:rsidR="00981758">
        <w:rPr>
          <w:rFonts w:ascii="Arial" w:hAnsi="Arial" w:cs="Arial"/>
          <w:color w:val="000000"/>
          <w:sz w:val="22"/>
          <w:szCs w:val="22"/>
        </w:rPr>
        <w:tab/>
      </w:r>
      <w:r w:rsidRPr="006971ED">
        <w:rPr>
          <w:rFonts w:ascii="Arial" w:hAnsi="Arial" w:cs="Arial"/>
          <w:color w:val="000000"/>
          <w:sz w:val="22"/>
          <w:szCs w:val="22"/>
          <w:highlight w:val="yellow"/>
        </w:rPr>
        <w:t>The authority competent to accept a tender reserves the right to accept the tender for the whole work or for a distinct part thereof or by distributing the work between one or more tenderers,or reject the tender as a whole without assigning any reason.</w:t>
      </w:r>
      <w:r w:rsidR="00310257" w:rsidRPr="006971ED">
        <w:rPr>
          <w:rFonts w:ascii="Arial" w:hAnsi="Arial" w:cs="Arial"/>
          <w:color w:val="000000"/>
          <w:sz w:val="22"/>
          <w:szCs w:val="22"/>
          <w:highlight w:val="yellow"/>
        </w:rPr>
        <w:t xml:space="preserve"> </w:t>
      </w:r>
      <w:r w:rsidR="00310257" w:rsidRPr="006971ED">
        <w:rPr>
          <w:highlight w:val="yellow"/>
        </w:rPr>
        <w:t>If more than one bidder has quoted same lowest rate (L-1) then the bidder with the highest bid capacity shall be considered for acceptance.</w:t>
      </w:r>
      <w:r w:rsidR="00310257" w:rsidRPr="006971ED">
        <w:rPr>
          <w:b/>
          <w:highlight w:val="yellow"/>
        </w:rPr>
        <w:t xml:space="preserve"> </w:t>
      </w:r>
      <w:r w:rsidRPr="006971ED">
        <w:rPr>
          <w:rFonts w:ascii="Arial" w:hAnsi="Arial" w:cs="Arial"/>
          <w:color w:val="000000"/>
          <w:sz w:val="22"/>
          <w:szCs w:val="22"/>
          <w:highlight w:val="yellow"/>
        </w:rPr>
        <w:t>Such decision shall not be open to challenge in any forum or court of law.</w:t>
      </w:r>
    </w:p>
    <w:p w:rsidR="00F73F78" w:rsidRDefault="00F73F78" w:rsidP="00F26D73">
      <w:pPr>
        <w:widowControl w:val="0"/>
        <w:autoSpaceDE w:val="0"/>
        <w:autoSpaceDN w:val="0"/>
        <w:adjustRightInd w:val="0"/>
        <w:ind w:left="720" w:hanging="720"/>
        <w:jc w:val="both"/>
        <w:rPr>
          <w:rFonts w:ascii="Arial" w:hAnsi="Arial" w:cs="Arial"/>
          <w:color w:val="000000"/>
          <w:sz w:val="22"/>
          <w:szCs w:val="22"/>
        </w:rPr>
      </w:pPr>
      <w:r w:rsidRPr="00C14BA2">
        <w:rPr>
          <w:rFonts w:ascii="Arial" w:hAnsi="Arial" w:cs="Arial"/>
          <w:szCs w:val="22"/>
          <w:highlight w:val="green"/>
        </w:rPr>
        <w:t>(Amendment issued by CG GOVT. Pwd  Mantralay , Mahanadi Bhawan, Naya Raipur vide Letter no.F 21-5 /T/19/2012 Tender(Part) dated :- 29.09.2025)</w:t>
      </w:r>
    </w:p>
    <w:p w:rsidR="00F26D73" w:rsidRPr="00F26D73" w:rsidRDefault="00F26D73" w:rsidP="00F26D73">
      <w:pPr>
        <w:widowControl w:val="0"/>
        <w:autoSpaceDE w:val="0"/>
        <w:autoSpaceDN w:val="0"/>
        <w:adjustRightInd w:val="0"/>
        <w:ind w:left="720" w:hanging="720"/>
        <w:jc w:val="both"/>
        <w:rPr>
          <w:rFonts w:ascii="Arial" w:hAnsi="Arial" w:cs="Arial"/>
          <w:color w:val="000000"/>
          <w:sz w:val="16"/>
          <w:szCs w:val="22"/>
        </w:rPr>
      </w:pPr>
    </w:p>
    <w:p w:rsidR="0085252B" w:rsidRDefault="0085252B" w:rsidP="00C325ED">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w:t>
      </w:r>
      <w:r>
        <w:rPr>
          <w:rFonts w:ascii="Arial" w:hAnsi="Arial" w:cs="Arial"/>
          <w:color w:val="000000"/>
          <w:sz w:val="22"/>
          <w:szCs w:val="22"/>
        </w:rPr>
        <w:lastRenderedPageBreak/>
        <w:t xml:space="preserve">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Pr="007429B0" w:rsidRDefault="0085252B" w:rsidP="00495991">
      <w:pPr>
        <w:widowControl w:val="0"/>
        <w:autoSpaceDE w:val="0"/>
        <w:autoSpaceDN w:val="0"/>
        <w:adjustRightInd w:val="0"/>
        <w:spacing w:line="360" w:lineRule="auto"/>
        <w:ind w:left="720" w:hanging="720"/>
        <w:jc w:val="both"/>
        <w:rPr>
          <w:rFonts w:ascii="Arial" w:hAnsi="Arial" w:cs="Arial"/>
          <w:strike/>
          <w:color w:val="000000"/>
        </w:rPr>
      </w:pPr>
      <w:r w:rsidRPr="007429B0">
        <w:rPr>
          <w:rFonts w:ascii="Arial" w:hAnsi="Arial" w:cs="Arial"/>
          <w:strike/>
          <w:color w:val="000000"/>
        </w:rPr>
        <w:t xml:space="preserve">5.4 </w:t>
      </w:r>
      <w:r w:rsidR="00981758" w:rsidRPr="007429B0">
        <w:rPr>
          <w:rFonts w:ascii="Arial" w:hAnsi="Arial" w:cs="Arial"/>
          <w:strike/>
          <w:color w:val="000000"/>
        </w:rPr>
        <w:tab/>
      </w:r>
      <w:r w:rsidRPr="007429B0">
        <w:rPr>
          <w:rFonts w:ascii="Arial" w:hAnsi="Arial" w:cs="Arial"/>
          <w:strike/>
          <w:color w:val="000000"/>
        </w:rPr>
        <w:t>Specification for building work:- (Including water supply and sanitary fittings.)</w:t>
      </w:r>
      <w:r w:rsidR="00BF2285" w:rsidRPr="007429B0">
        <w:rPr>
          <w:rFonts w:ascii="Arial" w:hAnsi="Arial" w:cs="Arial"/>
          <w:strike/>
          <w:color w:val="000000"/>
        </w:rPr>
        <w:t xml:space="preserve"> </w:t>
      </w:r>
    </w:p>
    <w:p w:rsidR="00EC0B3F" w:rsidRPr="007429B0" w:rsidRDefault="00EC0B3F" w:rsidP="00EC0B3F">
      <w:pPr>
        <w:widowControl w:val="0"/>
        <w:autoSpaceDE w:val="0"/>
        <w:autoSpaceDN w:val="0"/>
        <w:adjustRightInd w:val="0"/>
        <w:spacing w:line="249" w:lineRule="exact"/>
        <w:jc w:val="both"/>
        <w:rPr>
          <w:b/>
          <w:bCs/>
          <w:strike/>
          <w:color w:val="000000"/>
        </w:rPr>
      </w:pPr>
      <w:r w:rsidRPr="007429B0">
        <w:rPr>
          <w:rFonts w:ascii="Arial" w:hAnsi="Arial" w:cs="Arial"/>
          <w:strike/>
          <w:color w:val="000000"/>
        </w:rPr>
        <w:t xml:space="preserve">5.4.1 </w:t>
      </w:r>
      <w:r w:rsidRPr="007429B0">
        <w:rPr>
          <w:rFonts w:ascii="Arial" w:hAnsi="Arial" w:cs="Arial"/>
          <w:strike/>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sidRPr="007429B0">
        <w:rPr>
          <w:b/>
          <w:bCs/>
          <w:strike/>
          <w:color w:val="000000"/>
        </w:rPr>
        <w:t xml:space="preserv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5.4.2 Concrete. </w:t>
      </w:r>
      <w:r w:rsidRPr="007429B0">
        <w:rPr>
          <w:rFonts w:ascii="Arial" w:hAnsi="Arial" w:cs="Arial"/>
          <w:strike/>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sidRPr="007429B0">
        <w:rPr>
          <w:rFonts w:ascii="Arial" w:hAnsi="Arial" w:cs="Arial"/>
          <w:strike/>
          <w:color w:val="000000"/>
        </w:rPr>
        <w: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 xml:space="preserve">5.4.3 Bricks.:- </w:t>
      </w:r>
      <w:r w:rsidRPr="007429B0">
        <w:rPr>
          <w:rFonts w:ascii="Arial" w:hAnsi="Arial" w:cs="Arial"/>
          <w:strike/>
          <w:color w:val="000000"/>
          <w:sz w:val="22"/>
          <w:szCs w:val="22"/>
        </w:rPr>
        <w:t>The contractor should use the bricks manufactured on the metric system, as for as possible.</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5.4.</w:t>
      </w:r>
      <w:r w:rsidRPr="007429B0">
        <w:rPr>
          <w:rFonts w:ascii="Arial" w:hAnsi="Arial" w:cs="Arial"/>
          <w:strike/>
          <w:color w:val="000000"/>
          <w:sz w:val="22"/>
          <w:szCs w:val="22"/>
        </w:rPr>
        <w:t>4    All timber used in the wood work for works must be properly seasoned. In case of important buildings mechanical seasoning should be done in good seasoning plant.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sz w:val="22"/>
          <w:szCs w:val="22"/>
        </w:rPr>
        <w:t xml:space="preserve">          In case the contractor does not procure good seasoned wood, he may be asked to get it seasoned in plant at his own expense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5.4.5 Maintenance of roofs. </w:t>
      </w:r>
      <w:r w:rsidRPr="007429B0">
        <w:rPr>
          <w:rFonts w:ascii="Arial" w:hAnsi="Arial" w:cs="Arial"/>
          <w:strike/>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r w:rsidRPr="007429B0">
        <w:rPr>
          <w:rFonts w:ascii="Arial" w:hAnsi="Arial" w:cs="Arial"/>
          <w:strike/>
          <w:color w:val="000000"/>
        </w:rPr>
        <w:t>5.5 Specification of Electrical works.</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 xml:space="preserve">5.5.1 </w:t>
      </w:r>
      <w:r w:rsidRPr="007429B0">
        <w:rPr>
          <w:rFonts w:ascii="Arial" w:hAnsi="Arial" w:cs="Arial"/>
          <w:strike/>
          <w:color w:val="000000"/>
          <w:sz w:val="22"/>
          <w:szCs w:val="22"/>
        </w:rPr>
        <w:t xml:space="preserve">The work will be carried out as per the approved drawing and as directed by the </w:t>
      </w:r>
      <w:r w:rsidRPr="007429B0">
        <w:rPr>
          <w:rFonts w:ascii="Arial" w:hAnsi="Arial" w:cs="Arial"/>
          <w:strike/>
          <w:color w:val="000000"/>
          <w:sz w:val="22"/>
          <w:szCs w:val="22"/>
        </w:rPr>
        <w:lastRenderedPageBreak/>
        <w:t>.................................. The work will be governed by " General specifications " for the Electrical works in Government buildings in Madhya Pradesh in forces from 1972. All electrical materials must bear “I.S.I.” mark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5.5.2 All</w:t>
      </w:r>
      <w:r w:rsidRPr="007429B0">
        <w:rPr>
          <w:rFonts w:ascii="Arial" w:hAnsi="Arial" w:cs="Arial"/>
          <w:strike/>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szCs w:val="22"/>
        </w:rPr>
      </w:pPr>
      <w:r w:rsidRPr="007429B0">
        <w:rPr>
          <w:rFonts w:ascii="Arial" w:hAnsi="Arial" w:cs="Arial"/>
          <w:strike/>
          <w:color w:val="000000"/>
        </w:rPr>
        <w:t>5.5.3</w:t>
      </w:r>
      <w:r w:rsidRPr="007429B0">
        <w:rPr>
          <w:rFonts w:ascii="Arial" w:hAnsi="Arial" w:cs="Arial"/>
          <w:strike/>
          <w:color w:val="000000"/>
        </w:rPr>
        <w:tab/>
        <w:t xml:space="preserve"> </w:t>
      </w:r>
      <w:r w:rsidRPr="007429B0">
        <w:rPr>
          <w:rFonts w:ascii="Arial" w:hAnsi="Arial" w:cs="Arial"/>
          <w:strike/>
          <w:color w:val="000000"/>
          <w:sz w:val="22"/>
          <w:szCs w:val="22"/>
        </w:rPr>
        <w:t>The Period of testing and refund of deposit will be 6 months after completion of work.</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rPr>
        <w:t xml:space="preserve">5.5.4   </w:t>
      </w:r>
      <w:r w:rsidRPr="007429B0">
        <w:rPr>
          <w:rFonts w:ascii="Arial" w:hAnsi="Arial" w:cs="Arial"/>
          <w:strike/>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p>
    <w:p w:rsidR="00EC0B3F" w:rsidRPr="007429B0" w:rsidRDefault="00EC0B3F" w:rsidP="00EC0B3F">
      <w:pPr>
        <w:widowControl w:val="0"/>
        <w:autoSpaceDE w:val="0"/>
        <w:autoSpaceDN w:val="0"/>
        <w:adjustRightInd w:val="0"/>
        <w:spacing w:line="249" w:lineRule="exact"/>
        <w:jc w:val="both"/>
        <w:rPr>
          <w:rFonts w:ascii="Arial" w:hAnsi="Arial" w:cs="Arial"/>
          <w:strike/>
          <w:color w:val="000000"/>
          <w:sz w:val="22"/>
        </w:rPr>
      </w:pPr>
      <w:r w:rsidRPr="007429B0">
        <w:rPr>
          <w:rFonts w:ascii="Arial" w:hAnsi="Arial" w:cs="Arial"/>
          <w:strike/>
          <w:color w:val="000000"/>
          <w:sz w:val="22"/>
        </w:rPr>
        <w:t>5.5.5 The Contractor should submit “</w:t>
      </w:r>
      <w:r w:rsidRPr="007429B0">
        <w:rPr>
          <w:rFonts w:ascii="Arial" w:hAnsi="Arial" w:cs="Arial"/>
          <w:b/>
          <w:bCs/>
          <w:strike/>
          <w:color w:val="000000"/>
          <w:sz w:val="22"/>
        </w:rPr>
        <w:t>as built</w:t>
      </w:r>
      <w:r w:rsidRPr="007429B0">
        <w:rPr>
          <w:rFonts w:ascii="Arial" w:hAnsi="Arial" w:cs="Arial"/>
          <w:strike/>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FD64E4" w:rsidRDefault="00EC0B3F" w:rsidP="00EC0B3F">
      <w:pPr>
        <w:pStyle w:val="BodyText2"/>
        <w:spacing w:line="249" w:lineRule="exact"/>
        <w:rPr>
          <w:color w:val="000000"/>
          <w:sz w:val="26"/>
          <w:szCs w:val="26"/>
        </w:rPr>
      </w:pPr>
      <w:r w:rsidRPr="00FD64E4">
        <w:rPr>
          <w:color w:val="000000"/>
          <w:szCs w:val="24"/>
        </w:rPr>
        <w:t xml:space="preserve">     </w:t>
      </w:r>
      <w:r w:rsidRPr="00FD64E4">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E916BD" w:rsidRDefault="00EC0B3F" w:rsidP="00EC0B3F">
      <w:pPr>
        <w:widowControl w:val="0"/>
        <w:autoSpaceDE w:val="0"/>
        <w:autoSpaceDN w:val="0"/>
        <w:adjustRightInd w:val="0"/>
        <w:spacing w:line="249" w:lineRule="exact"/>
        <w:ind w:right="600"/>
        <w:jc w:val="both"/>
        <w:rPr>
          <w:rFonts w:ascii="Arial" w:hAnsi="Arial" w:cs="Arial"/>
          <w:strike/>
          <w:color w:val="000000"/>
          <w:sz w:val="22"/>
          <w:szCs w:val="22"/>
        </w:rPr>
      </w:pPr>
      <w:r w:rsidRPr="00E916BD">
        <w:rPr>
          <w:rFonts w:ascii="Arial" w:hAnsi="Arial" w:cs="Arial"/>
          <w:strike/>
          <w:color w:val="000000"/>
        </w:rPr>
        <w:t xml:space="preserve">6. Supply of Materials: </w:t>
      </w:r>
      <w:r w:rsidRPr="00E916BD">
        <w:rPr>
          <w:rFonts w:ascii="Arial" w:hAnsi="Arial" w:cs="Arial"/>
          <w:strike/>
          <w:color w:val="000000"/>
          <w:sz w:val="22"/>
          <w:szCs w:val="22"/>
        </w:rPr>
        <w:t>The following materials will be supplied by the department</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 xml:space="preserve">  Name of Materials</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Rate.</w:t>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r>
      <w:r w:rsidRPr="00E916BD">
        <w:rPr>
          <w:rFonts w:ascii="Arial" w:hAnsi="Arial" w:cs="Arial"/>
          <w:strike/>
          <w:color w:val="000000"/>
        </w:rPr>
        <w:tab/>
        <w:t>Place of delivery</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1.</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2.</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3.</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r w:rsidRPr="00E916BD">
        <w:rPr>
          <w:rFonts w:ascii="Arial" w:hAnsi="Arial" w:cs="Arial"/>
          <w:strike/>
          <w:color w:val="000000"/>
        </w:rPr>
        <w:t>6.1 In case of the departmental supply of Iron/steel to the contractor the labour rate will  be paid for cutting, bending and placing with binding wire as povided in SOR (with due allowance for the percentage above or below SOR. tendered and accepted.)</w:t>
      </w:r>
    </w:p>
    <w:p w:rsidR="00EC0B3F" w:rsidRPr="00E916BD"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E916BD"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E916BD">
        <w:rPr>
          <w:rFonts w:ascii="Arial" w:hAnsi="Arial" w:cs="Arial"/>
          <w:strike/>
          <w:color w:val="000000"/>
        </w:rPr>
        <w:t xml:space="preserve">6.2 Delay in supply :- </w:t>
      </w:r>
      <w:r w:rsidRPr="00E916BD">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 xml:space="preserve">r approval of  the authority who has accepted the tender in writing, sublet of assign to any other party or parties any portion of the </w:t>
      </w:r>
      <w:r w:rsidRPr="005E66C4">
        <w:rPr>
          <w:rFonts w:ascii="Arial" w:hAnsi="Arial" w:cs="Arial"/>
          <w:color w:val="0000FF"/>
          <w:sz w:val="22"/>
          <w:szCs w:val="22"/>
          <w:highlight w:val="lightGray"/>
        </w:rPr>
        <w:lastRenderedPageBreak/>
        <w:t>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sz w:val="22"/>
          <w:szCs w:val="22"/>
        </w:rPr>
        <w:t xml:space="preserve">7.2 Taxes: </w:t>
      </w:r>
      <w:r w:rsidR="009E6B14" w:rsidRPr="009E6B14">
        <w:rPr>
          <w:szCs w:val="28"/>
          <w:highlight w:val="green"/>
        </w:rPr>
        <w:t>The rate quoted by the Contractor shall be deemed to be inclusive of the sales and other levies, duties, royalties, cess,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w:t>
      </w:r>
      <w:r w:rsidRPr="009E6B14">
        <w:rPr>
          <w:highlight w:val="green"/>
          <w:lang w:val="en-GB"/>
        </w:rPr>
        <w:t xml:space="preserve">. </w:t>
      </w:r>
      <w:r w:rsidR="009E6B14" w:rsidRPr="009E6B14">
        <w:rPr>
          <w:b/>
          <w:szCs w:val="28"/>
          <w:highlight w:val="green"/>
          <w:u w:val="single"/>
        </w:rPr>
        <w:t>However, if any other New tax (not increase o</w:t>
      </w:r>
      <w:r w:rsidR="00907472">
        <w:rPr>
          <w:b/>
          <w:szCs w:val="28"/>
          <w:highlight w:val="green"/>
          <w:u w:val="single"/>
        </w:rPr>
        <w:t>r</w:t>
      </w:r>
      <w:r w:rsidR="009E6B14" w:rsidRPr="009E6B14">
        <w:rPr>
          <w:b/>
          <w:szCs w:val="28"/>
          <w:highlight w:val="green"/>
          <w:u w:val="single"/>
        </w:rPr>
        <w:t xml:space="preserve"> decrease in existing all taxes, other levies, duties, royalties, cess toll) is levied </w:t>
      </w:r>
      <w:r w:rsidR="008C16E5">
        <w:rPr>
          <w:b/>
          <w:szCs w:val="28"/>
          <w:highlight w:val="green"/>
          <w:u w:val="single"/>
        </w:rPr>
        <w:t>on</w:t>
      </w:r>
      <w:r w:rsidR="009E6B14" w:rsidRPr="009E6B14">
        <w:rPr>
          <w:b/>
          <w:szCs w:val="28"/>
          <w:highlight w:val="green"/>
          <w:u w:val="single"/>
        </w:rPr>
        <w:t xml:space="preserve"> the Contractor (Under the agreement) either by Central Govt. or State Govt. then the Executive Engineer shall reimburse the “New Tax” amount; on submission of proof of such payment by the contractor</w:t>
      </w:r>
      <w:r w:rsidR="009E6B14" w:rsidRPr="00162D15">
        <w:rPr>
          <w:b/>
          <w:color w:val="FF0000"/>
          <w:szCs w:val="28"/>
          <w:highlight w:val="green"/>
          <w:u w:val="single"/>
        </w:rPr>
        <w:t>.</w:t>
      </w:r>
      <w:r w:rsidRPr="00162D15">
        <w:rPr>
          <w:b/>
          <w:color w:val="FF0000"/>
          <w:lang w:val="en-GB"/>
        </w:rPr>
        <w:t xml:space="preserve">  </w:t>
      </w:r>
      <w:r w:rsidR="008C16E5" w:rsidRPr="00162D15">
        <w:rPr>
          <w:b/>
          <w:color w:val="FF0000"/>
          <w:lang w:val="en-GB"/>
        </w:rPr>
        <w:t>(Ammendment issued by C.G. Govt. PWD Mantralay, Mahanadi BHawan, Naya Raipur on 12.09.2017 vide Letter no.F-21-5</w:t>
      </w:r>
      <w:r w:rsidR="003A74BB">
        <w:rPr>
          <w:b/>
          <w:color w:val="FF0000"/>
          <w:lang w:val="en-GB"/>
        </w:rPr>
        <w:t>/</w:t>
      </w:r>
      <w:r w:rsidR="008C16E5" w:rsidRPr="00162D15">
        <w:rPr>
          <w:b/>
          <w:color w:val="FF0000"/>
          <w:lang w:val="en-GB"/>
        </w:rPr>
        <w:t>T</w:t>
      </w:r>
      <w:r w:rsidR="003A74BB">
        <w:rPr>
          <w:b/>
          <w:color w:val="FF0000"/>
          <w:lang w:val="en-GB"/>
        </w:rPr>
        <w:t>/</w:t>
      </w:r>
      <w:r w:rsidR="008C16E5" w:rsidRPr="00162D15">
        <w:rPr>
          <w:b/>
          <w:color w:val="FF0000"/>
          <w:lang w:val="en-GB"/>
        </w:rPr>
        <w:t>19/2012/Tender.)</w:t>
      </w:r>
      <w:r w:rsidR="008C16E5">
        <w:rPr>
          <w:lang w:val="en-GB"/>
        </w:rPr>
        <w:t xml:space="preserve">  </w:t>
      </w: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Any amount due to the Government of. Chhattisgarh 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w:t>
      </w:r>
      <w:r>
        <w:rPr>
          <w:rFonts w:ascii="Arial" w:hAnsi="Arial" w:cs="Arial"/>
          <w:color w:val="000000"/>
          <w:sz w:val="22"/>
          <w:szCs w:val="22"/>
        </w:rPr>
        <w:lastRenderedPageBreak/>
        <w:t>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construction for execution of the work within the stipulated time including the time and quantity schedule of material, transport, equipment, labour etc. The contractor shall also submit a statement of “Cash Flow” (as per the format enclosed) Together with </w:t>
      </w:r>
      <w:r>
        <w:rPr>
          <w:rFonts w:ascii="Arial" w:hAnsi="Arial" w:cs="Arial"/>
          <w:color w:val="000000"/>
          <w:sz w:val="22"/>
          <w:szCs w:val="22"/>
        </w:rPr>
        <w:lastRenderedPageBreak/>
        <w:t>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jc w:val="both"/>
        <w:rPr>
          <w:rFonts w:ascii="Arial" w:hAnsi="Arial" w:cs="Arial"/>
          <w:color w:val="000000"/>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pStyle w:val="Subtitle"/>
        <w:spacing w:line="360" w:lineRule="auto"/>
        <w:jc w:val="both"/>
        <w:rPr>
          <w:b w:val="0"/>
          <w:bCs w:val="0"/>
          <w:color w:val="000000"/>
          <w:sz w:val="16"/>
        </w:rPr>
      </w:pP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ind w:firstLine="3441"/>
        <w:rPr>
          <w:rFonts w:ascii="Arial" w:hAnsi="Arial" w:cs="Arial"/>
          <w:b/>
          <w:bCs/>
          <w:color w:val="000000"/>
          <w:sz w:val="32"/>
          <w:szCs w:val="28"/>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20" w:hanging="72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 xml:space="preserve">The contractor shall not with standing the provision of any contract to the contrary, cause to be paid a fair wage to labourers indirectly engaged on the work i/e any labour engaged by his subcontractors in connection with the said work as if labourers had been </w:t>
      </w:r>
      <w:r>
        <w:rPr>
          <w:rFonts w:ascii="Arial" w:hAnsi="Arial" w:cs="Arial"/>
          <w:color w:val="000000"/>
          <w:sz w:val="22"/>
          <w:szCs w:val="22"/>
        </w:rPr>
        <w:lastRenderedPageBreak/>
        <w:t>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In respect of all labour directly or indirectly employed on the works or the performance of 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FC2426" w:rsidRDefault="00FC2426" w:rsidP="00495991">
      <w:pPr>
        <w:widowControl w:val="0"/>
        <w:autoSpaceDE w:val="0"/>
        <w:autoSpaceDN w:val="0"/>
        <w:adjustRightInd w:val="0"/>
        <w:spacing w:line="360" w:lineRule="auto"/>
        <w:ind w:left="715" w:hanging="715"/>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F35DB1" w:rsidRDefault="00F35DB1" w:rsidP="0085252B">
      <w:pPr>
        <w:pStyle w:val="Heading8"/>
        <w:rPr>
          <w:color w:val="000000"/>
          <w:highlight w:val="cyan"/>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w:t>
      </w:r>
      <w:r>
        <w:rPr>
          <w:rFonts w:ascii="Arial" w:hAnsi="Arial" w:cs="Arial"/>
          <w:color w:val="000000"/>
          <w:sz w:val="22"/>
          <w:szCs w:val="22"/>
        </w:rPr>
        <w:lastRenderedPageBreak/>
        <w:t>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Default="0085252B" w:rsidP="0085252B">
      <w:pPr>
        <w:widowControl w:val="0"/>
        <w:autoSpaceDE w:val="0"/>
        <w:autoSpaceDN w:val="0"/>
        <w:adjustRightInd w:val="0"/>
        <w:spacing w:line="360" w:lineRule="auto"/>
        <w:jc w:val="both"/>
        <w:rPr>
          <w:rFonts w:ascii="Arial" w:hAnsi="Arial" w:cs="Arial"/>
          <w:b/>
          <w:bCs/>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B11E32" w:rsidRPr="00371EE1" w:rsidRDefault="0085252B" w:rsidP="00371EE1">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r w:rsidR="00371EE1">
        <w:rPr>
          <w:rFonts w:ascii="Arial" w:hAnsi="Arial" w:cs="Arial"/>
          <w:color w:val="000000"/>
          <w:sz w:val="22"/>
          <w:szCs w:val="22"/>
        </w:rPr>
        <w:t>..............................</w:t>
      </w: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B11E32" w:rsidRPr="002D4DC6" w:rsidRDefault="00B11E32"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Default="00A64DE2" w:rsidP="00B82AC5">
      <w:pPr>
        <w:widowControl w:val="0"/>
        <w:autoSpaceDE w:val="0"/>
        <w:autoSpaceDN w:val="0"/>
        <w:adjustRightInd w:val="0"/>
        <w:spacing w:line="254" w:lineRule="exact"/>
        <w:ind w:left="720"/>
        <w:jc w:val="both"/>
        <w:rPr>
          <w:b/>
          <w:bCs/>
          <w:szCs w:val="22"/>
          <w:highlight w:val="lightGray"/>
        </w:rPr>
      </w:pPr>
    </w:p>
    <w:p w:rsidR="00A64DE2" w:rsidRPr="00011634" w:rsidRDefault="00A64DE2"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w:t>
      </w:r>
      <w:r w:rsidR="003F63DE" w:rsidRPr="003F63DE">
        <w:rPr>
          <w:bCs/>
          <w:iCs/>
          <w:sz w:val="26"/>
          <w:szCs w:val="26"/>
          <w:highlight w:val="yellow"/>
        </w:rPr>
        <w:lastRenderedPageBreak/>
        <w:t xml:space="preserve">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16"/>
          <w:szCs w:val="24"/>
          <w:highlight w:val="lightGray"/>
        </w:rPr>
      </w:pPr>
    </w:p>
    <w:p w:rsidR="00A64DE2" w:rsidRDefault="00A64DE2" w:rsidP="00A64DE2">
      <w:pPr>
        <w:rPr>
          <w:highlight w:val="lightGray"/>
        </w:rPr>
      </w:pPr>
    </w:p>
    <w:p w:rsidR="00A64DE2" w:rsidRPr="00A64DE2" w:rsidRDefault="00A64DE2" w:rsidP="00A64DE2"/>
    <w:p w:rsidR="006C42EC" w:rsidRPr="00011634"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4124EB" w:rsidRPr="00A10635" w:rsidRDefault="004124EB" w:rsidP="004124EB">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w:t>
      </w:r>
      <w:r w:rsidRPr="005A11D1">
        <w:lastRenderedPageBreak/>
        <w:t>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4124EB" w:rsidRPr="00C93154" w:rsidRDefault="004124EB" w:rsidP="004124EB">
      <w:pPr>
        <w:widowControl w:val="0"/>
        <w:tabs>
          <w:tab w:val="left" w:pos="278"/>
        </w:tabs>
        <w:autoSpaceDE w:val="0"/>
        <w:autoSpaceDN w:val="0"/>
        <w:adjustRightInd w:val="0"/>
        <w:ind w:left="720" w:hanging="720"/>
        <w:jc w:val="both"/>
        <w:rPr>
          <w:sz w:val="14"/>
          <w:highlight w:val="yellow"/>
        </w:rPr>
      </w:pPr>
      <w:r w:rsidRPr="00A10635">
        <w:rPr>
          <w:b/>
          <w:bCs/>
          <w:highlight w:val="yellow"/>
        </w:rPr>
        <w:t xml:space="preserve">  </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4124EB" w:rsidRPr="00A10635" w:rsidRDefault="004124EB" w:rsidP="004124EB">
      <w:pPr>
        <w:widowControl w:val="0"/>
        <w:numPr>
          <w:ilvl w:val="0"/>
          <w:numId w:val="35"/>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4124EB" w:rsidRPr="00CA5943" w:rsidRDefault="004124EB" w:rsidP="004124EB">
      <w:pPr>
        <w:widowControl w:val="0"/>
        <w:tabs>
          <w:tab w:val="left" w:pos="278"/>
        </w:tabs>
        <w:autoSpaceDE w:val="0"/>
        <w:autoSpaceDN w:val="0"/>
        <w:adjustRightInd w:val="0"/>
        <w:ind w:left="660"/>
        <w:jc w:val="both"/>
        <w:rPr>
          <w:sz w:val="14"/>
        </w:rPr>
      </w:pPr>
    </w:p>
    <w:p w:rsidR="004124EB" w:rsidRPr="005A11D1" w:rsidRDefault="004124EB" w:rsidP="004124EB">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4124EB" w:rsidRPr="005A11D1" w:rsidRDefault="004124EB" w:rsidP="004124EB">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4124EB" w:rsidRPr="005A11D1" w:rsidRDefault="004124EB" w:rsidP="004124EB">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4124EB" w:rsidRPr="000764E9" w:rsidRDefault="004124EB" w:rsidP="004124EB">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4124EB" w:rsidRPr="000B44F3" w:rsidRDefault="004124EB" w:rsidP="004124EB">
      <w:pPr>
        <w:widowControl w:val="0"/>
        <w:numPr>
          <w:ilvl w:val="0"/>
          <w:numId w:val="36"/>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4124EB" w:rsidRDefault="004124EB" w:rsidP="004124EB">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1529DE" w:rsidRPr="00F03DF7" w:rsidRDefault="001529DE" w:rsidP="001529DE">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 P.W.D. Mantralay, Mahanadi Bhawan, Nawa Raipur) </w:t>
      </w:r>
    </w:p>
    <w:p w:rsidR="006C42EC" w:rsidRPr="00011634" w:rsidRDefault="006C42EC" w:rsidP="00A64DE2">
      <w:pPr>
        <w:pStyle w:val="BodyTextIndent2"/>
        <w:ind w:left="0"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921C66" w:rsidRDefault="006C42EC" w:rsidP="006C42EC">
      <w:pPr>
        <w:widowControl w:val="0"/>
        <w:autoSpaceDE w:val="0"/>
        <w:autoSpaceDN w:val="0"/>
        <w:adjustRightInd w:val="0"/>
        <w:ind w:left="76" w:firstLine="18"/>
        <w:jc w:val="both"/>
        <w:rPr>
          <w:b/>
          <w:bCs/>
          <w:strike/>
          <w:highlight w:val="lightGray"/>
        </w:rPr>
      </w:pPr>
      <w:r w:rsidRPr="00921C66">
        <w:rPr>
          <w:b/>
          <w:bCs/>
          <w:strike/>
          <w:highlight w:val="lightGray"/>
        </w:rPr>
        <w:t xml:space="preserve">7) </w:t>
      </w:r>
      <w:r w:rsidRPr="00921C66">
        <w:rPr>
          <w:b/>
          <w:bCs/>
          <w:strike/>
          <w:highlight w:val="lightGray"/>
        </w:rPr>
        <w:tab/>
        <w:t>For Bituminous Road Works</w:t>
      </w:r>
    </w:p>
    <w:p w:rsidR="006C42EC" w:rsidRPr="00921C66" w:rsidRDefault="006C42EC" w:rsidP="006C42EC">
      <w:pPr>
        <w:widowControl w:val="0"/>
        <w:autoSpaceDE w:val="0"/>
        <w:autoSpaceDN w:val="0"/>
        <w:adjustRightInd w:val="0"/>
        <w:ind w:left="720" w:hanging="720"/>
        <w:jc w:val="both"/>
        <w:rPr>
          <w:strike/>
          <w:highlight w:val="lightGray"/>
        </w:rPr>
      </w:pPr>
      <w:r w:rsidRPr="00921C66">
        <w:rPr>
          <w:b/>
          <w:bCs/>
          <w:strike/>
          <w:highlight w:val="lightGray"/>
        </w:rPr>
        <w:t>(a)</w:t>
      </w:r>
      <w:r w:rsidRPr="00921C66">
        <w:rPr>
          <w:strike/>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921C66" w:rsidRDefault="006C42EC" w:rsidP="006C42EC">
      <w:pPr>
        <w:ind w:left="720" w:hanging="720"/>
        <w:jc w:val="both"/>
        <w:rPr>
          <w:strike/>
          <w:highlight w:val="lightGray"/>
        </w:rPr>
      </w:pPr>
      <w:r w:rsidRPr="00921C66">
        <w:rPr>
          <w:b/>
          <w:bCs/>
          <w:strike/>
          <w:highlight w:val="lightGray"/>
        </w:rPr>
        <w:t>(b)</w:t>
      </w:r>
      <w:r w:rsidRPr="00921C66">
        <w:rPr>
          <w:strike/>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w:t>
      </w:r>
      <w:r w:rsidRPr="00921C66">
        <w:rPr>
          <w:strike/>
          <w:highlight w:val="lightGray"/>
        </w:rPr>
        <w:lastRenderedPageBreak/>
        <w:t xml:space="preserve">its use with grade, quantity proposed to be used in particular </w:t>
      </w:r>
      <w:r w:rsidRPr="00921C66">
        <w:rPr>
          <w:strike/>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921C66" w:rsidRDefault="006C42EC" w:rsidP="006C42EC">
      <w:pPr>
        <w:ind w:left="720"/>
        <w:jc w:val="both"/>
        <w:rPr>
          <w:strike/>
          <w:highlight w:val="lightGray"/>
        </w:rPr>
      </w:pPr>
      <w:r w:rsidRPr="00921C66">
        <w:rPr>
          <w:strike/>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921C66">
        <w:rPr>
          <w:b/>
          <w:bCs/>
          <w:strike/>
          <w:highlight w:val="lightGray"/>
        </w:rPr>
        <w:t xml:space="preserve"> </w:t>
      </w:r>
    </w:p>
    <w:p w:rsidR="006C42EC" w:rsidRPr="00921C66" w:rsidRDefault="006C42EC" w:rsidP="006C42EC">
      <w:pPr>
        <w:pStyle w:val="BodyTextIndent2"/>
        <w:rPr>
          <w:rFonts w:ascii="Calibri" w:eastAsia="SimSun" w:hAnsi="Calibri" w:cs="Calibri"/>
          <w:strike/>
          <w:sz w:val="22"/>
          <w:szCs w:val="22"/>
          <w:highlight w:val="lightGray"/>
        </w:rPr>
      </w:pPr>
      <w:r w:rsidRPr="00921C66">
        <w:rPr>
          <w:b/>
          <w:bCs/>
          <w:strike/>
          <w:highlight w:val="lightGray"/>
        </w:rPr>
        <w:t>(c)</w:t>
      </w:r>
      <w:r w:rsidRPr="00921C66">
        <w:rPr>
          <w:b/>
          <w:bCs/>
          <w:strike/>
          <w:highlight w:val="lightGray"/>
        </w:rPr>
        <w:tab/>
      </w:r>
      <w:r w:rsidRPr="00921C66">
        <w:rPr>
          <w:rFonts w:ascii="Calibri" w:eastAsia="SimSun" w:hAnsi="Calibri" w:cs="Calibri"/>
          <w:strike/>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921C66" w:rsidRDefault="006C42EC" w:rsidP="006C42EC">
      <w:pPr>
        <w:pStyle w:val="BodyTextIndent2"/>
        <w:ind w:left="0" w:firstLine="0"/>
        <w:rPr>
          <w:strike/>
          <w:sz w:val="12"/>
          <w:szCs w:val="12"/>
          <w:highlight w:val="lightGray"/>
        </w:rPr>
      </w:pPr>
    </w:p>
    <w:p w:rsidR="006C42EC" w:rsidRPr="00921C66" w:rsidRDefault="006C42EC" w:rsidP="006C42EC">
      <w:pPr>
        <w:ind w:left="720" w:hanging="720"/>
        <w:jc w:val="both"/>
        <w:rPr>
          <w:rFonts w:cs="Arial"/>
          <w:bCs/>
          <w:strike/>
          <w:highlight w:val="lightGray"/>
        </w:rPr>
      </w:pPr>
      <w:r w:rsidRPr="00921C66">
        <w:rPr>
          <w:rFonts w:cs="Arial"/>
          <w:b/>
          <w:strike/>
          <w:highlight w:val="lightGray"/>
        </w:rPr>
        <w:t>(d)</w:t>
      </w:r>
      <w:r w:rsidRPr="00921C66">
        <w:rPr>
          <w:rFonts w:cs="Arial"/>
          <w:b/>
          <w:strike/>
          <w:color w:val="000000"/>
          <w:highlight w:val="lightGray"/>
        </w:rPr>
        <w:t xml:space="preserve"> </w:t>
      </w:r>
      <w:r w:rsidRPr="00921C66">
        <w:rPr>
          <w:rFonts w:cs="Arial"/>
          <w:b/>
          <w:strike/>
          <w:color w:val="000000"/>
          <w:highlight w:val="lightGray"/>
        </w:rPr>
        <w:tab/>
      </w:r>
      <w:r w:rsidRPr="00921C66">
        <w:rPr>
          <w:rFonts w:cs="Arial"/>
          <w:bCs/>
          <w:strike/>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921C66" w:rsidRDefault="006C42EC" w:rsidP="006C42EC">
      <w:pPr>
        <w:ind w:left="720" w:hanging="720"/>
        <w:jc w:val="both"/>
        <w:rPr>
          <w:rFonts w:cs="Arial"/>
          <w:bCs/>
          <w:strike/>
          <w:highlight w:val="lightGray"/>
        </w:rPr>
      </w:pPr>
      <w:r w:rsidRPr="00921C66">
        <w:rPr>
          <w:rFonts w:cs="Arial"/>
          <w:b/>
          <w:strike/>
          <w:highlight w:val="lightGray"/>
        </w:rPr>
        <w:tab/>
      </w:r>
      <w:r w:rsidRPr="00921C66">
        <w:rPr>
          <w:rFonts w:cs="Arial"/>
          <w:bCs/>
          <w:strike/>
          <w:highlight w:val="lightGray"/>
        </w:rPr>
        <w:t>For probable amount of contract more than Rs. Five crore, the conditions of pre-qualification document shall be followed.</w:t>
      </w:r>
    </w:p>
    <w:p w:rsidR="006C42EC" w:rsidRPr="00921C66" w:rsidRDefault="006C42EC" w:rsidP="006C42EC">
      <w:pPr>
        <w:ind w:left="720" w:hanging="720"/>
        <w:jc w:val="both"/>
        <w:rPr>
          <w:rFonts w:cs="Arial"/>
          <w:bCs/>
          <w:strike/>
          <w:highlight w:val="lightGray"/>
        </w:rPr>
      </w:pPr>
      <w:r w:rsidRPr="00921C66">
        <w:rPr>
          <w:rFonts w:cs="Arial"/>
          <w:b/>
          <w:strike/>
          <w:highlight w:val="lightGray"/>
        </w:rPr>
        <w:t>(e)</w:t>
      </w:r>
      <w:r w:rsidRPr="00921C66">
        <w:rPr>
          <w:rFonts w:cs="Arial"/>
          <w:b/>
          <w:strike/>
          <w:highlight w:val="lightGray"/>
        </w:rPr>
        <w:tab/>
      </w:r>
      <w:r w:rsidRPr="00921C66">
        <w:rPr>
          <w:rFonts w:cs="Arial"/>
          <w:bCs/>
          <w:strike/>
          <w:highlight w:val="lightGray"/>
        </w:rPr>
        <w:t>Test for binder content</w:t>
      </w:r>
    </w:p>
    <w:p w:rsidR="006C42EC" w:rsidRPr="00921C66" w:rsidRDefault="006C42EC" w:rsidP="006C42EC">
      <w:pPr>
        <w:ind w:left="720" w:hanging="720"/>
        <w:jc w:val="both"/>
        <w:rPr>
          <w:rFonts w:cs="Arial"/>
          <w:bCs/>
          <w:strike/>
          <w:highlight w:val="lightGray"/>
        </w:rPr>
      </w:pPr>
      <w:r w:rsidRPr="00921C66">
        <w:rPr>
          <w:rFonts w:cs="Arial"/>
          <w:bCs/>
          <w:strike/>
          <w:highlight w:val="lightGray"/>
        </w:rPr>
        <w:tab/>
        <w:t>It will be mandatory and binding to the contractor to get checked every alternate load/lot of mix material at hot mix plant site in the presence of department's authorized personnel.</w:t>
      </w:r>
    </w:p>
    <w:p w:rsidR="006C42EC" w:rsidRPr="00921C66" w:rsidRDefault="006C42EC" w:rsidP="006C42EC">
      <w:pPr>
        <w:ind w:left="720" w:hanging="720"/>
        <w:jc w:val="both"/>
        <w:rPr>
          <w:rFonts w:cs="Arial"/>
          <w:bCs/>
          <w:strike/>
          <w:highlight w:val="lightGray"/>
        </w:rPr>
      </w:pPr>
      <w:r w:rsidRPr="00921C66">
        <w:rPr>
          <w:rFonts w:cs="Arial"/>
          <w:b/>
          <w:strike/>
          <w:highlight w:val="lightGray"/>
        </w:rPr>
        <w:t xml:space="preserve"> (f)</w:t>
      </w:r>
      <w:r w:rsidRPr="00921C66">
        <w:rPr>
          <w:rFonts w:cs="Arial"/>
          <w:bCs/>
          <w:strike/>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 xml:space="preserve">It is mandatory to submit online by the contractor the list of on-going works/works in hand. </w:t>
      </w:r>
      <w:r w:rsidRPr="00011634">
        <w:rPr>
          <w:highlight w:val="lightGray"/>
        </w:rPr>
        <w:lastRenderedPageBreak/>
        <w:t>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106EBF" w:rsidP="00FC7E85">
      <w:pPr>
        <w:numPr>
          <w:ilvl w:val="0"/>
          <w:numId w:val="32"/>
        </w:numPr>
        <w:jc w:val="both"/>
        <w:rPr>
          <w:bCs/>
          <w:highlight w:val="lightGray"/>
        </w:rPr>
      </w:pPr>
      <w:r>
        <w:rPr>
          <w:bCs/>
          <w:highlight w:val="lightGray"/>
        </w:rPr>
        <w:t>Breac</w:t>
      </w:r>
      <w:r w:rsidR="00FC7E85">
        <w:rPr>
          <w:bCs/>
          <w:highlight w:val="lightGray"/>
        </w:rPr>
        <w: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lastRenderedPageBreak/>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E52A76" w:rsidRDefault="00906ECB" w:rsidP="00906ECB">
      <w:pPr>
        <w:spacing w:line="300" w:lineRule="auto"/>
        <w:rPr>
          <w:strike/>
          <w:highlight w:val="yellow"/>
        </w:rPr>
      </w:pPr>
      <w:r w:rsidRPr="00E52A76">
        <w:rPr>
          <w:strike/>
          <w:highlight w:val="yellow"/>
        </w:rPr>
        <w:t>19(A) - (FOR TENDER value less than Rs, one crore)</w:t>
      </w:r>
    </w:p>
    <w:p w:rsidR="00906ECB" w:rsidRPr="00E52A76" w:rsidRDefault="00906ECB" w:rsidP="00906ECB">
      <w:pPr>
        <w:spacing w:line="300" w:lineRule="auto"/>
        <w:jc w:val="both"/>
        <w:rPr>
          <w:strike/>
          <w:highlight w:val="yellow"/>
        </w:rPr>
      </w:pPr>
      <w:r w:rsidRPr="00E52A76">
        <w:rPr>
          <w:strike/>
          <w:highlight w:val="yellow"/>
        </w:rPr>
        <w:t>(i)</w:t>
      </w:r>
      <w:r w:rsidRPr="00E52A76">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p>
    <w:p w:rsidR="00906ECB" w:rsidRPr="00E52A76" w:rsidRDefault="00906ECB" w:rsidP="00906ECB">
      <w:pPr>
        <w:spacing w:line="300" w:lineRule="auto"/>
        <w:jc w:val="both"/>
        <w:rPr>
          <w:strike/>
          <w:highlight w:val="yellow"/>
        </w:rPr>
      </w:pPr>
      <w:r w:rsidRPr="00E52A76">
        <w:rPr>
          <w:strike/>
          <w:highlight w:val="yellow"/>
        </w:rPr>
        <w:t>(ii)</w:t>
      </w:r>
      <w:r w:rsidRPr="00E52A76">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E52A76" w:rsidRDefault="00906ECB" w:rsidP="00906ECB">
      <w:pPr>
        <w:spacing w:line="300" w:lineRule="auto"/>
        <w:jc w:val="both"/>
        <w:rPr>
          <w:highlight w:val="yellow"/>
        </w:rPr>
      </w:pPr>
      <w:r w:rsidRPr="00E52A76">
        <w:rPr>
          <w:highlight w:val="yellow"/>
        </w:rPr>
        <w:t>19(B) - (FOR TENDER value from Rs. 1 crore to  Rs. 5 crore)</w:t>
      </w:r>
    </w:p>
    <w:p w:rsidR="00906ECB" w:rsidRDefault="00906ECB" w:rsidP="00906ECB">
      <w:pPr>
        <w:spacing w:line="300" w:lineRule="auto"/>
        <w:jc w:val="both"/>
      </w:pPr>
      <w:r w:rsidRPr="00DC07DC">
        <w:rPr>
          <w:highlight w:val="yellow"/>
        </w:rPr>
        <w:t>All the bidder shall have to submit the information of Bid capacity  (Appendix 1) information  in Annexure</w:t>
      </w:r>
      <w:r w:rsidR="0007487D">
        <w:rPr>
          <w:highlight w:val="yellow"/>
        </w:rPr>
        <w:t>1,</w:t>
      </w:r>
      <w:r w:rsidRPr="00DC07DC">
        <w:rPr>
          <w:highlight w:val="yellow"/>
        </w:rPr>
        <w:t xml:space="preserve"> 2 and affidavit  (Annexure 3) They will only be qualified if the available bid capacity is equal or more than the amount put to tender.</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52457D" w:rsidRDefault="0052457D" w:rsidP="005E58A6">
      <w:pPr>
        <w:ind w:left="1080" w:hanging="1080"/>
        <w:jc w:val="both"/>
        <w:rPr>
          <w:bCs/>
          <w:highlight w:val="lightGray"/>
        </w:rPr>
      </w:pPr>
    </w:p>
    <w:p w:rsidR="0052457D" w:rsidRPr="00371EE1" w:rsidRDefault="00420968" w:rsidP="0052457D">
      <w:pPr>
        <w:rPr>
          <w:strike/>
          <w:sz w:val="32"/>
          <w:szCs w:val="32"/>
        </w:rPr>
      </w:pPr>
      <w:r w:rsidRPr="00371EE1">
        <w:rPr>
          <w:rFonts w:ascii="Kruti Dev 010" w:hAnsi="Kruti Dev 010"/>
          <w:strike/>
          <w:sz w:val="32"/>
          <w:szCs w:val="32"/>
        </w:rPr>
        <w:t>21-</w:t>
      </w:r>
      <w:r w:rsidR="0052457D" w:rsidRPr="00371EE1">
        <w:rPr>
          <w:rFonts w:ascii="Kruti Dev 010" w:hAnsi="Kruti Dev 010"/>
          <w:strike/>
          <w:sz w:val="32"/>
          <w:szCs w:val="32"/>
        </w:rPr>
        <w:t xml:space="preserve">¼v½  </w:t>
      </w:r>
      <w:r w:rsidR="0052457D" w:rsidRPr="00371EE1">
        <w:rPr>
          <w:strike/>
          <w:sz w:val="32"/>
          <w:szCs w:val="32"/>
        </w:rPr>
        <w:t xml:space="preserve">Special condition for </w:t>
      </w:r>
      <w:r w:rsidR="0052457D" w:rsidRPr="00371EE1">
        <w:rPr>
          <w:strike/>
          <w:sz w:val="30"/>
          <w:szCs w:val="30"/>
        </w:rPr>
        <w:t>SOR</w:t>
      </w:r>
      <w:r w:rsidR="0052457D" w:rsidRPr="00371EE1">
        <w:rPr>
          <w:strike/>
          <w:sz w:val="32"/>
          <w:szCs w:val="32"/>
        </w:rPr>
        <w:t xml:space="preserve"> Item No 8.4, 8.5, 8.6, 8.7  Retro-            </w:t>
      </w:r>
      <w:r w:rsidR="0052457D" w:rsidRPr="00371EE1">
        <w:rPr>
          <w:strike/>
          <w:sz w:val="32"/>
          <w:szCs w:val="32"/>
        </w:rPr>
        <w:tab/>
        <w:t>reflectorized Traffic Sings, direction &amp; Place identifications sings.</w:t>
      </w:r>
    </w:p>
    <w:p w:rsidR="0052457D" w:rsidRPr="00371EE1" w:rsidRDefault="0052457D" w:rsidP="0052457D">
      <w:pPr>
        <w:rPr>
          <w:strike/>
          <w:sz w:val="32"/>
          <w:szCs w:val="32"/>
        </w:rPr>
      </w:pPr>
      <w:r w:rsidRPr="00371EE1">
        <w:rPr>
          <w:strike/>
          <w:sz w:val="32"/>
          <w:szCs w:val="32"/>
        </w:rPr>
        <w:tab/>
        <w:t>&amp; overhead sings.</w:t>
      </w:r>
    </w:p>
    <w:p w:rsidR="0052457D" w:rsidRPr="00371EE1" w:rsidRDefault="0052457D" w:rsidP="0052457D">
      <w:pPr>
        <w:rPr>
          <w:strike/>
          <w:sz w:val="16"/>
          <w:szCs w:val="16"/>
        </w:rPr>
      </w:pPr>
      <w:r w:rsidRPr="00371EE1">
        <w:rPr>
          <w:strike/>
          <w:sz w:val="32"/>
          <w:szCs w:val="32"/>
        </w:rPr>
        <w:t xml:space="preserve"> </w:t>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bidder of tender shall submit authorized converter certificate </w:t>
      </w:r>
      <w:r w:rsidRPr="00371EE1">
        <w:rPr>
          <w:strike/>
          <w:sz w:val="32"/>
          <w:szCs w:val="32"/>
        </w:rPr>
        <w:tab/>
        <w:t xml:space="preserve">issued by </w:t>
      </w:r>
      <w:r w:rsidRPr="00371EE1">
        <w:rPr>
          <w:strike/>
          <w:sz w:val="32"/>
          <w:szCs w:val="32"/>
        </w:rPr>
        <w:tab/>
        <w:t xml:space="preserve">Retro reflective sheeting manufacture, the Retro </w:t>
      </w:r>
      <w:r w:rsidRPr="00371EE1">
        <w:rPr>
          <w:strike/>
          <w:sz w:val="32"/>
          <w:szCs w:val="32"/>
        </w:rPr>
        <w:tab/>
        <w:t xml:space="preserve">reflective sheeting  manufacture should have an subsidiary in India, </w:t>
      </w:r>
      <w:r w:rsidRPr="00371EE1">
        <w:rPr>
          <w:strike/>
          <w:sz w:val="32"/>
          <w:szCs w:val="32"/>
        </w:rPr>
        <w:br/>
        <w:t xml:space="preserve">         the certificate issued by national distributor or agency will </w:t>
      </w:r>
      <w:r w:rsidRPr="00371EE1">
        <w:rPr>
          <w:strike/>
          <w:sz w:val="32"/>
          <w:szCs w:val="32"/>
        </w:rPr>
        <w:tab/>
        <w:t xml:space="preserve">not be </w:t>
      </w:r>
      <w:r w:rsidRPr="00371EE1">
        <w:rPr>
          <w:strike/>
          <w:sz w:val="32"/>
          <w:szCs w:val="32"/>
        </w:rPr>
        <w:br/>
        <w:t xml:space="preserve">        allowed</w:t>
      </w:r>
    </w:p>
    <w:p w:rsidR="0052457D" w:rsidRPr="00371EE1" w:rsidRDefault="0052457D" w:rsidP="0052457D">
      <w:pPr>
        <w:tabs>
          <w:tab w:val="left" w:pos="720"/>
          <w:tab w:val="left" w:pos="9000"/>
          <w:tab w:val="left" w:pos="9540"/>
        </w:tabs>
        <w:ind w:left="720" w:hanging="720"/>
        <w:rPr>
          <w:strike/>
          <w:sz w:val="32"/>
          <w:szCs w:val="32"/>
        </w:rPr>
      </w:pPr>
      <w:r w:rsidRPr="00371EE1">
        <w:rPr>
          <w:strike/>
          <w:sz w:val="32"/>
          <w:szCs w:val="32"/>
        </w:rPr>
        <w:t xml:space="preserve">2. </w:t>
      </w:r>
      <w:r w:rsidRPr="00371EE1">
        <w:rPr>
          <w:strike/>
          <w:sz w:val="32"/>
          <w:szCs w:val="32"/>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 xml:space="preserve">The bidder shall obtain from the manufacture of retro reflective  </w:t>
      </w:r>
      <w:r w:rsidRPr="00371EE1">
        <w:rPr>
          <w:strike/>
          <w:sz w:val="32"/>
          <w:szCs w:val="32"/>
        </w:rPr>
        <w:br/>
        <w:t xml:space="preserve">          sheeting a </w:t>
      </w:r>
      <w:r w:rsidRPr="00371EE1">
        <w:rPr>
          <w:strike/>
          <w:sz w:val="32"/>
          <w:szCs w:val="32"/>
        </w:rPr>
        <w:tab/>
        <w:t xml:space="preserve">pre qualification warranty certificate for 10 years  </w:t>
      </w:r>
      <w:r w:rsidRPr="00371EE1">
        <w:rPr>
          <w:strike/>
          <w:sz w:val="32"/>
          <w:szCs w:val="32"/>
        </w:rPr>
        <w:br/>
      </w:r>
      <w:r w:rsidRPr="00371EE1">
        <w:rPr>
          <w:strike/>
          <w:sz w:val="32"/>
          <w:szCs w:val="32"/>
        </w:rPr>
        <w:lastRenderedPageBreak/>
        <w:t xml:space="preserve">          for class c type </w:t>
      </w:r>
      <w:r w:rsidRPr="00371EE1">
        <w:rPr>
          <w:strike/>
          <w:sz w:val="32"/>
          <w:szCs w:val="32"/>
        </w:rPr>
        <w:tab/>
        <w:t xml:space="preserve">of sheeting and for 7 years for class B type of </w:t>
      </w:r>
      <w:r w:rsidRPr="00371EE1">
        <w:rPr>
          <w:strike/>
          <w:sz w:val="32"/>
          <w:szCs w:val="32"/>
        </w:rPr>
        <w:br/>
        <w:t xml:space="preserve">          sheeting in original </w:t>
      </w:r>
      <w:r w:rsidRPr="00371EE1">
        <w:rPr>
          <w:strike/>
          <w:sz w:val="32"/>
          <w:szCs w:val="32"/>
        </w:rPr>
        <w:tab/>
        <w:t xml:space="preserve">for satisfactory field performance OF Retro </w:t>
      </w:r>
      <w:r w:rsidRPr="00371EE1">
        <w:rPr>
          <w:strike/>
          <w:sz w:val="32"/>
          <w:szCs w:val="32"/>
        </w:rPr>
        <w:br/>
        <w:t xml:space="preserve">          reflective sign as per </w:t>
      </w:r>
      <w:r w:rsidRPr="00371EE1">
        <w:rPr>
          <w:strike/>
          <w:sz w:val="32"/>
          <w:szCs w:val="32"/>
        </w:rPr>
        <w:tab/>
        <w:t xml:space="preserve">IRC 67-2012 Clause 6.7&amp; 6.9 which should </w:t>
      </w:r>
      <w:r w:rsidRPr="00371EE1">
        <w:rPr>
          <w:strike/>
          <w:sz w:val="32"/>
          <w:szCs w:val="32"/>
        </w:rPr>
        <w:br/>
        <w:t xml:space="preserve">           be  jointly attested by </w:t>
      </w:r>
      <w:r w:rsidRPr="00371EE1">
        <w:rPr>
          <w:strike/>
          <w:sz w:val="32"/>
          <w:szCs w:val="32"/>
        </w:rPr>
        <w:tab/>
        <w:t xml:space="preserve">Retro Reflective Sheeting Manufacturer </w:t>
      </w:r>
      <w:r w:rsidRPr="00371EE1">
        <w:rPr>
          <w:strike/>
          <w:sz w:val="32"/>
          <w:szCs w:val="32"/>
        </w:rPr>
        <w:br/>
        <w:t xml:space="preserve">           and Authorized Tendere/converter.</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The bidder shall submit  Government/ international Lab Test </w:t>
      </w:r>
      <w:r w:rsidRPr="00371EE1">
        <w:rPr>
          <w:strike/>
          <w:sz w:val="32"/>
          <w:szCs w:val="32"/>
        </w:rPr>
        <w:tab/>
        <w:t xml:space="preserve">Report </w:t>
      </w:r>
      <w:r w:rsidRPr="00371EE1">
        <w:rPr>
          <w:strike/>
          <w:sz w:val="32"/>
          <w:szCs w:val="32"/>
        </w:rPr>
        <w:br/>
        <w:t xml:space="preserve">          For Retro Reflective Sheeting for meeting test results </w:t>
      </w:r>
      <w:r w:rsidRPr="00371EE1">
        <w:rPr>
          <w:strike/>
          <w:sz w:val="32"/>
          <w:szCs w:val="32"/>
        </w:rPr>
        <w:tab/>
        <w:t xml:space="preserve">criteria as </w:t>
      </w:r>
      <w:r w:rsidRPr="00371EE1">
        <w:rPr>
          <w:strike/>
          <w:sz w:val="32"/>
          <w:szCs w:val="32"/>
        </w:rPr>
        <w:br/>
        <w:t xml:space="preserve">          per IRC 67-2012 </w:t>
      </w:r>
    </w:p>
    <w:p w:rsidR="0052457D" w:rsidRPr="00371EE1" w:rsidRDefault="0052457D" w:rsidP="0052457D">
      <w:pPr>
        <w:rPr>
          <w:strike/>
          <w:sz w:val="8"/>
          <w:szCs w:val="8"/>
        </w:rPr>
      </w:pPr>
      <w:r w:rsidRPr="00371EE1">
        <w:rPr>
          <w:strike/>
          <w:sz w:val="32"/>
          <w:szCs w:val="32"/>
        </w:rPr>
        <w:t xml:space="preserve">  </w:t>
      </w:r>
    </w:p>
    <w:p w:rsidR="0052457D" w:rsidRPr="00371EE1" w:rsidRDefault="0052457D" w:rsidP="0052457D">
      <w:pPr>
        <w:rPr>
          <w:strike/>
          <w:sz w:val="32"/>
          <w:szCs w:val="32"/>
        </w:rPr>
      </w:pPr>
      <w:r w:rsidRPr="00371EE1">
        <w:rPr>
          <w:rFonts w:ascii="Kruti Dev 010" w:hAnsi="Kruti Dev 010"/>
          <w:strike/>
          <w:sz w:val="32"/>
          <w:szCs w:val="32"/>
        </w:rPr>
        <w:t xml:space="preserve">¼c½    </w:t>
      </w:r>
      <w:r w:rsidRPr="00371EE1">
        <w:rPr>
          <w:strike/>
          <w:sz w:val="32"/>
          <w:szCs w:val="32"/>
        </w:rPr>
        <w:t xml:space="preserve">Special condition for SOR Item No 8.13 Road marking with Hot </w:t>
      </w:r>
      <w:r w:rsidRPr="00371EE1">
        <w:rPr>
          <w:strike/>
          <w:sz w:val="32"/>
          <w:szCs w:val="32"/>
        </w:rPr>
        <w:tab/>
        <w:t xml:space="preserve">Applied Thermoplastic Compound with Reflectorizing Glass </w:t>
      </w:r>
      <w:r w:rsidRPr="00371EE1">
        <w:rPr>
          <w:strike/>
          <w:sz w:val="32"/>
          <w:szCs w:val="32"/>
        </w:rPr>
        <w:tab/>
        <w:t xml:space="preserve">Beads </w:t>
      </w:r>
      <w:r w:rsidRPr="00371EE1">
        <w:rPr>
          <w:strike/>
          <w:sz w:val="32"/>
          <w:szCs w:val="32"/>
        </w:rPr>
        <w:br/>
        <w:t xml:space="preserve">         on Bituminous surface.          </w:t>
      </w:r>
      <w:r w:rsidRPr="00371EE1">
        <w:rPr>
          <w:strike/>
          <w:sz w:val="32"/>
          <w:szCs w:val="32"/>
        </w:rPr>
        <w:tab/>
      </w:r>
    </w:p>
    <w:p w:rsidR="0052457D" w:rsidRPr="00371EE1" w:rsidRDefault="0052457D" w:rsidP="0052457D">
      <w:pPr>
        <w:rPr>
          <w:strike/>
          <w:sz w:val="32"/>
          <w:szCs w:val="32"/>
        </w:rPr>
      </w:pPr>
      <w:r w:rsidRPr="00371EE1">
        <w:rPr>
          <w:strike/>
          <w:sz w:val="32"/>
          <w:szCs w:val="32"/>
        </w:rPr>
        <w:t>1.</w:t>
      </w:r>
      <w:r w:rsidRPr="00371EE1">
        <w:rPr>
          <w:strike/>
          <w:sz w:val="32"/>
          <w:szCs w:val="32"/>
        </w:rPr>
        <w:tab/>
        <w:t xml:space="preserve">The pre-warranty certificate should be submitted by the contractor </w:t>
      </w:r>
      <w:r w:rsidRPr="00371EE1">
        <w:rPr>
          <w:strike/>
          <w:sz w:val="32"/>
          <w:szCs w:val="32"/>
        </w:rPr>
        <w:tab/>
        <w:t>of one year</w:t>
      </w:r>
    </w:p>
    <w:p w:rsidR="0052457D" w:rsidRPr="00371EE1" w:rsidRDefault="0052457D" w:rsidP="0052457D">
      <w:pPr>
        <w:rPr>
          <w:strike/>
          <w:sz w:val="32"/>
          <w:szCs w:val="32"/>
        </w:rPr>
      </w:pPr>
      <w:r w:rsidRPr="00371EE1">
        <w:rPr>
          <w:strike/>
          <w:sz w:val="32"/>
          <w:szCs w:val="32"/>
        </w:rPr>
        <w:t xml:space="preserve">2. </w:t>
      </w:r>
      <w:r w:rsidRPr="00371EE1">
        <w:rPr>
          <w:strike/>
          <w:sz w:val="32"/>
          <w:szCs w:val="32"/>
        </w:rPr>
        <w:tab/>
        <w:t>The contractor</w:t>
      </w:r>
      <w:r w:rsidRPr="00371EE1">
        <w:rPr>
          <w:strike/>
          <w:sz w:val="32"/>
          <w:szCs w:val="32"/>
        </w:rPr>
        <w:tab/>
        <w:t xml:space="preserve">should own machines required for the job of </w:t>
      </w:r>
      <w:r w:rsidRPr="00371EE1">
        <w:rPr>
          <w:strike/>
          <w:sz w:val="32"/>
          <w:szCs w:val="32"/>
        </w:rPr>
        <w:tab/>
        <w:t>Thermoplastic road marking (proof of ownership to be attached )</w:t>
      </w:r>
    </w:p>
    <w:p w:rsidR="0052457D" w:rsidRPr="00371EE1" w:rsidRDefault="0052457D" w:rsidP="0052457D">
      <w:pPr>
        <w:rPr>
          <w:strike/>
          <w:sz w:val="32"/>
          <w:szCs w:val="32"/>
        </w:rPr>
      </w:pPr>
      <w:r w:rsidRPr="00371EE1">
        <w:rPr>
          <w:strike/>
          <w:sz w:val="32"/>
          <w:szCs w:val="32"/>
        </w:rPr>
        <w:t xml:space="preserve">3. </w:t>
      </w:r>
      <w:r w:rsidRPr="00371EE1">
        <w:rPr>
          <w:strike/>
          <w:sz w:val="32"/>
          <w:szCs w:val="32"/>
        </w:rPr>
        <w:tab/>
        <w:t>Authorized convertor/ applied certificate should be submit</w:t>
      </w:r>
      <w:r w:rsidR="00660D93">
        <w:rPr>
          <w:strike/>
          <w:sz w:val="32"/>
          <w:szCs w:val="32"/>
        </w:rPr>
        <w:t xml:space="preserve">ted by </w:t>
      </w:r>
      <w:r w:rsidR="00660D93">
        <w:rPr>
          <w:strike/>
          <w:sz w:val="32"/>
          <w:szCs w:val="32"/>
        </w:rPr>
        <w:tab/>
        <w:t>contractor is own name.</w:t>
      </w:r>
    </w:p>
    <w:p w:rsidR="0052457D" w:rsidRPr="00371EE1" w:rsidRDefault="0052457D" w:rsidP="0052457D">
      <w:pPr>
        <w:rPr>
          <w:strike/>
          <w:sz w:val="32"/>
          <w:szCs w:val="32"/>
        </w:rPr>
      </w:pPr>
      <w:r w:rsidRPr="00371EE1">
        <w:rPr>
          <w:strike/>
          <w:sz w:val="32"/>
          <w:szCs w:val="32"/>
        </w:rPr>
        <w:t>4.</w:t>
      </w:r>
      <w:r w:rsidRPr="00371EE1">
        <w:rPr>
          <w:strike/>
          <w:sz w:val="32"/>
          <w:szCs w:val="32"/>
        </w:rPr>
        <w:tab/>
        <w:t xml:space="preserve">Material : Berger, Asian paints auto mark or equivalent brand of </w:t>
      </w:r>
      <w:r w:rsidRPr="00371EE1">
        <w:rPr>
          <w:strike/>
          <w:sz w:val="32"/>
          <w:szCs w:val="32"/>
        </w:rPr>
        <w:tab/>
        <w:t xml:space="preserve">reputed manufacturer with valid ISO 9001:2008 &amp; ISO 14001 as </w:t>
      </w:r>
      <w:r w:rsidRPr="00371EE1">
        <w:rPr>
          <w:strike/>
          <w:sz w:val="32"/>
          <w:szCs w:val="32"/>
        </w:rPr>
        <w:tab/>
        <w:t xml:space="preserve">approved in writing by engineer -in-charge </w:t>
      </w:r>
    </w:p>
    <w:p w:rsidR="0052457D" w:rsidRPr="00371EE1" w:rsidRDefault="0052457D" w:rsidP="0052457D">
      <w:pPr>
        <w:rPr>
          <w:strike/>
          <w:sz w:val="32"/>
          <w:szCs w:val="32"/>
        </w:rPr>
      </w:pPr>
      <w:r w:rsidRPr="00371EE1">
        <w:rPr>
          <w:strike/>
          <w:sz w:val="32"/>
          <w:szCs w:val="32"/>
        </w:rPr>
        <w:t xml:space="preserve">5. </w:t>
      </w:r>
      <w:r w:rsidRPr="00371EE1">
        <w:rPr>
          <w:strike/>
          <w:sz w:val="32"/>
          <w:szCs w:val="32"/>
        </w:rPr>
        <w:tab/>
        <w:t xml:space="preserve">Manufacture product should have been accredited by IRC &amp; the </w:t>
      </w:r>
      <w:r w:rsidRPr="00371EE1">
        <w:rPr>
          <w:strike/>
          <w:sz w:val="32"/>
          <w:szCs w:val="32"/>
        </w:rPr>
        <w:tab/>
        <w:t xml:space="preserve">Accreditation certificate shall be valid at The time of Bidding of </w:t>
      </w:r>
      <w:r w:rsidRPr="00371EE1">
        <w:rPr>
          <w:strike/>
          <w:sz w:val="32"/>
          <w:szCs w:val="32"/>
        </w:rPr>
        <w:br/>
        <w:t xml:space="preserve">         tender. the </w:t>
      </w:r>
      <w:r w:rsidRPr="00371EE1">
        <w:rPr>
          <w:strike/>
          <w:sz w:val="32"/>
          <w:szCs w:val="32"/>
        </w:rPr>
        <w:tab/>
        <w:t xml:space="preserve">copy of accreditation certificate should be submitted </w:t>
      </w:r>
      <w:r w:rsidRPr="00371EE1">
        <w:rPr>
          <w:strike/>
          <w:sz w:val="32"/>
          <w:szCs w:val="32"/>
        </w:rPr>
        <w:br/>
        <w:t xml:space="preserve">         along with the </w:t>
      </w:r>
      <w:r w:rsidRPr="00371EE1">
        <w:rPr>
          <w:strike/>
          <w:sz w:val="32"/>
          <w:szCs w:val="32"/>
        </w:rPr>
        <w:tab/>
        <w:t>tender documents.</w:t>
      </w:r>
    </w:p>
    <w:p w:rsidR="00784E5E" w:rsidRPr="0052457D" w:rsidRDefault="00784E5E" w:rsidP="0052457D">
      <w:pPr>
        <w:rPr>
          <w:sz w:val="32"/>
          <w:szCs w:val="32"/>
        </w:rPr>
      </w:pPr>
      <w:r>
        <w:rPr>
          <w:b/>
          <w:color w:val="FF0000"/>
          <w:highlight w:val="lightGray"/>
        </w:rPr>
        <w:t>I</w:t>
      </w:r>
      <w:r w:rsidRPr="002876F9">
        <w:rPr>
          <w:b/>
          <w:color w:val="FF0000"/>
          <w:highlight w:val="lightGray"/>
        </w:rPr>
        <w:t xml:space="preserve">ssued </w:t>
      </w:r>
      <w:r>
        <w:rPr>
          <w:b/>
          <w:color w:val="FF0000"/>
          <w:highlight w:val="lightGray"/>
        </w:rPr>
        <w:t>By</w:t>
      </w:r>
      <w:r w:rsidRPr="002876F9">
        <w:rPr>
          <w:b/>
          <w:color w:val="FF0000"/>
          <w:highlight w:val="lightGray"/>
        </w:rPr>
        <w:t xml:space="preserv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15</w:t>
      </w:r>
      <w:r w:rsidRPr="002876F9">
        <w:rPr>
          <w:b/>
          <w:color w:val="FF0000"/>
          <w:highlight w:val="lightGray"/>
        </w:rPr>
        <w:t>.</w:t>
      </w:r>
      <w:r>
        <w:rPr>
          <w:b/>
          <w:color w:val="FF0000"/>
          <w:highlight w:val="lightGray"/>
        </w:rPr>
        <w:t>1</w:t>
      </w:r>
      <w:r w:rsidRPr="002876F9">
        <w:rPr>
          <w:b/>
          <w:color w:val="FF0000"/>
          <w:highlight w:val="lightGray"/>
        </w:rPr>
        <w:t>0.20</w:t>
      </w:r>
      <w:r>
        <w:rPr>
          <w:b/>
          <w:color w:val="FF0000"/>
          <w:highlight w:val="lightGray"/>
        </w:rPr>
        <w:t>20</w:t>
      </w:r>
      <w:r w:rsidRPr="002876F9">
        <w:rPr>
          <w:b/>
          <w:color w:val="FF0000"/>
          <w:highlight w:val="lightGray"/>
        </w:rPr>
        <w:t>)</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lastRenderedPageBreak/>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w:t>
      </w:r>
      <w:r>
        <w:lastRenderedPageBreak/>
        <w:t xml:space="preserve">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w:t>
      </w:r>
      <w:r>
        <w:lastRenderedPageBreak/>
        <w:t xml:space="preserve">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lastRenderedPageBreak/>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lastRenderedPageBreak/>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lastRenderedPageBreak/>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C23A32" w:rsidRDefault="00C23A32" w:rsidP="00553C86">
      <w:pPr>
        <w:jc w:val="center"/>
        <w:rPr>
          <w:b/>
          <w:sz w:val="28"/>
          <w:szCs w:val="28"/>
          <w:u w:val="single"/>
        </w:rPr>
      </w:pPr>
    </w:p>
    <w:p w:rsidR="00E83FDD" w:rsidRDefault="00E83FDD" w:rsidP="00553C86">
      <w:pPr>
        <w:jc w:val="center"/>
        <w:rPr>
          <w:b/>
          <w:sz w:val="28"/>
          <w:szCs w:val="28"/>
          <w:u w:val="single"/>
        </w:rPr>
      </w:pPr>
    </w:p>
    <w:p w:rsidR="00E83FDD" w:rsidRDefault="00E83FDD" w:rsidP="00553C86">
      <w:pPr>
        <w:jc w:val="center"/>
        <w:rPr>
          <w:b/>
          <w:sz w:val="28"/>
          <w:szCs w:val="28"/>
          <w:u w:val="single"/>
        </w:rPr>
      </w:pPr>
    </w:p>
    <w:p w:rsidR="00034222" w:rsidRDefault="00034222" w:rsidP="00553C86">
      <w:pPr>
        <w:jc w:val="center"/>
        <w:rPr>
          <w:b/>
          <w:sz w:val="28"/>
          <w:szCs w:val="28"/>
          <w:u w:val="single"/>
        </w:rPr>
      </w:pPr>
    </w:p>
    <w:p w:rsidR="00286CE2" w:rsidRDefault="00286CE2"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43628B" w:rsidRDefault="0043628B" w:rsidP="00553C86">
      <w:pPr>
        <w:jc w:val="center"/>
        <w:rPr>
          <w:b/>
          <w:sz w:val="28"/>
          <w:szCs w:val="28"/>
          <w:u w:val="single"/>
        </w:rPr>
      </w:pPr>
    </w:p>
    <w:p w:rsidR="00286CE2" w:rsidRDefault="00286CE2" w:rsidP="00553C86">
      <w:pPr>
        <w:jc w:val="center"/>
        <w:rPr>
          <w:b/>
          <w:sz w:val="28"/>
          <w:szCs w:val="28"/>
          <w:u w:val="single"/>
        </w:rPr>
      </w:pPr>
    </w:p>
    <w:p w:rsidR="005F71B9" w:rsidRDefault="005F71B9" w:rsidP="005F71B9">
      <w:pPr>
        <w:spacing w:line="360" w:lineRule="auto"/>
        <w:ind w:left="1080" w:hanging="1080"/>
        <w:jc w:val="right"/>
        <w:rPr>
          <w:rFonts w:ascii="Kruti Dev 010" w:hAnsi="Kruti Dev 010" w:cs="Arial"/>
          <w:b/>
          <w:bCs/>
          <w:sz w:val="28"/>
          <w:szCs w:val="22"/>
          <w:u w:val="single"/>
        </w:rPr>
      </w:pPr>
      <w:r w:rsidRPr="00827B4C">
        <w:rPr>
          <w:color w:val="000000"/>
        </w:rPr>
        <w:lastRenderedPageBreak/>
        <w:t xml:space="preserve">Annexure - </w:t>
      </w:r>
      <w:r>
        <w:rPr>
          <w:color w:val="000000"/>
        </w:rPr>
        <w:t>3</w:t>
      </w:r>
    </w:p>
    <w:p w:rsidR="0018652C" w:rsidRPr="00E06077" w:rsidRDefault="0018652C" w:rsidP="0018652C">
      <w:pPr>
        <w:spacing w:line="360" w:lineRule="auto"/>
        <w:ind w:left="1080" w:hanging="1080"/>
        <w:jc w:val="center"/>
        <w:rPr>
          <w:b/>
        </w:rPr>
      </w:pPr>
      <w:r w:rsidRPr="00E06077">
        <w:rPr>
          <w:rFonts w:ascii="Kruti Dev 010" w:hAnsi="Kruti Dev 010" w:cs="Arial"/>
          <w:b/>
          <w:bCs/>
          <w:sz w:val="28"/>
          <w:szCs w:val="22"/>
          <w:u w:val="single"/>
        </w:rPr>
        <w:t xml:space="preserve">'kiFk i= </w:t>
      </w:r>
      <w:r w:rsidRPr="00E06077">
        <w:rPr>
          <w:b/>
        </w:rPr>
        <w:t>(Affidavit)</w:t>
      </w:r>
    </w:p>
    <w:p w:rsidR="0018652C" w:rsidRPr="00712983" w:rsidRDefault="0018652C" w:rsidP="0018652C">
      <w:pPr>
        <w:spacing w:line="360" w:lineRule="auto"/>
        <w:ind w:left="1080" w:hanging="1080"/>
        <w:jc w:val="center"/>
        <w:rPr>
          <w:rFonts w:ascii="Kruti Dev 010" w:hAnsi="Kruti Dev 010" w:cs="Arial"/>
          <w:bCs/>
          <w:szCs w:val="22"/>
        </w:rPr>
      </w:pPr>
      <w:r>
        <w:rPr>
          <w:rFonts w:ascii="Kruti Dev 010" w:hAnsi="Kruti Dev 010" w:cs="Arial"/>
          <w:b/>
          <w:bCs/>
          <w:sz w:val="28"/>
          <w:szCs w:val="22"/>
          <w:u w:val="single"/>
        </w:rPr>
        <w:t>¼fcM dsisflVh lfgr vkeaf=r fufonkvksa ds fy,½</w:t>
      </w:r>
    </w:p>
    <w:p w:rsidR="0018652C" w:rsidRDefault="0018652C" w:rsidP="0018652C">
      <w:pPr>
        <w:spacing w:line="360" w:lineRule="auto"/>
        <w:jc w:val="center"/>
        <w:rPr>
          <w:rFonts w:ascii="Kruti Dev 010" w:hAnsi="Kruti Dev 010" w:cs="Arial"/>
          <w:bCs/>
          <w:szCs w:val="22"/>
        </w:rPr>
      </w:pP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eSa@ge ¼'kiFk i= izLrqr djus okys O;fDr@O;fDr;ksa ds uke½ tks fd esllZ &amp;&amp;&amp;&amp;&amp;&amp;&amp;&amp;&amp;&amp;&amp;&amp;&amp;&amp;&amp;&amp;&amp;&amp;&amp;&amp;&amp;&amp;&amp;&amp; ¼Bsdsnkj QeZ@dEiuh dk uke½ ds &amp;&amp;&amp;&amp;&amp;&amp;&amp;&amp;&amp;&amp;&amp;&amp;&amp;&amp;&amp;&amp;&amp;&amp;&amp;&amp;&amp;&amp;&amp;&amp; ¼daiuh@QeZ esa gSfl;r½ gS vkSj QeZ@dEiuh dh vksj ls 'kiFk i= izLrqr djus ds fy;s l{ke gSA bl 'kiFk i= }kjk 'kiFkiwoZd ;g izekf.kr djrk gwaW@djrs gSa] fd izeq[k vfHk;ark@v/kh{k.k vfHk;ark] yksd fuekZ.k foHkkx &amp;&amp;&amp;&amp;&amp;&amp;&amp;&amp;&amp;&amp;&amp;&amp;&amp;&amp;&amp;&amp;&amp;&amp;&amp;&amp;&amp;&amp;&amp;&amp; }kjk vkeaf=r fufonk lwpuk dzekad &amp;&amp;&amp;&amp;&amp;&amp;&amp;&amp; okLrs ¼dk;Z dk uke½ &amp;&amp;&amp;&amp;&amp;&amp;&amp;&amp;&amp;&amp;&amp;&amp;&amp;&amp;&amp;&amp;&amp;&amp;&amp;&amp;&amp;&amp;&amp;&amp; ds fy;s fnukad &amp;&amp;&amp;&amp;&amp;&amp;&amp;&amp;&amp;&amp;&amp;&amp;&amp;&amp;&amp;&amp;&amp;&amp;&amp;&amp;&amp;&amp;&amp;&amp; dks vkeaf=r fufonkvksa ds ckjs esa izLrqr fd;s tk jgs fufonk izi= esa fuEufyf[kr tkudkjh ds leFkZu esa tks izek.k i=@vfHkys[k izLrqr fd;s tk jgs gS] mlls eSa@ge O;fDrxr #i ls iwjh rjg ls larq"V gS rFkk ,rn~ laca/kh tkudkfj;ksa] vfHkys[kksa ,oa izek.k i=ksa dh lR;rk ds fy;s eSa@ge iw.kZ #i ls mRrjnk;h gSA %&amp;</w:t>
      </w:r>
    </w:p>
    <w:p w:rsidR="0018652C" w:rsidRDefault="0018652C" w:rsidP="0018652C">
      <w:pPr>
        <w:spacing w:line="360" w:lineRule="auto"/>
        <w:ind w:firstLine="1080"/>
        <w:jc w:val="both"/>
        <w:rPr>
          <w:rFonts w:ascii="Kruti Dev 010" w:hAnsi="Kruti Dev 010" w:cs="Arial"/>
          <w:bCs/>
          <w:sz w:val="36"/>
          <w:szCs w:val="22"/>
        </w:rPr>
      </w:pPr>
      <w:r>
        <w:rPr>
          <w:rFonts w:ascii="Kruti Dev 010" w:hAnsi="Kruti Dev 010" w:cs="Arial"/>
          <w:bCs/>
          <w:sz w:val="36"/>
          <w:szCs w:val="22"/>
        </w:rPr>
        <w:t xml:space="preserve">;g fd fufonk izi= esa nh xbZ tkudkjh iw.kZr% lR; ,oa izekf.kr gSA </w:t>
      </w: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Default="0018652C" w:rsidP="0018652C">
      <w:pPr>
        <w:spacing w:line="360" w:lineRule="auto"/>
        <w:jc w:val="both"/>
        <w:rPr>
          <w:rFonts w:ascii="Kruti Dev 010" w:hAnsi="Kruti Dev 010" w:cs="Arial"/>
          <w:bCs/>
          <w:sz w:val="36"/>
          <w:szCs w:val="22"/>
        </w:rPr>
      </w:pPr>
    </w:p>
    <w:p w:rsidR="0018652C" w:rsidRPr="00E06077" w:rsidRDefault="0018652C" w:rsidP="0018652C">
      <w:pPr>
        <w:spacing w:line="360" w:lineRule="auto"/>
        <w:jc w:val="right"/>
        <w:rPr>
          <w:rFonts w:ascii="Kruti Dev 010" w:hAnsi="Kruti Dev 010" w:cs="Arial"/>
          <w:b/>
          <w:bCs/>
          <w:sz w:val="36"/>
          <w:szCs w:val="22"/>
        </w:rPr>
      </w:pPr>
      <w:r w:rsidRPr="00E06077">
        <w:rPr>
          <w:rFonts w:ascii="Kruti Dev 010" w:hAnsi="Kruti Dev 010" w:cs="Arial"/>
          <w:b/>
          <w:bCs/>
          <w:sz w:val="36"/>
          <w:szCs w:val="22"/>
        </w:rPr>
        <w:t>'kiFkdrkZ dk gLrk{kj ,oa lhy</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lkoZtfud uksVjh }kjk lR;kiu</w:t>
      </w:r>
    </w:p>
    <w:p w:rsidR="0018652C" w:rsidRDefault="0018652C" w:rsidP="0018652C">
      <w:pPr>
        <w:spacing w:line="252" w:lineRule="auto"/>
        <w:jc w:val="both"/>
        <w:rPr>
          <w:rFonts w:ascii="Kruti Dev 010" w:hAnsi="Kruti Dev 010" w:cs="Arial"/>
          <w:bCs/>
          <w:sz w:val="36"/>
          <w:szCs w:val="22"/>
        </w:rPr>
      </w:pPr>
      <w:r>
        <w:rPr>
          <w:rFonts w:ascii="Kruti Dev 010" w:hAnsi="Kruti Dev 010" w:cs="Arial"/>
          <w:bCs/>
          <w:sz w:val="36"/>
          <w:szCs w:val="22"/>
        </w:rPr>
        <w:t>dh lhy rkjh[k lfgr</w:t>
      </w: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C23A32" w:rsidRDefault="00C23A32" w:rsidP="0018652C">
      <w:pPr>
        <w:spacing w:line="252" w:lineRule="auto"/>
        <w:jc w:val="both"/>
        <w:rPr>
          <w:rFonts w:ascii="Kruti Dev 010" w:hAnsi="Kruti Dev 010" w:cs="Arial"/>
          <w:bCs/>
          <w:sz w:val="36"/>
          <w:szCs w:val="22"/>
        </w:rPr>
      </w:pPr>
    </w:p>
    <w:p w:rsidR="00FC20ED" w:rsidRDefault="00FC20ED" w:rsidP="0018652C">
      <w:pPr>
        <w:spacing w:line="252" w:lineRule="auto"/>
        <w:jc w:val="both"/>
        <w:rPr>
          <w:rFonts w:ascii="Kruti Dev 010" w:hAnsi="Kruti Dev 010" w:cs="Arial"/>
          <w:bCs/>
          <w:sz w:val="36"/>
          <w:szCs w:val="22"/>
        </w:rPr>
      </w:pPr>
    </w:p>
    <w:p w:rsidR="00FC20ED" w:rsidRPr="00D34E73" w:rsidRDefault="00FC20ED" w:rsidP="00FC20ED">
      <w:pPr>
        <w:spacing w:line="288" w:lineRule="auto"/>
        <w:jc w:val="right"/>
        <w:rPr>
          <w:rFonts w:ascii="Arial" w:hAnsi="Arial" w:cs="Arial"/>
          <w:b/>
          <w:bCs/>
          <w:sz w:val="28"/>
          <w:szCs w:val="22"/>
          <w:u w:val="single"/>
        </w:rPr>
      </w:pPr>
      <w:r w:rsidRPr="00D34E73">
        <w:rPr>
          <w:rFonts w:ascii="Arial" w:hAnsi="Arial" w:cs="Arial"/>
          <w:b/>
          <w:bCs/>
          <w:sz w:val="28"/>
          <w:szCs w:val="22"/>
          <w:u w:val="single"/>
        </w:rPr>
        <w:lastRenderedPageBreak/>
        <w:t>(Appendix 1)</w:t>
      </w:r>
    </w:p>
    <w:p w:rsidR="00FC20ED" w:rsidRPr="00D34E73" w:rsidRDefault="00FC20ED" w:rsidP="00FC20ED">
      <w:pPr>
        <w:spacing w:line="288" w:lineRule="auto"/>
        <w:jc w:val="center"/>
        <w:rPr>
          <w:rFonts w:ascii="Arial" w:hAnsi="Arial" w:cs="Arial"/>
          <w:b/>
          <w:bCs/>
          <w:sz w:val="32"/>
          <w:szCs w:val="22"/>
          <w:u w:val="single"/>
        </w:rPr>
      </w:pPr>
      <w:r w:rsidRPr="00D34E73">
        <w:rPr>
          <w:rFonts w:ascii="Arial" w:hAnsi="Arial" w:cs="Arial"/>
          <w:b/>
          <w:bCs/>
          <w:sz w:val="32"/>
          <w:szCs w:val="22"/>
          <w:u w:val="single"/>
        </w:rPr>
        <w:t>BID-CAPACITY INFORMATION</w:t>
      </w:r>
    </w:p>
    <w:p w:rsidR="00FC20ED" w:rsidRPr="00D34E73" w:rsidRDefault="00FC20ED" w:rsidP="00FC20ED">
      <w:pPr>
        <w:spacing w:line="288" w:lineRule="auto"/>
        <w:jc w:val="center"/>
        <w:rPr>
          <w:rFonts w:ascii="Arial" w:hAnsi="Arial" w:cs="Arial"/>
          <w:b/>
          <w:bCs/>
          <w:szCs w:val="22"/>
        </w:rPr>
      </w:pPr>
    </w:p>
    <w:p w:rsidR="00FC20ED" w:rsidRDefault="00FC20ED" w:rsidP="00FC20ED">
      <w:pPr>
        <w:spacing w:line="288" w:lineRule="auto"/>
        <w:jc w:val="center"/>
        <w:rPr>
          <w:rFonts w:ascii="Arial" w:hAnsi="Arial" w:cs="Arial"/>
          <w:b/>
          <w:bCs/>
          <w:szCs w:val="22"/>
        </w:rPr>
      </w:pPr>
      <w:r w:rsidRPr="00D34E73">
        <w:rPr>
          <w:rFonts w:ascii="Arial" w:hAnsi="Arial" w:cs="Arial"/>
          <w:b/>
          <w:bCs/>
          <w:szCs w:val="22"/>
        </w:rPr>
        <w:t>(By all class of contractor for tenders costing Rs. 1 Corre to 5 Crore, and by only "A" class contractor for tender costing less than Rs. 1 Crore)</w:t>
      </w:r>
    </w:p>
    <w:p w:rsidR="00FC20ED" w:rsidRPr="00DC5507" w:rsidRDefault="00FC20ED" w:rsidP="00FC20ED">
      <w:pPr>
        <w:spacing w:line="288" w:lineRule="auto"/>
        <w:jc w:val="center"/>
        <w:rPr>
          <w:rFonts w:ascii="Arial" w:hAnsi="Arial" w:cs="Arial"/>
          <w:b/>
          <w:bCs/>
          <w:sz w:val="20"/>
          <w:szCs w:val="22"/>
        </w:rPr>
      </w:pPr>
    </w:p>
    <w:p w:rsidR="00FC20ED" w:rsidRPr="00D34E73" w:rsidRDefault="00FC20ED" w:rsidP="00FC20ED">
      <w:pPr>
        <w:spacing w:line="288" w:lineRule="auto"/>
        <w:ind w:firstLine="1080"/>
        <w:jc w:val="both"/>
        <w:rPr>
          <w:rFonts w:ascii="Arial" w:hAnsi="Arial" w:cs="Arial"/>
          <w:bCs/>
          <w:szCs w:val="22"/>
        </w:rPr>
      </w:pPr>
      <w:r w:rsidRPr="00D34E73">
        <w:rPr>
          <w:rFonts w:ascii="Arial" w:hAnsi="Arial" w:cs="Arial"/>
          <w:bCs/>
          <w:szCs w:val="22"/>
        </w:rPr>
        <w:t>Bidders will be qualified only if their available bid capacity is more than the total bid value the available bid capacity will be calculated asunder :</w:t>
      </w:r>
    </w:p>
    <w:p w:rsidR="00FC20ED" w:rsidRPr="00D34E73" w:rsidRDefault="00FC20ED" w:rsidP="00FC20ED">
      <w:pPr>
        <w:spacing w:line="288" w:lineRule="auto"/>
        <w:ind w:firstLine="1080"/>
        <w:jc w:val="both"/>
        <w:rPr>
          <w:rFonts w:ascii="Arial" w:hAnsi="Arial" w:cs="Arial"/>
          <w:b/>
          <w:bCs/>
          <w:szCs w:val="22"/>
        </w:rPr>
      </w:pPr>
      <w:r w:rsidRPr="00D34E73">
        <w:rPr>
          <w:rFonts w:ascii="Arial" w:hAnsi="Arial" w:cs="Arial"/>
          <w:b/>
          <w:bCs/>
          <w:szCs w:val="22"/>
        </w:rPr>
        <w:t>Assessed Available bid capacity = (A*N*2.5-B)</w:t>
      </w:r>
    </w:p>
    <w:p w:rsidR="00FC20ED" w:rsidRDefault="00FC20ED" w:rsidP="00FC20ED">
      <w:pPr>
        <w:spacing w:line="288" w:lineRule="auto"/>
        <w:ind w:firstLine="1080"/>
        <w:jc w:val="both"/>
        <w:rPr>
          <w:rFonts w:ascii="Arial" w:hAnsi="Arial" w:cs="Arial"/>
          <w:bCs/>
          <w:szCs w:val="22"/>
        </w:rPr>
      </w:pPr>
      <w:r>
        <w:rPr>
          <w:rFonts w:ascii="Arial" w:hAnsi="Arial" w:cs="Arial"/>
          <w:bCs/>
          <w:szCs w:val="22"/>
        </w:rPr>
        <w:t xml:space="preserve">Where </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A =</w:t>
      </w:r>
      <w:r>
        <w:rPr>
          <w:rFonts w:ascii="Arial" w:hAnsi="Arial" w:cs="Arial"/>
          <w:bCs/>
          <w:szCs w:val="22"/>
        </w:rPr>
        <w:t xml:space="preserve"> </w:t>
      </w:r>
      <w:r>
        <w:rPr>
          <w:rFonts w:ascii="Arial" w:hAnsi="Arial" w:cs="Arial"/>
          <w:bCs/>
          <w:szCs w:val="22"/>
        </w:rPr>
        <w:tab/>
        <w:t>Maximum value of civil engineering works executed in any one financial year during the last five years (updated to the price level of current financial year, as per enhancement factors indicated below)taking into account the completed as well as works in progress. (As per Annexure-1)</w:t>
      </w:r>
    </w:p>
    <w:p w:rsidR="00FC20ED" w:rsidRPr="00DC5507" w:rsidRDefault="00FC20ED" w:rsidP="00FC20ED">
      <w:pPr>
        <w:spacing w:line="288" w:lineRule="auto"/>
        <w:ind w:left="1080" w:hanging="1080"/>
        <w:jc w:val="both"/>
        <w:rPr>
          <w:rFonts w:ascii="Arial" w:hAnsi="Arial" w:cs="Arial"/>
          <w:bCs/>
          <w:sz w:val="20"/>
          <w:szCs w:val="22"/>
        </w:rPr>
      </w:pP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Year  </w:t>
      </w:r>
      <w:r>
        <w:rPr>
          <w:rFonts w:ascii="Arial" w:hAnsi="Arial" w:cs="Arial"/>
          <w:bCs/>
          <w:szCs w:val="22"/>
        </w:rPr>
        <w:tab/>
        <w:t xml:space="preserve">- </w:t>
      </w:r>
      <w:r>
        <w:rPr>
          <w:rFonts w:ascii="Arial" w:hAnsi="Arial" w:cs="Arial"/>
          <w:bCs/>
          <w:szCs w:val="22"/>
        </w:rPr>
        <w:tab/>
        <w:t>Enhancement factor</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One </w:t>
      </w:r>
      <w:r>
        <w:rPr>
          <w:rFonts w:ascii="Arial" w:hAnsi="Arial" w:cs="Arial"/>
          <w:bCs/>
          <w:szCs w:val="22"/>
        </w:rPr>
        <w:tab/>
        <w:t xml:space="preserve">- </w:t>
      </w:r>
      <w:r>
        <w:rPr>
          <w:rFonts w:ascii="Arial" w:hAnsi="Arial" w:cs="Arial"/>
          <w:bCs/>
          <w:szCs w:val="22"/>
        </w:rPr>
        <w:tab/>
        <w:t>1.10</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Two </w:t>
      </w:r>
      <w:r>
        <w:rPr>
          <w:rFonts w:ascii="Arial" w:hAnsi="Arial" w:cs="Arial"/>
          <w:bCs/>
          <w:szCs w:val="22"/>
        </w:rPr>
        <w:tab/>
        <w:t xml:space="preserve">- </w:t>
      </w:r>
      <w:r>
        <w:rPr>
          <w:rFonts w:ascii="Arial" w:hAnsi="Arial" w:cs="Arial"/>
          <w:bCs/>
          <w:szCs w:val="22"/>
        </w:rPr>
        <w:tab/>
        <w:t>1.21</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Three </w:t>
      </w:r>
      <w:r>
        <w:rPr>
          <w:rFonts w:ascii="Arial" w:hAnsi="Arial" w:cs="Arial"/>
          <w:bCs/>
          <w:szCs w:val="22"/>
        </w:rPr>
        <w:tab/>
        <w:t xml:space="preserve">- </w:t>
      </w:r>
      <w:r>
        <w:rPr>
          <w:rFonts w:ascii="Arial" w:hAnsi="Arial" w:cs="Arial"/>
          <w:bCs/>
          <w:szCs w:val="22"/>
        </w:rPr>
        <w:tab/>
        <w:t>1.33</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Fourth </w:t>
      </w:r>
      <w:r>
        <w:rPr>
          <w:rFonts w:ascii="Arial" w:hAnsi="Arial" w:cs="Arial"/>
          <w:bCs/>
          <w:szCs w:val="22"/>
        </w:rPr>
        <w:tab/>
        <w:t xml:space="preserve">- </w:t>
      </w:r>
      <w:r>
        <w:rPr>
          <w:rFonts w:ascii="Arial" w:hAnsi="Arial" w:cs="Arial"/>
          <w:bCs/>
          <w:szCs w:val="22"/>
        </w:rPr>
        <w:tab/>
        <w:t>1.46</w:t>
      </w:r>
    </w:p>
    <w:p w:rsidR="00FC20ED" w:rsidRDefault="00FC20ED" w:rsidP="00FC20ED">
      <w:pPr>
        <w:tabs>
          <w:tab w:val="left" w:pos="2790"/>
        </w:tabs>
        <w:spacing w:line="288" w:lineRule="auto"/>
        <w:ind w:firstLine="1080"/>
        <w:jc w:val="both"/>
        <w:rPr>
          <w:rFonts w:ascii="Arial" w:hAnsi="Arial" w:cs="Arial"/>
          <w:bCs/>
          <w:szCs w:val="22"/>
        </w:rPr>
      </w:pPr>
      <w:r>
        <w:rPr>
          <w:rFonts w:ascii="Arial" w:hAnsi="Arial" w:cs="Arial"/>
          <w:bCs/>
          <w:szCs w:val="22"/>
        </w:rPr>
        <w:t xml:space="preserve">Last Fifth </w:t>
      </w:r>
      <w:r>
        <w:rPr>
          <w:rFonts w:ascii="Arial" w:hAnsi="Arial" w:cs="Arial"/>
          <w:bCs/>
          <w:szCs w:val="22"/>
        </w:rPr>
        <w:tab/>
        <w:t xml:space="preserve">- </w:t>
      </w:r>
      <w:r>
        <w:rPr>
          <w:rFonts w:ascii="Arial" w:hAnsi="Arial" w:cs="Arial"/>
          <w:bCs/>
          <w:szCs w:val="22"/>
        </w:rPr>
        <w:tab/>
        <w:t>1.61</w:t>
      </w:r>
    </w:p>
    <w:p w:rsidR="00FC20ED" w:rsidRPr="00DC5507" w:rsidRDefault="00FC20ED" w:rsidP="00FC20ED">
      <w:pPr>
        <w:tabs>
          <w:tab w:val="left" w:pos="2790"/>
        </w:tabs>
        <w:spacing w:line="288" w:lineRule="auto"/>
        <w:ind w:firstLine="1080"/>
        <w:jc w:val="both"/>
        <w:rPr>
          <w:rFonts w:ascii="Arial" w:hAnsi="Arial" w:cs="Arial"/>
          <w:bCs/>
          <w:sz w:val="20"/>
          <w:szCs w:val="22"/>
        </w:rPr>
      </w:pP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 =</w:t>
      </w:r>
      <w:r>
        <w:rPr>
          <w:rFonts w:ascii="Arial" w:hAnsi="Arial" w:cs="Arial"/>
          <w:bCs/>
          <w:szCs w:val="22"/>
        </w:rPr>
        <w:t xml:space="preserve"> </w:t>
      </w:r>
      <w:r>
        <w:rPr>
          <w:rFonts w:ascii="Arial" w:hAnsi="Arial" w:cs="Arial"/>
          <w:bCs/>
          <w:szCs w:val="22"/>
        </w:rPr>
        <w:tab/>
        <w:t>Number of years* prescribed for completion of the works for which bids are invited.</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 </w:t>
      </w:r>
      <w:r>
        <w:rPr>
          <w:rFonts w:ascii="Arial" w:hAnsi="Arial" w:cs="Arial"/>
          <w:bCs/>
          <w:szCs w:val="22"/>
        </w:rPr>
        <w:tab/>
        <w:t>Period of Completion up to 6 months to be taken as 1/2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 </w:t>
      </w:r>
      <w:r>
        <w:rPr>
          <w:rFonts w:ascii="Arial" w:hAnsi="Arial" w:cs="Arial"/>
          <w:bCs/>
          <w:szCs w:val="22"/>
        </w:rPr>
        <w:tab/>
        <w:t>Period of Completion up to 7 months to 12 months to be taken as 1 year.</w:t>
      </w:r>
    </w:p>
    <w:p w:rsidR="00FC20ED" w:rsidRDefault="00FC20ED" w:rsidP="00FC20ED">
      <w:pPr>
        <w:tabs>
          <w:tab w:val="left" w:pos="1665"/>
        </w:tabs>
        <w:spacing w:line="288" w:lineRule="auto"/>
        <w:ind w:left="1080"/>
        <w:jc w:val="both"/>
        <w:rPr>
          <w:rFonts w:ascii="Arial" w:hAnsi="Arial" w:cs="Arial"/>
          <w:bCs/>
          <w:szCs w:val="22"/>
        </w:rPr>
      </w:pPr>
      <w:r>
        <w:rPr>
          <w:rFonts w:ascii="Arial" w:hAnsi="Arial" w:cs="Arial"/>
          <w:bCs/>
          <w:szCs w:val="22"/>
        </w:rPr>
        <w:t xml:space="preserve">(iii) </w:t>
      </w:r>
      <w:r>
        <w:rPr>
          <w:rFonts w:ascii="Arial" w:hAnsi="Arial" w:cs="Arial"/>
          <w:bCs/>
          <w:szCs w:val="22"/>
        </w:rPr>
        <w:tab/>
        <w:t xml:space="preserve">Period of Completion more than 12 months to be taken as (Period of Completion in </w:t>
      </w:r>
      <w:r>
        <w:rPr>
          <w:rFonts w:ascii="Arial" w:hAnsi="Arial" w:cs="Arial"/>
          <w:bCs/>
          <w:szCs w:val="22"/>
        </w:rPr>
        <w:tab/>
        <w:t>months/12) years</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B =</w:t>
      </w:r>
      <w:r>
        <w:rPr>
          <w:rFonts w:ascii="Arial" w:hAnsi="Arial" w:cs="Arial"/>
          <w:bCs/>
          <w:szCs w:val="22"/>
        </w:rPr>
        <w:t xml:space="preserve"> </w:t>
      </w:r>
      <w:r>
        <w:rPr>
          <w:rFonts w:ascii="Arial" w:hAnsi="Arial" w:cs="Arial"/>
          <w:bCs/>
          <w:szCs w:val="22"/>
        </w:rPr>
        <w:tab/>
        <w:t>Value of existing commitments and on-going works to be executed during the next -------------------------- years* (period of completion of the works for which bids are invited) (As per Annexure-2)</w:t>
      </w:r>
    </w:p>
    <w:p w:rsidR="00FC20ED" w:rsidRDefault="00FC20ED" w:rsidP="00FC20ED">
      <w:pPr>
        <w:spacing w:line="288" w:lineRule="auto"/>
        <w:ind w:left="1080" w:hanging="1080"/>
        <w:jc w:val="both"/>
        <w:rPr>
          <w:rFonts w:ascii="Arial" w:hAnsi="Arial" w:cs="Arial"/>
          <w:bCs/>
          <w:szCs w:val="22"/>
        </w:rPr>
      </w:pPr>
      <w:r w:rsidRPr="00A260D9">
        <w:rPr>
          <w:rFonts w:ascii="Arial" w:hAnsi="Arial" w:cs="Arial"/>
          <w:b/>
          <w:bCs/>
          <w:szCs w:val="22"/>
        </w:rPr>
        <w:t>Note:</w:t>
      </w:r>
      <w:r>
        <w:rPr>
          <w:rFonts w:ascii="Arial" w:hAnsi="Arial" w:cs="Arial"/>
          <w:bCs/>
          <w:szCs w:val="22"/>
        </w:rPr>
        <w:tab/>
        <w:t xml:space="preserve">The statements showing the value of existing commitments and on-going works, as well as the stipulated period of completion remaining, for </w:t>
      </w:r>
      <w:r w:rsidRPr="0077508F">
        <w:rPr>
          <w:rFonts w:ascii="Arial" w:hAnsi="Arial" w:cs="Arial"/>
          <w:b/>
          <w:bCs/>
          <w:szCs w:val="22"/>
        </w:rPr>
        <w:t>each of the works</w:t>
      </w:r>
      <w:r>
        <w:rPr>
          <w:rFonts w:ascii="Arial" w:hAnsi="Arial" w:cs="Arial"/>
          <w:bCs/>
          <w:szCs w:val="22"/>
        </w:rPr>
        <w:t xml:space="preserve"> so listed should be countersigned by the Engineer-in-Charge, not below the rank of an Executive Engineer or equivalent.</w:t>
      </w:r>
    </w:p>
    <w:p w:rsidR="00FC20ED" w:rsidRPr="0077508F" w:rsidRDefault="00FC20ED" w:rsidP="00FC20ED">
      <w:pPr>
        <w:spacing w:line="288" w:lineRule="auto"/>
        <w:ind w:left="1080" w:hanging="1080"/>
        <w:jc w:val="both"/>
        <w:rPr>
          <w:rFonts w:ascii="Arial" w:hAnsi="Arial" w:cs="Arial"/>
          <w:b/>
          <w:bCs/>
          <w:szCs w:val="22"/>
        </w:rPr>
      </w:pPr>
      <w:r>
        <w:rPr>
          <w:rFonts w:ascii="Arial" w:hAnsi="Arial" w:cs="Arial"/>
          <w:bCs/>
          <w:szCs w:val="22"/>
        </w:rPr>
        <w:tab/>
      </w:r>
      <w:r w:rsidRPr="0077508F">
        <w:rPr>
          <w:rFonts w:ascii="Arial" w:hAnsi="Arial" w:cs="Arial"/>
          <w:b/>
          <w:bCs/>
          <w:szCs w:val="22"/>
        </w:rPr>
        <w:t>The bidder shall have to submit an affidavit (Annexure 3) that all the information furnished is correct in all respects.</w:t>
      </w:r>
    </w:p>
    <w:p w:rsidR="00FC20ED" w:rsidRDefault="00FC20ED" w:rsidP="00FC20ED">
      <w:pPr>
        <w:spacing w:line="288" w:lineRule="auto"/>
        <w:ind w:left="1080" w:hanging="1080"/>
        <w:jc w:val="both"/>
        <w:rPr>
          <w:rFonts w:ascii="Arial" w:hAnsi="Arial" w:cs="Arial"/>
          <w:bCs/>
          <w:szCs w:val="22"/>
        </w:rPr>
      </w:pPr>
      <w:r>
        <w:rPr>
          <w:rFonts w:ascii="Arial" w:hAnsi="Arial" w:cs="Arial"/>
          <w:bCs/>
          <w:szCs w:val="22"/>
        </w:rPr>
        <w:tab/>
        <w:t>Even though the bidders meet the above qualifying criteria, they are subject to be disqualified if they have made misleading, incorrect or false representations in the forms, statements, affidavits and attachments submitted in proof of the qualification requirements.</w:t>
      </w:r>
    </w:p>
    <w:p w:rsidR="00FC20ED" w:rsidRPr="00E06077" w:rsidRDefault="00FC20ED" w:rsidP="0018652C">
      <w:pPr>
        <w:spacing w:line="252" w:lineRule="auto"/>
        <w:jc w:val="both"/>
        <w:rPr>
          <w:rFonts w:ascii="Kruti Dev 010" w:hAnsi="Kruti Dev 010" w:cs="Arial"/>
          <w:bCs/>
          <w:sz w:val="36"/>
          <w:szCs w:val="22"/>
        </w:rPr>
      </w:pPr>
    </w:p>
    <w:p w:rsidR="00034222" w:rsidRDefault="00034222" w:rsidP="00553C86">
      <w:pPr>
        <w:jc w:val="center"/>
        <w:rPr>
          <w:b/>
          <w:sz w:val="28"/>
          <w:szCs w:val="28"/>
          <w:u w:val="single"/>
        </w:rPr>
      </w:pPr>
    </w:p>
    <w:p w:rsidR="00034222" w:rsidRDefault="00034222"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9511" w:type="dxa"/>
        <w:tblInd w:w="93" w:type="dxa"/>
        <w:tblLook w:val="0000"/>
      </w:tblPr>
      <w:tblGrid>
        <w:gridCol w:w="931"/>
        <w:gridCol w:w="1821"/>
        <w:gridCol w:w="942"/>
        <w:gridCol w:w="1737"/>
        <w:gridCol w:w="350"/>
        <w:gridCol w:w="5074"/>
        <w:gridCol w:w="474"/>
        <w:gridCol w:w="474"/>
        <w:gridCol w:w="474"/>
        <w:gridCol w:w="695"/>
        <w:gridCol w:w="695"/>
        <w:gridCol w:w="696"/>
        <w:gridCol w:w="736"/>
        <w:gridCol w:w="1099"/>
        <w:gridCol w:w="3313"/>
      </w:tblGrid>
      <w:tr w:rsidR="006D2BA6">
        <w:trPr>
          <w:trHeight w:val="39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78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8582"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5148"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5431"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6846"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9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60"/>
        </w:trPr>
        <w:tc>
          <w:tcPr>
            <w:tcW w:w="19511"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trPr>
          <w:trHeight w:val="21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315"/>
        </w:trPr>
        <w:tc>
          <w:tcPr>
            <w:tcW w:w="9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8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12504"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331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trPr>
          <w:trHeight w:val="315"/>
        </w:trPr>
        <w:tc>
          <w:tcPr>
            <w:tcW w:w="93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8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94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737"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50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47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695"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69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736"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1099"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105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82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40"/>
        </w:trPr>
        <w:tc>
          <w:tcPr>
            <w:tcW w:w="931"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82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94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73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0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47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69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09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31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90"/>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9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93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2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4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737"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07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9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835"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331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8353" w:type="dxa"/>
        <w:tblInd w:w="93" w:type="dxa"/>
        <w:tblLook w:val="0000"/>
      </w:tblPr>
      <w:tblGrid>
        <w:gridCol w:w="682"/>
        <w:gridCol w:w="2471"/>
        <w:gridCol w:w="1349"/>
        <w:gridCol w:w="1357"/>
        <w:gridCol w:w="1336"/>
        <w:gridCol w:w="1307"/>
        <w:gridCol w:w="935"/>
        <w:gridCol w:w="1162"/>
        <w:gridCol w:w="1361"/>
        <w:gridCol w:w="1150"/>
        <w:gridCol w:w="5243"/>
      </w:tblGrid>
      <w:tr w:rsidR="006D2BA6">
        <w:trPr>
          <w:trHeight w:val="255"/>
        </w:trPr>
        <w:tc>
          <w:tcPr>
            <w:tcW w:w="18353" w:type="dxa"/>
            <w:gridSpan w:val="11"/>
            <w:tcBorders>
              <w:top w:val="nil"/>
              <w:left w:val="nil"/>
              <w:bottom w:val="nil"/>
              <w:right w:val="nil"/>
            </w:tcBorders>
            <w:shd w:val="clear" w:color="auto" w:fill="auto"/>
            <w:noWrap/>
            <w:vAlign w:val="bottom"/>
          </w:tcPr>
          <w:p w:rsidR="006D2BA6" w:rsidRDefault="006D2BA6">
            <w:pPr>
              <w:jc w:val="center"/>
              <w:rPr>
                <w:b/>
                <w:bCs/>
                <w:sz w:val="20"/>
                <w:szCs w:val="20"/>
              </w:rPr>
            </w:pPr>
            <w:r>
              <w:rPr>
                <w:b/>
                <w:bCs/>
                <w:sz w:val="20"/>
                <w:szCs w:val="20"/>
              </w:rPr>
              <w:t>MONTHLY TARGET Vs. ACTUAL ACHIEVEMENT</w:t>
            </w:r>
          </w:p>
        </w:tc>
      </w:tr>
      <w:tr w:rsidR="006D2BA6">
        <w:trPr>
          <w:trHeight w:val="315"/>
        </w:trPr>
        <w:tc>
          <w:tcPr>
            <w:tcW w:w="18353" w:type="dxa"/>
            <w:gridSpan w:val="11"/>
            <w:tcBorders>
              <w:top w:val="nil"/>
              <w:left w:val="nil"/>
              <w:bottom w:val="nil"/>
              <w:right w:val="nil"/>
            </w:tcBorders>
            <w:shd w:val="clear" w:color="auto" w:fill="auto"/>
            <w:noWrap/>
            <w:vAlign w:val="bottom"/>
          </w:tcPr>
          <w:p w:rsidR="006D2BA6" w:rsidRDefault="006D2BA6">
            <w:pPr>
              <w:jc w:val="center"/>
              <w:rPr>
                <w:rFonts w:ascii="Arial" w:hAnsi="Arial" w:cs="Arial"/>
                <w:b/>
                <w:bCs/>
              </w:rPr>
            </w:pPr>
            <w:r>
              <w:rPr>
                <w:rFonts w:ascii="Arial" w:hAnsi="Arial" w:cs="Arial"/>
                <w:b/>
                <w:bCs/>
              </w:rPr>
              <w:t>Cumulative Achievement of item of work for the month ending of Dated ……………/20………</w:t>
            </w:r>
          </w:p>
        </w:tc>
      </w:tr>
      <w:tr w:rsidR="006D2BA6">
        <w:trPr>
          <w:trHeight w:val="270"/>
        </w:trPr>
        <w:tc>
          <w:tcPr>
            <w:tcW w:w="5859"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Agt. No. ………………………………………….</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Work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70"/>
        </w:trPr>
        <w:tc>
          <w:tcPr>
            <w:tcW w:w="3153"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Length ……………………………….</w:t>
            </w:r>
          </w:p>
        </w:tc>
        <w:tc>
          <w:tcPr>
            <w:tcW w:w="404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of W.O. ……………………………………</w:t>
            </w:r>
          </w:p>
        </w:tc>
        <w:tc>
          <w:tcPr>
            <w:tcW w:w="4765"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Date of Completion ………………………………….</w:t>
            </w: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jc w:val="right"/>
              <w:rPr>
                <w:rFonts w:ascii="Arial" w:hAnsi="Arial" w:cs="Arial"/>
                <w:sz w:val="20"/>
                <w:szCs w:val="20"/>
              </w:rPr>
            </w:pPr>
            <w:r>
              <w:rPr>
                <w:rFonts w:ascii="Arial" w:hAnsi="Arial" w:cs="Arial"/>
                <w:sz w:val="20"/>
                <w:szCs w:val="20"/>
              </w:rPr>
              <w:t>Extension of applied upto …………………….……………….</w:t>
            </w:r>
          </w:p>
        </w:tc>
      </w:tr>
      <w:tr w:rsidR="006D2BA6">
        <w:trPr>
          <w:trHeight w:val="510"/>
        </w:trPr>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 No.</w:t>
            </w:r>
          </w:p>
        </w:tc>
        <w:tc>
          <w:tcPr>
            <w:tcW w:w="24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Item</w:t>
            </w:r>
          </w:p>
        </w:tc>
        <w:tc>
          <w:tcPr>
            <w:tcW w:w="4042" w:type="dxa"/>
            <w:gridSpan w:val="3"/>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Work Programme</w:t>
            </w:r>
          </w:p>
        </w:tc>
        <w:tc>
          <w:tcPr>
            <w:tcW w:w="1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Cumulative achievement actual</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Slipage if any (Period)</w:t>
            </w:r>
          </w:p>
        </w:tc>
        <w:tc>
          <w:tcPr>
            <w:tcW w:w="1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Reason for slippage   ( Use add sheet if needed)</w:t>
            </w:r>
          </w:p>
        </w:tc>
        <w:tc>
          <w:tcPr>
            <w:tcW w:w="13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If approved for extension (State up to )</w:t>
            </w:r>
          </w:p>
        </w:tc>
        <w:tc>
          <w:tcPr>
            <w:tcW w:w="52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6D2BA6">
        <w:trPr>
          <w:trHeight w:val="870"/>
        </w:trPr>
        <w:tc>
          <w:tcPr>
            <w:tcW w:w="68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24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49"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As per Original</w:t>
            </w:r>
          </w:p>
        </w:tc>
        <w:tc>
          <w:tcPr>
            <w:tcW w:w="1357"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1ST Revision</w:t>
            </w:r>
          </w:p>
        </w:tc>
        <w:tc>
          <w:tcPr>
            <w:tcW w:w="1336" w:type="dxa"/>
            <w:tcBorders>
              <w:top w:val="nil"/>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18"/>
                <w:szCs w:val="18"/>
              </w:rPr>
            </w:pPr>
            <w:r>
              <w:rPr>
                <w:rFonts w:ascii="Arial" w:hAnsi="Arial" w:cs="Arial"/>
                <w:b/>
                <w:bCs/>
                <w:sz w:val="18"/>
                <w:szCs w:val="18"/>
              </w:rPr>
              <w:t>Last No. Revision</w:t>
            </w:r>
          </w:p>
        </w:tc>
        <w:tc>
          <w:tcPr>
            <w:tcW w:w="1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9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3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c>
          <w:tcPr>
            <w:tcW w:w="52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sz w:val="18"/>
                <w:szCs w:val="18"/>
              </w:rPr>
            </w:pP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1</w:t>
            </w:r>
          </w:p>
        </w:tc>
        <w:tc>
          <w:tcPr>
            <w:tcW w:w="247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2</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3(a)</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(b)</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3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4</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5</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6</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7</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8</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9</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85"/>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3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30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70"/>
        </w:trPr>
        <w:tc>
          <w:tcPr>
            <w:tcW w:w="682"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471"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1349"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36"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07"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93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6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243"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471" w:type="dxa"/>
            <w:tcBorders>
              <w:top w:val="nil"/>
              <w:left w:val="nil"/>
              <w:bottom w:val="nil"/>
              <w:right w:val="nil"/>
            </w:tcBorders>
            <w:shd w:val="clear" w:color="auto" w:fill="auto"/>
            <w:vAlign w:val="bottom"/>
          </w:tcPr>
          <w:p w:rsidR="006D2BA6" w:rsidRDefault="006D2BA6">
            <w:pPr>
              <w:rPr>
                <w:rFonts w:ascii="Arial" w:hAnsi="Arial" w:cs="Arial"/>
                <w:sz w:val="20"/>
                <w:szCs w:val="20"/>
              </w:rPr>
            </w:pPr>
          </w:p>
        </w:tc>
        <w:tc>
          <w:tcPr>
            <w:tcW w:w="1349"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5"/>
        </w:trPr>
        <w:tc>
          <w:tcPr>
            <w:tcW w:w="68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17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Comments of Executive Engineer if any</w:t>
            </w:r>
          </w:p>
        </w:tc>
        <w:tc>
          <w:tcPr>
            <w:tcW w:w="1336"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07"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3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6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6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5243"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tbl>
      <w:tblPr>
        <w:tblW w:w="19310" w:type="dxa"/>
        <w:tblInd w:w="93" w:type="dxa"/>
        <w:tblLook w:val="0000"/>
      </w:tblPr>
      <w:tblGrid>
        <w:gridCol w:w="920"/>
        <w:gridCol w:w="7870"/>
        <w:gridCol w:w="2462"/>
        <w:gridCol w:w="2462"/>
        <w:gridCol w:w="2462"/>
        <w:gridCol w:w="1198"/>
        <w:gridCol w:w="1198"/>
        <w:gridCol w:w="1298"/>
        <w:gridCol w:w="1298"/>
        <w:gridCol w:w="1298"/>
        <w:gridCol w:w="1298"/>
        <w:gridCol w:w="1284"/>
        <w:gridCol w:w="2095"/>
      </w:tblGrid>
      <w:tr w:rsidR="006D2BA6">
        <w:trPr>
          <w:trHeight w:val="316"/>
        </w:trPr>
        <w:tc>
          <w:tcPr>
            <w:tcW w:w="19310" w:type="dxa"/>
            <w:gridSpan w:val="13"/>
            <w:tcBorders>
              <w:top w:val="nil"/>
              <w:left w:val="nil"/>
              <w:bottom w:val="nil"/>
              <w:right w:val="nil"/>
            </w:tcBorders>
            <w:shd w:val="clear" w:color="auto" w:fill="auto"/>
            <w:noWrap/>
            <w:vAlign w:val="bottom"/>
          </w:tcPr>
          <w:p w:rsidR="006D2BA6" w:rsidRDefault="00ED448B">
            <w:pPr>
              <w:jc w:val="center"/>
              <w:rPr>
                <w:rFonts w:ascii="Arial" w:hAnsi="Arial" w:cs="Arial"/>
                <w:b/>
                <w:bCs/>
                <w:u w:val="single"/>
              </w:rPr>
            </w:pPr>
            <w:r>
              <w:rPr>
                <w:rFonts w:ascii="Arial" w:hAnsi="Arial" w:cs="Arial"/>
                <w:b/>
                <w:bCs/>
                <w:noProof/>
                <w:u w:val="single"/>
              </w:rPr>
              <w:lastRenderedPageBreak/>
              <w:pict>
                <v:shapetype id="_x0000_t32" coordsize="21600,21600" o:spt="32" o:oned="t" path="m,l21600,21600e" filled="f">
                  <v:path arrowok="t" fillok="f" o:connecttype="none"/>
                  <o:lock v:ext="edit" shapetype="t"/>
                </v:shapetype>
                <v:shape id="_x0000_s1026" type="#_x0000_t32" style="position:absolute;left:0;text-align:left;margin-left:132.75pt;margin-top:-13.95pt;width:815.4pt;height:514.4pt;z-index:251657728" o:connectortype="straight"/>
              </w:pict>
            </w:r>
            <w:r w:rsidR="006D2BA6">
              <w:rPr>
                <w:rFonts w:ascii="Arial" w:hAnsi="Arial" w:cs="Arial"/>
                <w:b/>
                <w:bCs/>
                <w:u w:val="single"/>
              </w:rPr>
              <w:t>Cash Flow for  performing the contract (applicable for works costing more than 10 crores)</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jc w:val="right"/>
              <w:rPr>
                <w:rFonts w:ascii="Arial" w:hAnsi="Arial" w:cs="Arial"/>
                <w:sz w:val="16"/>
                <w:szCs w:val="16"/>
              </w:rPr>
            </w:pPr>
            <w:r>
              <w:rPr>
                <w:rFonts w:ascii="Arial" w:hAnsi="Arial" w:cs="Arial"/>
                <w:sz w:val="16"/>
                <w:szCs w:val="16"/>
              </w:rPr>
              <w:t>24</w:t>
            </w:r>
          </w:p>
        </w:tc>
      </w:tr>
      <w:tr w:rsidR="006D2BA6">
        <w:trPr>
          <w:trHeight w:val="256"/>
        </w:trPr>
        <w:tc>
          <w:tcPr>
            <w:tcW w:w="5947"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w:t>
            </w:r>
          </w:p>
        </w:tc>
        <w:tc>
          <w:tcPr>
            <w:tcW w:w="6090"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7273"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Date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6225"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Period of Contract …………………………</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71" w:type="dxa"/>
            <w:gridSpan w:val="6"/>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Value of Contract I/c Tendered %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829" w:type="dxa"/>
            <w:tcBorders>
              <w:top w:val="nil"/>
              <w:left w:val="nil"/>
              <w:bottom w:val="nil"/>
              <w:right w:val="nil"/>
            </w:tcBorders>
            <w:shd w:val="clear" w:color="auto" w:fill="auto"/>
            <w:vAlign w:val="center"/>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512"/>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(A)</w:t>
            </w:r>
          </w:p>
        </w:tc>
        <w:tc>
          <w:tcPr>
            <w:tcW w:w="3829"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Investment</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1st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2nd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2rd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4th month</w:t>
            </w:r>
          </w:p>
        </w:tc>
        <w:tc>
          <w:tcPr>
            <w:tcW w:w="11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5th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6th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7th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8th month</w:t>
            </w:r>
          </w:p>
        </w:tc>
        <w:tc>
          <w:tcPr>
            <w:tcW w:w="1298"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9th month</w:t>
            </w:r>
          </w:p>
        </w:tc>
        <w:tc>
          <w:tcPr>
            <w:tcW w:w="1284"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etc.</w:t>
            </w:r>
          </w:p>
        </w:tc>
        <w:tc>
          <w:tcPr>
            <w:tcW w:w="2095" w:type="dxa"/>
            <w:tcBorders>
              <w:top w:val="single" w:sz="4" w:space="0" w:color="auto"/>
              <w:left w:val="nil"/>
              <w:bottom w:val="single" w:sz="4" w:space="0" w:color="auto"/>
              <w:right w:val="single" w:sz="4" w:space="0" w:color="auto"/>
            </w:tcBorders>
            <w:shd w:val="clear" w:color="auto" w:fill="auto"/>
            <w:vAlign w:val="center"/>
          </w:tcPr>
          <w:p w:rsidR="006D2BA6" w:rsidRDefault="006D2BA6">
            <w:pPr>
              <w:jc w:val="center"/>
              <w:rPr>
                <w:rFonts w:ascii="Arial" w:hAnsi="Arial" w:cs="Arial"/>
                <w:b/>
                <w:bCs/>
                <w:sz w:val="20"/>
                <w:szCs w:val="20"/>
              </w:rPr>
            </w:pPr>
            <w:r>
              <w:rPr>
                <w:rFonts w:ascii="Arial" w:hAnsi="Arial" w:cs="Arial"/>
                <w:b/>
                <w:bCs/>
                <w:sz w:val="20"/>
                <w:szCs w:val="20"/>
              </w:rPr>
              <w:t>Remark</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Initial (E.M.) P.G. Insurance (Establish Site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0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material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5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(iii)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 for procurement of labour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512"/>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(iv)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Purchase of New Equipment (if any)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647"/>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overheads staff including head office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rPr>
                <w:rFonts w:ascii="Arial" w:hAnsi="Arial" w:cs="Arial"/>
                <w:sz w:val="20"/>
                <w:szCs w:val="20"/>
              </w:rPr>
            </w:pPr>
            <w:r>
              <w:rPr>
                <w:rFonts w:ascii="Arial" w:hAnsi="Arial" w:cs="Arial"/>
                <w:sz w:val="20"/>
                <w:szCs w:val="20"/>
              </w:rPr>
              <w:t>(vi)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if any (furnish details)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D2BA6" w:rsidRDefault="006D2BA6">
            <w:pPr>
              <w:jc w:val="center"/>
              <w:rPr>
                <w:rFonts w:ascii="Arial" w:hAnsi="Arial" w:cs="Arial"/>
                <w:b/>
                <w:bCs/>
                <w:sz w:val="20"/>
                <w:szCs w:val="20"/>
              </w:rPr>
            </w:pPr>
            <w:r>
              <w:rPr>
                <w:rFonts w:ascii="Arial" w:hAnsi="Arial" w:cs="Arial"/>
                <w:b/>
                <w:bCs/>
                <w:sz w:val="20"/>
                <w:szCs w:val="20"/>
              </w:rPr>
              <w:t>(x) Total investment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b/>
                <w:bCs/>
                <w:sz w:val="20"/>
                <w:szCs w:val="20"/>
              </w:rPr>
            </w:pPr>
            <w:r>
              <w:rPr>
                <w:rFonts w:ascii="Arial" w:hAnsi="Arial" w:cs="Arial"/>
                <w:b/>
                <w:bCs/>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b/>
                <w:bCs/>
                <w:sz w:val="20"/>
                <w:szCs w:val="20"/>
              </w:rPr>
            </w:pPr>
            <w:r>
              <w:rPr>
                <w:rFonts w:ascii="Arial" w:hAnsi="Arial" w:cs="Arial"/>
                <w:b/>
                <w:bCs/>
                <w:sz w:val="20"/>
                <w:szCs w:val="20"/>
              </w:rPr>
              <w:t>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I)</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Gross Bill Amount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Deductions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S.D.</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b</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Advance</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TDS</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single" w:sz="4" w:space="0" w:color="auto"/>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d</w:t>
            </w:r>
          </w:p>
        </w:tc>
        <w:tc>
          <w:tcPr>
            <w:tcW w:w="3829" w:type="dxa"/>
            <w:tcBorders>
              <w:top w:val="nil"/>
              <w:left w:val="nil"/>
              <w:bottom w:val="single" w:sz="4" w:space="0" w:color="auto"/>
              <w:right w:val="single" w:sz="4" w:space="0" w:color="auto"/>
            </w:tcBorders>
            <w:shd w:val="clear" w:color="auto" w:fill="auto"/>
            <w:vAlign w:val="center"/>
          </w:tcPr>
          <w:p w:rsidR="006D2BA6" w:rsidRDefault="006D2BA6">
            <w:pPr>
              <w:rPr>
                <w:rFonts w:ascii="Arial" w:hAnsi="Arial" w:cs="Arial"/>
                <w:sz w:val="20"/>
                <w:szCs w:val="20"/>
              </w:rPr>
            </w:pPr>
            <w:r>
              <w:rPr>
                <w:rFonts w:ascii="Arial" w:hAnsi="Arial" w:cs="Arial"/>
                <w:sz w:val="20"/>
                <w:szCs w:val="20"/>
              </w:rPr>
              <w:t>Other recoveries if any</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tcPr>
          <w:p w:rsidR="006D2BA6" w:rsidRDefault="006D2BA6">
            <w:pPr>
              <w:jc w:val="both"/>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(y) Total Receipt</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47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D2BA6" w:rsidRDefault="006D2BA6">
            <w:pPr>
              <w:jc w:val="center"/>
              <w:rPr>
                <w:rFonts w:ascii="Arial" w:hAnsi="Arial" w:cs="Arial"/>
                <w:b/>
                <w:bCs/>
                <w:sz w:val="20"/>
                <w:szCs w:val="20"/>
              </w:rPr>
            </w:pPr>
            <w:r>
              <w:rPr>
                <w:rFonts w:ascii="Arial" w:hAnsi="Arial" w:cs="Arial"/>
                <w:b/>
                <w:bCs/>
                <w:sz w:val="20"/>
                <w:szCs w:val="20"/>
              </w:rPr>
              <w:t>Net Cash Flow (x-y)</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1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9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28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09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Note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8390" w:type="dxa"/>
            <w:gridSpan w:val="12"/>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 </w:t>
            </w:r>
          </w:p>
        </w:tc>
        <w:tc>
          <w:tcPr>
            <w:tcW w:w="8621" w:type="dxa"/>
            <w:gridSpan w:val="5"/>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9819" w:type="dxa"/>
            <w:gridSpan w:val="6"/>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trPr>
          <w:trHeight w:val="256"/>
        </w:trPr>
        <w:tc>
          <w:tcPr>
            <w:tcW w:w="92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423" w:type="dxa"/>
            <w:gridSpan w:val="4"/>
            <w:tcBorders>
              <w:top w:val="nil"/>
              <w:left w:val="nil"/>
              <w:bottom w:val="nil"/>
              <w:right w:val="nil"/>
            </w:tcBorders>
            <w:shd w:val="clear" w:color="auto" w:fill="auto"/>
            <w:noWrap/>
            <w:vAlign w:val="center"/>
          </w:tcPr>
          <w:p w:rsidR="006D2BA6" w:rsidRDefault="006D2BA6">
            <w:pPr>
              <w:rPr>
                <w:rFonts w:ascii="Arial" w:hAnsi="Arial" w:cs="Arial"/>
                <w:sz w:val="16"/>
                <w:szCs w:val="16"/>
              </w:rPr>
            </w:pPr>
            <w:r>
              <w:rPr>
                <w:rFonts w:ascii="Arial" w:hAnsi="Arial" w:cs="Arial"/>
                <w:sz w:val="16"/>
                <w:szCs w:val="16"/>
              </w:rPr>
              <w:t xml:space="preserve">  (5) Total Investment less Total Receipt (-) be shown in bracket</w:t>
            </w: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5040" w:type="dxa"/>
              <w:tblLook w:val="04A0"/>
            </w:tblPr>
            <w:tblGrid>
              <w:gridCol w:w="512"/>
              <w:gridCol w:w="948"/>
              <w:gridCol w:w="1005"/>
              <w:gridCol w:w="1401"/>
              <w:gridCol w:w="953"/>
              <w:gridCol w:w="956"/>
              <w:gridCol w:w="940"/>
              <w:gridCol w:w="1161"/>
              <w:gridCol w:w="1161"/>
              <w:gridCol w:w="693"/>
              <w:gridCol w:w="693"/>
              <w:gridCol w:w="693"/>
              <w:gridCol w:w="693"/>
              <w:gridCol w:w="693"/>
              <w:gridCol w:w="863"/>
              <w:gridCol w:w="1675"/>
            </w:tblGrid>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right"/>
                    <w:rPr>
                      <w:color w:val="000000"/>
                    </w:rPr>
                  </w:pPr>
                  <w:r w:rsidRPr="00034222">
                    <w:rPr>
                      <w:color w:val="000000"/>
                    </w:rPr>
                    <w:lastRenderedPageBreak/>
                    <w:t>Annexure - 1</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32"/>
                      <w:szCs w:val="32"/>
                    </w:rPr>
                  </w:pPr>
                  <w:r w:rsidRPr="00034222">
                    <w:rPr>
                      <w:color w:val="000000"/>
                      <w:sz w:val="32"/>
                      <w:szCs w:val="32"/>
                    </w:rPr>
                    <w:t>Information on  bid capacity</w:t>
                  </w:r>
                </w:p>
              </w:tc>
            </w:tr>
            <w:tr w:rsidR="00034222" w:rsidRPr="00034222" w:rsidTr="00034222">
              <w:trPr>
                <w:trHeight w:val="43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center"/>
                    <w:rPr>
                      <w:color w:val="000000"/>
                      <w:sz w:val="26"/>
                      <w:szCs w:val="26"/>
                    </w:rPr>
                  </w:pPr>
                  <w:r w:rsidRPr="00034222">
                    <w:rPr>
                      <w:color w:val="000000"/>
                      <w:sz w:val="26"/>
                      <w:szCs w:val="26"/>
                    </w:rPr>
                    <w:t>work performed as prime contractor (in the same name in and style) on all classes of Civil Engineering Construction Works over the last five financial years.</w:t>
                  </w:r>
                </w:p>
              </w:tc>
            </w:tr>
            <w:tr w:rsidR="00034222" w:rsidRPr="00034222" w:rsidTr="00034222">
              <w:trPr>
                <w:trHeight w:val="330"/>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55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S.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Project Name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Name of Employer</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Description of work</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Value of contract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Contract No.</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Date of Issue of Work Order</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As per Agreement Date of Completion </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 xml:space="preserve">Actual Date of Completion </w:t>
                  </w:r>
                </w:p>
              </w:tc>
              <w:tc>
                <w:tcPr>
                  <w:tcW w:w="4380" w:type="dxa"/>
                  <w:gridSpan w:val="6"/>
                  <w:tcBorders>
                    <w:top w:val="single" w:sz="4" w:space="0" w:color="auto"/>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Year wise value of work done as per Book balance Rs. In lakhs</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Remarks explaining reasons for Delay, if any and the amount of deductions due to delay also mentioned if any claim are dispute is pending in any forum</w:t>
                  </w:r>
                </w:p>
              </w:tc>
            </w:tr>
            <w:tr w:rsidR="00034222" w:rsidRPr="00034222" w:rsidTr="00034222">
              <w:trPr>
                <w:trHeight w:val="192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5</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4</w:t>
                  </w:r>
                  <w:r w:rsidRPr="00034222">
                    <w:rPr>
                      <w:color w:val="000000"/>
                      <w:sz w:val="20"/>
                      <w:szCs w:val="20"/>
                      <w:vertAlign w:val="superscript"/>
                    </w:rPr>
                    <w:t>th</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3</w:t>
                  </w:r>
                  <w:r w:rsidRPr="00034222">
                    <w:rPr>
                      <w:color w:val="000000"/>
                      <w:sz w:val="20"/>
                      <w:szCs w:val="20"/>
                      <w:vertAlign w:val="superscript"/>
                    </w:rPr>
                    <w:t xml:space="preserve">rd </w:t>
                  </w:r>
                  <w:r w:rsidRPr="00034222">
                    <w:rPr>
                      <w:color w:val="000000"/>
                      <w:sz w:val="20"/>
                      <w:szCs w:val="20"/>
                    </w:rPr>
                    <w:t>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2</w:t>
                  </w:r>
                  <w:r w:rsidRPr="00034222">
                    <w:rPr>
                      <w:color w:val="000000"/>
                      <w:sz w:val="20"/>
                      <w:szCs w:val="20"/>
                      <w:vertAlign w:val="superscript"/>
                    </w:rPr>
                    <w:t>nd</w:t>
                  </w:r>
                  <w:r w:rsidRPr="00034222">
                    <w:rPr>
                      <w:color w:val="000000"/>
                      <w:sz w:val="20"/>
                      <w:szCs w:val="20"/>
                    </w:rPr>
                    <w:t xml:space="preserve"> Year</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last Year</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sz w:val="20"/>
                      <w:szCs w:val="20"/>
                    </w:rPr>
                  </w:pPr>
                  <w:r w:rsidRPr="00034222">
                    <w:rPr>
                      <w:color w:val="000000"/>
                      <w:sz w:val="20"/>
                      <w:szCs w:val="20"/>
                    </w:rPr>
                    <w:t>Total</w:t>
                  </w: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034222" w:rsidRPr="00034222" w:rsidRDefault="00034222" w:rsidP="00034222">
                  <w:pPr>
                    <w:rPr>
                      <w:color w:val="000000"/>
                      <w:sz w:val="20"/>
                      <w:szCs w:val="20"/>
                    </w:rPr>
                  </w:pP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2</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3</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4</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5</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6</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7</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8</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9</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10</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11</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12</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13</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14</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15</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16</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lastRenderedPageBreak/>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9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16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894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034222" w:rsidRPr="00034222" w:rsidRDefault="00034222" w:rsidP="00034222">
                  <w:pPr>
                    <w:jc w:val="right"/>
                    <w:rPr>
                      <w:color w:val="000000"/>
                    </w:rPr>
                  </w:pPr>
                  <w:r w:rsidRPr="00034222">
                    <w:rPr>
                      <w:color w:val="000000"/>
                    </w:rPr>
                    <w:t>Total</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70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c>
                <w:tcPr>
                  <w:tcW w:w="1720" w:type="dxa"/>
                  <w:tcBorders>
                    <w:top w:val="nil"/>
                    <w:left w:val="nil"/>
                    <w:bottom w:val="single" w:sz="4" w:space="0" w:color="auto"/>
                    <w:right w:val="single" w:sz="4" w:space="0" w:color="auto"/>
                  </w:tcBorders>
                  <w:shd w:val="clear" w:color="auto" w:fill="auto"/>
                  <w:vAlign w:val="center"/>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7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r>
            <w:tr w:rsidR="00034222" w:rsidRPr="00034222" w:rsidTr="00034222">
              <w:trPr>
                <w:trHeight w:val="660"/>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Note :-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5040" w:type="dxa"/>
                  <w:gridSpan w:val="16"/>
                  <w:tcBorders>
                    <w:top w:val="nil"/>
                    <w:left w:val="nil"/>
                    <w:bottom w:val="nil"/>
                    <w:right w:val="nil"/>
                  </w:tcBorders>
                  <w:shd w:val="clear" w:color="auto" w:fill="auto"/>
                  <w:vAlign w:val="center"/>
                  <w:hideMark/>
                </w:tcPr>
                <w:p w:rsidR="00034222" w:rsidRPr="00034222" w:rsidRDefault="00034222" w:rsidP="00034222">
                  <w:pPr>
                    <w:jc w:val="both"/>
                    <w:rPr>
                      <w:color w:val="000000"/>
                    </w:rPr>
                  </w:pPr>
                  <w:r w:rsidRPr="00034222">
                    <w:rPr>
                      <w:color w:val="000000"/>
                    </w:rPr>
                    <w:t>(ii) Tenderer may attach certified copies of work order issued by Engineer in Charge not below the rank of Executive Engineer</w:t>
                  </w:r>
                </w:p>
              </w:tc>
            </w:tr>
            <w:tr w:rsidR="00034222" w:rsidRPr="00034222" w:rsidTr="00034222">
              <w:trPr>
                <w:trHeight w:val="559"/>
              </w:trPr>
              <w:tc>
                <w:tcPr>
                  <w:tcW w:w="44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4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9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2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116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700" w:type="dxa"/>
                  <w:tcBorders>
                    <w:top w:val="nil"/>
                    <w:left w:val="nil"/>
                    <w:bottom w:val="nil"/>
                    <w:right w:val="nil"/>
                  </w:tcBorders>
                  <w:shd w:val="clear" w:color="auto" w:fill="auto"/>
                  <w:vAlign w:val="center"/>
                  <w:hideMark/>
                </w:tcPr>
                <w:p w:rsidR="00034222" w:rsidRPr="00034222" w:rsidRDefault="00034222" w:rsidP="00034222">
                  <w:pPr>
                    <w:jc w:val="center"/>
                    <w:rPr>
                      <w:color w:val="000000"/>
                    </w:rPr>
                  </w:pPr>
                </w:p>
              </w:tc>
              <w:tc>
                <w:tcPr>
                  <w:tcW w:w="3300" w:type="dxa"/>
                  <w:gridSpan w:val="3"/>
                  <w:tcBorders>
                    <w:top w:val="nil"/>
                    <w:left w:val="nil"/>
                    <w:bottom w:val="nil"/>
                    <w:right w:val="nil"/>
                  </w:tcBorders>
                  <w:shd w:val="clear" w:color="auto" w:fill="auto"/>
                  <w:vAlign w:val="center"/>
                  <w:hideMark/>
                </w:tcPr>
                <w:p w:rsidR="00034222" w:rsidRPr="00034222" w:rsidRDefault="00034222" w:rsidP="00034222">
                  <w:pPr>
                    <w:jc w:val="center"/>
                    <w:rPr>
                      <w:color w:val="000000"/>
                    </w:rPr>
                  </w:pPr>
                  <w:r w:rsidRPr="00034222">
                    <w:rPr>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p w:rsidR="00034222" w:rsidRDefault="00034222">
            <w:pPr>
              <w:rPr>
                <w:rFonts w:ascii="Arial" w:hAnsi="Arial" w:cs="Arial"/>
                <w:sz w:val="16"/>
                <w:szCs w:val="16"/>
              </w:rPr>
            </w:pPr>
          </w:p>
          <w:tbl>
            <w:tblPr>
              <w:tblW w:w="13460" w:type="dxa"/>
              <w:tblLook w:val="04A0"/>
            </w:tblPr>
            <w:tblGrid>
              <w:gridCol w:w="540"/>
              <w:gridCol w:w="924"/>
              <w:gridCol w:w="1412"/>
              <w:gridCol w:w="1179"/>
              <w:gridCol w:w="1114"/>
              <w:gridCol w:w="1193"/>
              <w:gridCol w:w="1316"/>
              <w:gridCol w:w="1255"/>
              <w:gridCol w:w="1094"/>
              <w:gridCol w:w="1224"/>
              <w:gridCol w:w="1284"/>
              <w:gridCol w:w="925"/>
            </w:tblGrid>
            <w:tr w:rsidR="00034222" w:rsidRPr="00034222" w:rsidTr="00034222">
              <w:trPr>
                <w:trHeight w:val="439"/>
              </w:trPr>
              <w:tc>
                <w:tcPr>
                  <w:tcW w:w="13460" w:type="dxa"/>
                  <w:gridSpan w:val="12"/>
                  <w:tcBorders>
                    <w:top w:val="nil"/>
                    <w:left w:val="nil"/>
                    <w:bottom w:val="nil"/>
                    <w:right w:val="nil"/>
                  </w:tcBorders>
                  <w:shd w:val="clear" w:color="auto" w:fill="auto"/>
                  <w:hideMark/>
                </w:tcPr>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034222">
                  <w:pPr>
                    <w:jc w:val="right"/>
                    <w:rPr>
                      <w:color w:val="000000"/>
                    </w:rPr>
                  </w:pPr>
                </w:p>
                <w:p w:rsidR="00827B4C" w:rsidRPr="00827B4C" w:rsidRDefault="00827B4C" w:rsidP="00827B4C">
                  <w:pPr>
                    <w:rPr>
                      <w:color w:val="000000"/>
                    </w:rPr>
                  </w:pPr>
                </w:p>
                <w:p w:rsidR="00827B4C" w:rsidRDefault="00827B4C" w:rsidP="00034222">
                  <w:pPr>
                    <w:jc w:val="right"/>
                    <w:rPr>
                      <w:color w:val="000000"/>
                    </w:rPr>
                  </w:pPr>
                </w:p>
                <w:p w:rsidR="00034222" w:rsidRPr="00827B4C" w:rsidRDefault="00034222" w:rsidP="00034222">
                  <w:pPr>
                    <w:jc w:val="right"/>
                    <w:rPr>
                      <w:color w:val="000000"/>
                    </w:rPr>
                  </w:pPr>
                  <w:r w:rsidRPr="00827B4C">
                    <w:rPr>
                      <w:color w:val="000000"/>
                    </w:rPr>
                    <w:lastRenderedPageBreak/>
                    <w:t>Annexure - 2</w:t>
                  </w:r>
                </w:p>
              </w:tc>
            </w:tr>
            <w:tr w:rsidR="00034222" w:rsidRPr="00034222" w:rsidTr="00034222">
              <w:trPr>
                <w:trHeight w:val="439"/>
              </w:trPr>
              <w:tc>
                <w:tcPr>
                  <w:tcW w:w="13460" w:type="dxa"/>
                  <w:gridSpan w:val="12"/>
                  <w:tcBorders>
                    <w:top w:val="nil"/>
                    <w:left w:val="nil"/>
                    <w:bottom w:val="nil"/>
                    <w:right w:val="nil"/>
                  </w:tcBorders>
                  <w:shd w:val="clear" w:color="auto" w:fill="auto"/>
                  <w:hideMark/>
                </w:tcPr>
                <w:p w:rsidR="00034222" w:rsidRPr="00827B4C" w:rsidRDefault="00034222" w:rsidP="00034222">
                  <w:pPr>
                    <w:jc w:val="center"/>
                    <w:rPr>
                      <w:color w:val="000000"/>
                    </w:rPr>
                  </w:pPr>
                  <w:r w:rsidRPr="00827B4C">
                    <w:rPr>
                      <w:color w:val="000000"/>
                    </w:rPr>
                    <w:lastRenderedPageBreak/>
                    <w:t>Existing commitments and ongoing all classes of civil engineering construction works, by the Prime Contractor</w:t>
                  </w:r>
                </w:p>
              </w:tc>
            </w:tr>
            <w:tr w:rsidR="00034222" w:rsidRPr="00034222" w:rsidTr="00034222">
              <w:trPr>
                <w:trHeight w:val="330"/>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187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S. No.</w:t>
                  </w:r>
                </w:p>
              </w:tc>
              <w:tc>
                <w:tcPr>
                  <w:tcW w:w="95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Project Name </w:t>
                  </w:r>
                </w:p>
              </w:tc>
              <w:tc>
                <w:tcPr>
                  <w:tcW w:w="1479"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Description of work</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Contract No. &amp; Year </w:t>
                  </w:r>
                </w:p>
              </w:tc>
              <w:tc>
                <w:tcPr>
                  <w:tcW w:w="114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Name &amp; address of the employer </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contract (Rs. Lakhs)</w:t>
                  </w:r>
                </w:p>
              </w:tc>
              <w:tc>
                <w:tcPr>
                  <w:tcW w:w="11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Date of Issue of Work Order</w:t>
                  </w:r>
                  <w:r w:rsidR="00D95B82">
                    <w:rPr>
                      <w:color w:val="000000"/>
                      <w:sz w:val="22"/>
                      <w:szCs w:val="22"/>
                    </w:rPr>
                    <w:t>/Letter of Acceptance of Work</w:t>
                  </w:r>
                </w:p>
              </w:tc>
              <w:tc>
                <w:tcPr>
                  <w:tcW w:w="1063"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As per Agreement Date of Completion </w:t>
                  </w:r>
                </w:p>
              </w:tc>
              <w:tc>
                <w:tcPr>
                  <w:tcW w:w="12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Value of work done up to date of issue of N.I.T. </w:t>
                  </w:r>
                  <w:r w:rsidRPr="00034222">
                    <w:rPr>
                      <w:color w:val="000000"/>
                      <w:sz w:val="22"/>
                      <w:szCs w:val="22"/>
                    </w:rPr>
                    <w:br/>
                    <w:t>(Rs. Lakhs)</w:t>
                  </w:r>
                </w:p>
              </w:tc>
              <w:tc>
                <w:tcPr>
                  <w:tcW w:w="126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 xml:space="preserve">Probable value of works remaining to be completed (Rs. Lakhs) </w:t>
                  </w:r>
                  <w:r w:rsidRPr="00034222">
                    <w:rPr>
                      <w:color w:val="000000"/>
                      <w:sz w:val="22"/>
                      <w:szCs w:val="22"/>
                    </w:rPr>
                    <w:br/>
                    <w:t>(6-9)</w:t>
                  </w:r>
                </w:p>
              </w:tc>
              <w:tc>
                <w:tcPr>
                  <w:tcW w:w="130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Anticipated months required for completion of balance works</w:t>
                  </w:r>
                </w:p>
              </w:tc>
              <w:tc>
                <w:tcPr>
                  <w:tcW w:w="880" w:type="dxa"/>
                  <w:tcBorders>
                    <w:top w:val="single" w:sz="4" w:space="0" w:color="auto"/>
                    <w:left w:val="nil"/>
                    <w:bottom w:val="single" w:sz="4" w:space="0" w:color="auto"/>
                    <w:right w:val="single" w:sz="4" w:space="0" w:color="auto"/>
                  </w:tcBorders>
                  <w:shd w:val="clear" w:color="auto" w:fill="auto"/>
                  <w:hideMark/>
                </w:tcPr>
                <w:p w:rsidR="00034222" w:rsidRPr="00034222" w:rsidRDefault="00034222" w:rsidP="00034222">
                  <w:pPr>
                    <w:jc w:val="center"/>
                    <w:rPr>
                      <w:color w:val="000000"/>
                      <w:sz w:val="22"/>
                      <w:szCs w:val="22"/>
                    </w:rPr>
                  </w:pPr>
                  <w:r w:rsidRPr="00034222">
                    <w:rPr>
                      <w:color w:val="000000"/>
                      <w:sz w:val="22"/>
                      <w:szCs w:val="22"/>
                    </w:rPr>
                    <w:t>Value of claims or dispute if any pending</w:t>
                  </w:r>
                </w:p>
              </w:tc>
            </w:tr>
            <w:tr w:rsidR="00034222" w:rsidRPr="00034222" w:rsidTr="00034222">
              <w:trPr>
                <w:trHeight w:val="559"/>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2</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3</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4</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5</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6</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7</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8</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9</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10</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11</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12</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95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479"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4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1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063"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559"/>
              </w:trPr>
              <w:tc>
                <w:tcPr>
                  <w:tcW w:w="10020" w:type="dxa"/>
                  <w:gridSpan w:val="9"/>
                  <w:tcBorders>
                    <w:top w:val="single" w:sz="4" w:space="0" w:color="auto"/>
                    <w:left w:val="single" w:sz="4" w:space="0" w:color="auto"/>
                    <w:bottom w:val="single" w:sz="4" w:space="0" w:color="auto"/>
                    <w:right w:val="single" w:sz="4" w:space="0" w:color="000000"/>
                  </w:tcBorders>
                  <w:shd w:val="clear" w:color="auto" w:fill="auto"/>
                  <w:hideMark/>
                </w:tcPr>
                <w:p w:rsidR="00034222" w:rsidRPr="00034222" w:rsidRDefault="00034222" w:rsidP="00034222">
                  <w:pPr>
                    <w:jc w:val="right"/>
                    <w:rPr>
                      <w:b/>
                      <w:bCs/>
                      <w:color w:val="000000"/>
                    </w:rPr>
                  </w:pPr>
                  <w:r w:rsidRPr="00034222">
                    <w:rPr>
                      <w:b/>
                      <w:bCs/>
                      <w:color w:val="000000"/>
                    </w:rPr>
                    <w:t>Total of column 10</w:t>
                  </w:r>
                </w:p>
              </w:tc>
              <w:tc>
                <w:tcPr>
                  <w:tcW w:w="126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130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c>
                <w:tcPr>
                  <w:tcW w:w="880" w:type="dxa"/>
                  <w:tcBorders>
                    <w:top w:val="nil"/>
                    <w:left w:val="nil"/>
                    <w:bottom w:val="single" w:sz="4" w:space="0" w:color="auto"/>
                    <w:right w:val="single" w:sz="4" w:space="0" w:color="auto"/>
                  </w:tcBorders>
                  <w:shd w:val="clear" w:color="auto" w:fill="auto"/>
                  <w:hideMark/>
                </w:tcPr>
                <w:p w:rsidR="00034222" w:rsidRPr="00034222" w:rsidRDefault="00034222" w:rsidP="00034222">
                  <w:pPr>
                    <w:jc w:val="center"/>
                    <w:rPr>
                      <w:color w:val="000000"/>
                    </w:rPr>
                  </w:pPr>
                  <w:r w:rsidRPr="00034222">
                    <w:rPr>
                      <w:color w:val="000000"/>
                    </w:rPr>
                    <w:t> </w:t>
                  </w:r>
                </w:p>
              </w:tc>
            </w:tr>
            <w:tr w:rsidR="00034222" w:rsidRPr="00034222" w:rsidTr="00034222">
              <w:trPr>
                <w:trHeight w:val="255"/>
              </w:trPr>
              <w:tc>
                <w:tcPr>
                  <w:tcW w:w="43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95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479"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4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18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063"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26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1300" w:type="dxa"/>
                  <w:tcBorders>
                    <w:top w:val="nil"/>
                    <w:left w:val="nil"/>
                    <w:bottom w:val="nil"/>
                    <w:right w:val="nil"/>
                  </w:tcBorders>
                  <w:shd w:val="clear" w:color="auto" w:fill="auto"/>
                  <w:hideMark/>
                </w:tcPr>
                <w:p w:rsidR="00034222" w:rsidRPr="00034222" w:rsidRDefault="00034222" w:rsidP="00034222">
                  <w:pPr>
                    <w:jc w:val="center"/>
                    <w:rPr>
                      <w:color w:val="000000"/>
                    </w:rPr>
                  </w:pPr>
                </w:p>
              </w:tc>
              <w:tc>
                <w:tcPr>
                  <w:tcW w:w="880" w:type="dxa"/>
                  <w:tcBorders>
                    <w:top w:val="nil"/>
                    <w:left w:val="nil"/>
                    <w:bottom w:val="nil"/>
                    <w:right w:val="nil"/>
                  </w:tcBorders>
                  <w:shd w:val="clear" w:color="auto" w:fill="auto"/>
                  <w:hideMark/>
                </w:tcPr>
                <w:p w:rsidR="00034222" w:rsidRPr="00034222" w:rsidRDefault="00034222" w:rsidP="00034222">
                  <w:pPr>
                    <w:jc w:val="center"/>
                    <w:rPr>
                      <w:color w:val="000000"/>
                    </w:rPr>
                  </w:pPr>
                </w:p>
              </w:tc>
            </w:tr>
            <w:tr w:rsidR="00034222" w:rsidRPr="00034222" w:rsidTr="00034222">
              <w:trPr>
                <w:trHeight w:val="660"/>
              </w:trPr>
              <w:tc>
                <w:tcPr>
                  <w:tcW w:w="13460" w:type="dxa"/>
                  <w:gridSpan w:val="12"/>
                  <w:tcBorders>
                    <w:top w:val="nil"/>
                    <w:left w:val="nil"/>
                    <w:bottom w:val="nil"/>
                    <w:right w:val="nil"/>
                  </w:tcBorders>
                  <w:shd w:val="clear" w:color="auto" w:fill="auto"/>
                  <w:hideMark/>
                </w:tcPr>
                <w:p w:rsidR="00034222" w:rsidRPr="00827B4C" w:rsidRDefault="00034222" w:rsidP="00034222">
                  <w:pPr>
                    <w:rPr>
                      <w:color w:val="000000"/>
                    </w:rPr>
                  </w:pPr>
                  <w:r w:rsidRPr="00827B4C">
                    <w:rPr>
                      <w:b/>
                      <w:bCs/>
                      <w:color w:val="000000"/>
                    </w:rPr>
                    <w:t>Note :-</w:t>
                  </w:r>
                  <w:r w:rsidRPr="00827B4C">
                    <w:rPr>
                      <w:color w:val="000000"/>
                    </w:rPr>
                    <w:t xml:space="preserve"> (i) Enclose certificates from Engineer (s) in chare (Not below the rank of Executive Engineer or equivalent) for value of work remaining to be completed, value of work done, anticipated date of completion.</w:t>
                  </w:r>
                </w:p>
              </w:tc>
            </w:tr>
            <w:tr w:rsidR="00034222" w:rsidRPr="00034222" w:rsidTr="00034222">
              <w:trPr>
                <w:trHeight w:val="559"/>
              </w:trPr>
              <w:tc>
                <w:tcPr>
                  <w:tcW w:w="13460" w:type="dxa"/>
                  <w:gridSpan w:val="12"/>
                  <w:tcBorders>
                    <w:top w:val="nil"/>
                    <w:left w:val="nil"/>
                    <w:bottom w:val="nil"/>
                    <w:right w:val="nil"/>
                  </w:tcBorders>
                  <w:shd w:val="clear" w:color="auto" w:fill="auto"/>
                  <w:hideMark/>
                </w:tcPr>
                <w:p w:rsidR="00034222" w:rsidRDefault="00034222" w:rsidP="00034222">
                  <w:pPr>
                    <w:rPr>
                      <w:color w:val="000000"/>
                    </w:rPr>
                  </w:pPr>
                  <w:r w:rsidRPr="00827B4C">
                    <w:rPr>
                      <w:color w:val="000000"/>
                    </w:rPr>
                    <w:t>(ii) Tenderer may attach certified copies of work order issued by Engineer in Charge not below the rank of Executive Engineer</w:t>
                  </w:r>
                </w:p>
                <w:p w:rsidR="00291C1A" w:rsidRPr="00827B4C" w:rsidRDefault="00291C1A" w:rsidP="00034222">
                  <w:pPr>
                    <w:rPr>
                      <w:color w:val="000000"/>
                    </w:rPr>
                  </w:pPr>
                  <w:r>
                    <w:rPr>
                      <w:color w:val="000000"/>
                    </w:rPr>
                    <w:t>(iii)Copy of Acceptance Letter(LOA)</w:t>
                  </w:r>
                </w:p>
              </w:tc>
            </w:tr>
            <w:tr w:rsidR="00034222" w:rsidRPr="00034222" w:rsidTr="00034222">
              <w:trPr>
                <w:trHeight w:val="559"/>
              </w:trPr>
              <w:tc>
                <w:tcPr>
                  <w:tcW w:w="43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95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479"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6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4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3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18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063"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1200" w:type="dxa"/>
                  <w:tcBorders>
                    <w:top w:val="nil"/>
                    <w:left w:val="nil"/>
                    <w:bottom w:val="nil"/>
                    <w:right w:val="nil"/>
                  </w:tcBorders>
                  <w:shd w:val="clear" w:color="auto" w:fill="auto"/>
                  <w:vAlign w:val="center"/>
                  <w:hideMark/>
                </w:tcPr>
                <w:p w:rsidR="00034222" w:rsidRPr="00827B4C" w:rsidRDefault="00034222" w:rsidP="00034222">
                  <w:pPr>
                    <w:jc w:val="center"/>
                    <w:rPr>
                      <w:color w:val="000000"/>
                    </w:rPr>
                  </w:pPr>
                </w:p>
              </w:tc>
              <w:tc>
                <w:tcPr>
                  <w:tcW w:w="3440" w:type="dxa"/>
                  <w:gridSpan w:val="3"/>
                  <w:tcBorders>
                    <w:top w:val="nil"/>
                    <w:left w:val="nil"/>
                    <w:bottom w:val="nil"/>
                    <w:right w:val="nil"/>
                  </w:tcBorders>
                  <w:shd w:val="clear" w:color="auto" w:fill="auto"/>
                  <w:vAlign w:val="center"/>
                  <w:hideMark/>
                </w:tcPr>
                <w:p w:rsidR="00034222" w:rsidRPr="00827B4C" w:rsidRDefault="00034222" w:rsidP="00034222">
                  <w:pPr>
                    <w:jc w:val="center"/>
                    <w:rPr>
                      <w:b/>
                      <w:bCs/>
                      <w:color w:val="000000"/>
                    </w:rPr>
                  </w:pPr>
                  <w:r w:rsidRPr="00827B4C">
                    <w:rPr>
                      <w:b/>
                      <w:bCs/>
                      <w:color w:val="000000"/>
                    </w:rPr>
                    <w:t>Signature of Contractor</w:t>
                  </w:r>
                </w:p>
              </w:tc>
            </w:tr>
          </w:tbl>
          <w:p w:rsidR="00034222" w:rsidRDefault="00034222">
            <w:pPr>
              <w:rPr>
                <w:rFonts w:ascii="Arial" w:hAnsi="Arial" w:cs="Arial"/>
                <w:sz w:val="16"/>
                <w:szCs w:val="16"/>
              </w:rPr>
            </w:pPr>
          </w:p>
          <w:p w:rsidR="00034222" w:rsidRDefault="00034222">
            <w:pPr>
              <w:rPr>
                <w:rFonts w:ascii="Arial" w:hAnsi="Arial" w:cs="Arial"/>
                <w:sz w:val="16"/>
                <w:szCs w:val="16"/>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1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9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28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09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6D2BA6" w:rsidRDefault="006D2BA6" w:rsidP="00827B4C">
      <w:pPr>
        <w:widowControl w:val="0"/>
        <w:autoSpaceDE w:val="0"/>
        <w:autoSpaceDN w:val="0"/>
        <w:adjustRightInd w:val="0"/>
        <w:spacing w:line="249" w:lineRule="exact"/>
        <w:jc w:val="both"/>
      </w:pPr>
    </w:p>
    <w:sectPr w:rsidR="006D2BA6" w:rsidSect="0018652C">
      <w:pgSz w:w="20160" w:h="12240" w:orient="landscape" w:code="5"/>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563" w:rsidRDefault="00642563">
      <w:r>
        <w:separator/>
      </w:r>
    </w:p>
  </w:endnote>
  <w:endnote w:type="continuationSeparator" w:id="1">
    <w:p w:rsidR="00642563" w:rsidRDefault="00642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E5C" w:rsidRDefault="00ED448B">
    <w:pPr>
      <w:pStyle w:val="Footer"/>
    </w:pPr>
    <w:r>
      <w:rPr>
        <w:rStyle w:val="PageNumber"/>
      </w:rPr>
      <w:fldChar w:fldCharType="begin"/>
    </w:r>
    <w:r w:rsidR="00556E5C">
      <w:rPr>
        <w:rStyle w:val="PageNumber"/>
      </w:rPr>
      <w:instrText xml:space="preserve"> DATE \@ "M/d/yy" </w:instrText>
    </w:r>
    <w:r>
      <w:rPr>
        <w:rStyle w:val="PageNumber"/>
      </w:rPr>
      <w:fldChar w:fldCharType="separate"/>
    </w:r>
    <w:r w:rsidR="008609AF">
      <w:rPr>
        <w:rStyle w:val="PageNumber"/>
        <w:noProof/>
      </w:rPr>
      <w:t>5/30/26</w:t>
    </w:r>
    <w:r>
      <w:rPr>
        <w:rStyle w:val="PageNumber"/>
      </w:rPr>
      <w:fldChar w:fldCharType="end"/>
    </w:r>
    <w:r w:rsidR="00556E5C">
      <w:rPr>
        <w:rStyle w:val="PageNumber"/>
      </w:rPr>
      <w:t xml:space="preserve">                                                                     </w:t>
    </w:r>
    <w:r>
      <w:rPr>
        <w:rStyle w:val="PageNumber"/>
      </w:rPr>
      <w:fldChar w:fldCharType="begin"/>
    </w:r>
    <w:r w:rsidR="00556E5C">
      <w:rPr>
        <w:rStyle w:val="PageNumber"/>
      </w:rPr>
      <w:instrText xml:space="preserve"> PAGE </w:instrText>
    </w:r>
    <w:r>
      <w:rPr>
        <w:rStyle w:val="PageNumber"/>
      </w:rPr>
      <w:fldChar w:fldCharType="separate"/>
    </w:r>
    <w:r w:rsidR="00D17DB3">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563" w:rsidRDefault="00642563">
      <w:r>
        <w:separator/>
      </w:r>
    </w:p>
  </w:footnote>
  <w:footnote w:type="continuationSeparator" w:id="1">
    <w:p w:rsidR="00642563" w:rsidRDefault="00642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01088B"/>
    <w:multiLevelType w:val="hybridMultilevel"/>
    <w:tmpl w:val="7D8A93F8"/>
    <w:lvl w:ilvl="0" w:tplc="1178703E">
      <w:start w:val="1"/>
      <w:numFmt w:val="decimal"/>
      <w:lvlText w:val="%1."/>
      <w:lvlJc w:val="left"/>
      <w:pPr>
        <w:ind w:left="1673" w:hanging="495"/>
      </w:pPr>
      <w:rPr>
        <w:rFonts w:ascii="Arial" w:hAnsi="Arial" w:cs="Arial" w:hint="default"/>
        <w:b w:val="0"/>
        <w:color w:val="000000"/>
        <w:sz w:val="22"/>
      </w:rPr>
    </w:lvl>
    <w:lvl w:ilvl="1" w:tplc="04090019">
      <w:start w:val="1"/>
      <w:numFmt w:val="lowerLetter"/>
      <w:lvlText w:val="%2."/>
      <w:lvlJc w:val="left"/>
      <w:pPr>
        <w:ind w:left="2258" w:hanging="360"/>
      </w:pPr>
    </w:lvl>
    <w:lvl w:ilvl="2" w:tplc="0409001B">
      <w:start w:val="1"/>
      <w:numFmt w:val="lowerRoman"/>
      <w:lvlText w:val="%3."/>
      <w:lvlJc w:val="right"/>
      <w:pPr>
        <w:ind w:left="2978" w:hanging="180"/>
      </w:pPr>
    </w:lvl>
    <w:lvl w:ilvl="3" w:tplc="0409000F">
      <w:start w:val="1"/>
      <w:numFmt w:val="decimal"/>
      <w:lvlText w:val="%4."/>
      <w:lvlJc w:val="left"/>
      <w:pPr>
        <w:ind w:left="3698" w:hanging="360"/>
      </w:pPr>
    </w:lvl>
    <w:lvl w:ilvl="4" w:tplc="04090019">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20">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7">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4"/>
  </w:num>
  <w:num w:numId="2">
    <w:abstractNumId w:val="26"/>
  </w:num>
  <w:num w:numId="3">
    <w:abstractNumId w:val="25"/>
  </w:num>
  <w:num w:numId="4">
    <w:abstractNumId w:val="14"/>
  </w:num>
  <w:num w:numId="5">
    <w:abstractNumId w:val="10"/>
  </w:num>
  <w:num w:numId="6">
    <w:abstractNumId w:val="0"/>
  </w:num>
  <w:num w:numId="7">
    <w:abstractNumId w:val="6"/>
  </w:num>
  <w:num w:numId="8">
    <w:abstractNumId w:val="21"/>
  </w:num>
  <w:num w:numId="9">
    <w:abstractNumId w:val="5"/>
  </w:num>
  <w:num w:numId="10">
    <w:abstractNumId w:val="32"/>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1"/>
  </w:num>
  <w:num w:numId="15">
    <w:abstractNumId w:val="7"/>
  </w:num>
  <w:num w:numId="16">
    <w:abstractNumId w:val="18"/>
  </w:num>
  <w:num w:numId="17">
    <w:abstractNumId w:val="1"/>
  </w:num>
  <w:num w:numId="18">
    <w:abstractNumId w:val="29"/>
  </w:num>
  <w:num w:numId="19">
    <w:abstractNumId w:val="22"/>
  </w:num>
  <w:num w:numId="20">
    <w:abstractNumId w:val="15"/>
  </w:num>
  <w:num w:numId="21">
    <w:abstractNumId w:val="8"/>
  </w:num>
  <w:num w:numId="22">
    <w:abstractNumId w:val="16"/>
  </w:num>
  <w:num w:numId="23">
    <w:abstractNumId w:val="17"/>
  </w:num>
  <w:num w:numId="24">
    <w:abstractNumId w:val="31"/>
  </w:num>
  <w:num w:numId="25">
    <w:abstractNumId w:val="3"/>
  </w:num>
  <w:num w:numId="26">
    <w:abstractNumId w:val="13"/>
  </w:num>
  <w:num w:numId="27">
    <w:abstractNumId w:val="9"/>
  </w:num>
  <w:num w:numId="28">
    <w:abstractNumId w:val="23"/>
  </w:num>
  <w:num w:numId="29">
    <w:abstractNumId w:val="27"/>
  </w:num>
  <w:num w:numId="30">
    <w:abstractNumId w:val="20"/>
  </w:num>
  <w:num w:numId="31">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1A"/>
    <w:rsid w:val="00005FF1"/>
    <w:rsid w:val="00006754"/>
    <w:rsid w:val="00007369"/>
    <w:rsid w:val="00010899"/>
    <w:rsid w:val="00011045"/>
    <w:rsid w:val="000111EA"/>
    <w:rsid w:val="00011634"/>
    <w:rsid w:val="00013640"/>
    <w:rsid w:val="00016AED"/>
    <w:rsid w:val="000236E2"/>
    <w:rsid w:val="00023851"/>
    <w:rsid w:val="000249A4"/>
    <w:rsid w:val="00026B8C"/>
    <w:rsid w:val="0002708C"/>
    <w:rsid w:val="00030613"/>
    <w:rsid w:val="00030BB0"/>
    <w:rsid w:val="00030DC1"/>
    <w:rsid w:val="00034222"/>
    <w:rsid w:val="00035BA0"/>
    <w:rsid w:val="0003739F"/>
    <w:rsid w:val="0004216C"/>
    <w:rsid w:val="0004226C"/>
    <w:rsid w:val="00042731"/>
    <w:rsid w:val="00042BCF"/>
    <w:rsid w:val="00045378"/>
    <w:rsid w:val="0004681E"/>
    <w:rsid w:val="00050E88"/>
    <w:rsid w:val="00051CF0"/>
    <w:rsid w:val="00052968"/>
    <w:rsid w:val="00054BF1"/>
    <w:rsid w:val="00055DD8"/>
    <w:rsid w:val="0005784E"/>
    <w:rsid w:val="00064683"/>
    <w:rsid w:val="00064CE1"/>
    <w:rsid w:val="00070568"/>
    <w:rsid w:val="00071DB9"/>
    <w:rsid w:val="00072EAE"/>
    <w:rsid w:val="0007487D"/>
    <w:rsid w:val="00081650"/>
    <w:rsid w:val="00082245"/>
    <w:rsid w:val="00083993"/>
    <w:rsid w:val="0008442E"/>
    <w:rsid w:val="00084A6D"/>
    <w:rsid w:val="0008555F"/>
    <w:rsid w:val="000901A9"/>
    <w:rsid w:val="000904C7"/>
    <w:rsid w:val="0009269F"/>
    <w:rsid w:val="00093346"/>
    <w:rsid w:val="0009471B"/>
    <w:rsid w:val="00097465"/>
    <w:rsid w:val="000977E2"/>
    <w:rsid w:val="00097FFC"/>
    <w:rsid w:val="000A512B"/>
    <w:rsid w:val="000B09CC"/>
    <w:rsid w:val="000B12ED"/>
    <w:rsid w:val="000B42C3"/>
    <w:rsid w:val="000B4FC5"/>
    <w:rsid w:val="000C4B29"/>
    <w:rsid w:val="000C4D30"/>
    <w:rsid w:val="000C62F4"/>
    <w:rsid w:val="000D114B"/>
    <w:rsid w:val="000D2088"/>
    <w:rsid w:val="000D2A85"/>
    <w:rsid w:val="000D367E"/>
    <w:rsid w:val="000D4F3C"/>
    <w:rsid w:val="000D50F2"/>
    <w:rsid w:val="000D53F8"/>
    <w:rsid w:val="000D56AA"/>
    <w:rsid w:val="000D6698"/>
    <w:rsid w:val="000E1F09"/>
    <w:rsid w:val="000E2877"/>
    <w:rsid w:val="000E4381"/>
    <w:rsid w:val="000E49FF"/>
    <w:rsid w:val="000E4DF1"/>
    <w:rsid w:val="000E6164"/>
    <w:rsid w:val="000F050B"/>
    <w:rsid w:val="000F2958"/>
    <w:rsid w:val="00102EBB"/>
    <w:rsid w:val="00106EBF"/>
    <w:rsid w:val="001114C2"/>
    <w:rsid w:val="00116831"/>
    <w:rsid w:val="00121722"/>
    <w:rsid w:val="001253FA"/>
    <w:rsid w:val="0013025D"/>
    <w:rsid w:val="001307B3"/>
    <w:rsid w:val="00130EC9"/>
    <w:rsid w:val="001330E6"/>
    <w:rsid w:val="00135476"/>
    <w:rsid w:val="0014038A"/>
    <w:rsid w:val="001463AC"/>
    <w:rsid w:val="00151FFD"/>
    <w:rsid w:val="001529DE"/>
    <w:rsid w:val="00153B6E"/>
    <w:rsid w:val="00155C2B"/>
    <w:rsid w:val="001566B1"/>
    <w:rsid w:val="001602CF"/>
    <w:rsid w:val="00162D15"/>
    <w:rsid w:val="0016406D"/>
    <w:rsid w:val="0016409E"/>
    <w:rsid w:val="001654EA"/>
    <w:rsid w:val="00166427"/>
    <w:rsid w:val="00167B5B"/>
    <w:rsid w:val="00173147"/>
    <w:rsid w:val="0017681E"/>
    <w:rsid w:val="00181153"/>
    <w:rsid w:val="001812DE"/>
    <w:rsid w:val="00181552"/>
    <w:rsid w:val="00181C8A"/>
    <w:rsid w:val="00184882"/>
    <w:rsid w:val="0018546B"/>
    <w:rsid w:val="0018652C"/>
    <w:rsid w:val="0018680A"/>
    <w:rsid w:val="00191EE9"/>
    <w:rsid w:val="00192A8E"/>
    <w:rsid w:val="0019494B"/>
    <w:rsid w:val="0019615E"/>
    <w:rsid w:val="0019671A"/>
    <w:rsid w:val="001969B9"/>
    <w:rsid w:val="001969CE"/>
    <w:rsid w:val="00196AC4"/>
    <w:rsid w:val="00196BEE"/>
    <w:rsid w:val="00196EAE"/>
    <w:rsid w:val="001A2408"/>
    <w:rsid w:val="001A3619"/>
    <w:rsid w:val="001B138E"/>
    <w:rsid w:val="001B295A"/>
    <w:rsid w:val="001B3321"/>
    <w:rsid w:val="001B48EA"/>
    <w:rsid w:val="001B4DD5"/>
    <w:rsid w:val="001C3C42"/>
    <w:rsid w:val="001C52F4"/>
    <w:rsid w:val="001D066A"/>
    <w:rsid w:val="001D1721"/>
    <w:rsid w:val="001D2C3F"/>
    <w:rsid w:val="001D5B92"/>
    <w:rsid w:val="001D5C28"/>
    <w:rsid w:val="001D7433"/>
    <w:rsid w:val="001E1515"/>
    <w:rsid w:val="001E1FD9"/>
    <w:rsid w:val="001E2C2B"/>
    <w:rsid w:val="001E2C49"/>
    <w:rsid w:val="001E6040"/>
    <w:rsid w:val="001F0BB6"/>
    <w:rsid w:val="001F47C0"/>
    <w:rsid w:val="001F72FD"/>
    <w:rsid w:val="00200A37"/>
    <w:rsid w:val="00202B7D"/>
    <w:rsid w:val="00203C29"/>
    <w:rsid w:val="002079F2"/>
    <w:rsid w:val="00207B78"/>
    <w:rsid w:val="0021001A"/>
    <w:rsid w:val="002113C4"/>
    <w:rsid w:val="002115A0"/>
    <w:rsid w:val="00211840"/>
    <w:rsid w:val="00211ECC"/>
    <w:rsid w:val="00211FBB"/>
    <w:rsid w:val="00215709"/>
    <w:rsid w:val="00216F7F"/>
    <w:rsid w:val="00220D59"/>
    <w:rsid w:val="00222C8C"/>
    <w:rsid w:val="002231E6"/>
    <w:rsid w:val="00224A79"/>
    <w:rsid w:val="0023161F"/>
    <w:rsid w:val="002318F8"/>
    <w:rsid w:val="0023221B"/>
    <w:rsid w:val="00234B5B"/>
    <w:rsid w:val="002364DD"/>
    <w:rsid w:val="002450A9"/>
    <w:rsid w:val="0024580B"/>
    <w:rsid w:val="00260830"/>
    <w:rsid w:val="00262CA9"/>
    <w:rsid w:val="00264565"/>
    <w:rsid w:val="0027151D"/>
    <w:rsid w:val="002802BC"/>
    <w:rsid w:val="00283C74"/>
    <w:rsid w:val="00283E95"/>
    <w:rsid w:val="00286CE2"/>
    <w:rsid w:val="002876F9"/>
    <w:rsid w:val="00290B5A"/>
    <w:rsid w:val="00291C1A"/>
    <w:rsid w:val="00295F8E"/>
    <w:rsid w:val="002962CB"/>
    <w:rsid w:val="00297A33"/>
    <w:rsid w:val="002A2FD9"/>
    <w:rsid w:val="002A4E62"/>
    <w:rsid w:val="002A6803"/>
    <w:rsid w:val="002A6E76"/>
    <w:rsid w:val="002A6EE3"/>
    <w:rsid w:val="002B3729"/>
    <w:rsid w:val="002B5B90"/>
    <w:rsid w:val="002B6E60"/>
    <w:rsid w:val="002C1A37"/>
    <w:rsid w:val="002C2812"/>
    <w:rsid w:val="002C3C2B"/>
    <w:rsid w:val="002C3E93"/>
    <w:rsid w:val="002C6CA8"/>
    <w:rsid w:val="002D4967"/>
    <w:rsid w:val="002D4AD7"/>
    <w:rsid w:val="002D4DC6"/>
    <w:rsid w:val="002D575D"/>
    <w:rsid w:val="002D7602"/>
    <w:rsid w:val="002E06E0"/>
    <w:rsid w:val="002E15AA"/>
    <w:rsid w:val="002E44F8"/>
    <w:rsid w:val="002E457D"/>
    <w:rsid w:val="002E5899"/>
    <w:rsid w:val="002F1474"/>
    <w:rsid w:val="002F19B7"/>
    <w:rsid w:val="002F1BD6"/>
    <w:rsid w:val="002F27A8"/>
    <w:rsid w:val="002F5D53"/>
    <w:rsid w:val="002F5DA3"/>
    <w:rsid w:val="002F5FF3"/>
    <w:rsid w:val="002F60CD"/>
    <w:rsid w:val="00302066"/>
    <w:rsid w:val="003032BD"/>
    <w:rsid w:val="00303AE7"/>
    <w:rsid w:val="00303B90"/>
    <w:rsid w:val="0030490E"/>
    <w:rsid w:val="00305153"/>
    <w:rsid w:val="00305D3B"/>
    <w:rsid w:val="00306A93"/>
    <w:rsid w:val="00310257"/>
    <w:rsid w:val="0031081E"/>
    <w:rsid w:val="00315178"/>
    <w:rsid w:val="003153B0"/>
    <w:rsid w:val="0031595E"/>
    <w:rsid w:val="00316481"/>
    <w:rsid w:val="00317F28"/>
    <w:rsid w:val="0032078A"/>
    <w:rsid w:val="00321BD9"/>
    <w:rsid w:val="00324F57"/>
    <w:rsid w:val="003250D6"/>
    <w:rsid w:val="00325977"/>
    <w:rsid w:val="00326216"/>
    <w:rsid w:val="00327585"/>
    <w:rsid w:val="00331007"/>
    <w:rsid w:val="0033161A"/>
    <w:rsid w:val="003322C9"/>
    <w:rsid w:val="003331B9"/>
    <w:rsid w:val="0033609E"/>
    <w:rsid w:val="003362D5"/>
    <w:rsid w:val="00336EF4"/>
    <w:rsid w:val="0033758F"/>
    <w:rsid w:val="0034498B"/>
    <w:rsid w:val="00347297"/>
    <w:rsid w:val="0034741E"/>
    <w:rsid w:val="0035029B"/>
    <w:rsid w:val="00350F28"/>
    <w:rsid w:val="003527D6"/>
    <w:rsid w:val="00352B4A"/>
    <w:rsid w:val="00352EB0"/>
    <w:rsid w:val="0035360F"/>
    <w:rsid w:val="00353E58"/>
    <w:rsid w:val="00354B3E"/>
    <w:rsid w:val="0035725F"/>
    <w:rsid w:val="0036104D"/>
    <w:rsid w:val="0036243C"/>
    <w:rsid w:val="0036280A"/>
    <w:rsid w:val="00365D39"/>
    <w:rsid w:val="00366AEB"/>
    <w:rsid w:val="00367762"/>
    <w:rsid w:val="00370BC5"/>
    <w:rsid w:val="00371EE1"/>
    <w:rsid w:val="0037271A"/>
    <w:rsid w:val="00372A9C"/>
    <w:rsid w:val="003731A9"/>
    <w:rsid w:val="0037491A"/>
    <w:rsid w:val="003752F6"/>
    <w:rsid w:val="003807D4"/>
    <w:rsid w:val="003809E8"/>
    <w:rsid w:val="00383FD6"/>
    <w:rsid w:val="00384EFB"/>
    <w:rsid w:val="003850A4"/>
    <w:rsid w:val="00392E89"/>
    <w:rsid w:val="003957A8"/>
    <w:rsid w:val="003A473E"/>
    <w:rsid w:val="003A5422"/>
    <w:rsid w:val="003A5C0A"/>
    <w:rsid w:val="003A6157"/>
    <w:rsid w:val="003A74BB"/>
    <w:rsid w:val="003B04DA"/>
    <w:rsid w:val="003B1BA7"/>
    <w:rsid w:val="003B2827"/>
    <w:rsid w:val="003B353E"/>
    <w:rsid w:val="003B4F64"/>
    <w:rsid w:val="003B508D"/>
    <w:rsid w:val="003B7A7F"/>
    <w:rsid w:val="003C11EB"/>
    <w:rsid w:val="003D527F"/>
    <w:rsid w:val="003D542E"/>
    <w:rsid w:val="003D5438"/>
    <w:rsid w:val="003D6F7A"/>
    <w:rsid w:val="003E368D"/>
    <w:rsid w:val="003E4A81"/>
    <w:rsid w:val="003E4A8C"/>
    <w:rsid w:val="003E62B0"/>
    <w:rsid w:val="003F0936"/>
    <w:rsid w:val="003F271B"/>
    <w:rsid w:val="003F3526"/>
    <w:rsid w:val="003F3C3F"/>
    <w:rsid w:val="003F63DE"/>
    <w:rsid w:val="003F7A37"/>
    <w:rsid w:val="00401CB2"/>
    <w:rsid w:val="00406184"/>
    <w:rsid w:val="004072F6"/>
    <w:rsid w:val="00407945"/>
    <w:rsid w:val="0041148E"/>
    <w:rsid w:val="004124EB"/>
    <w:rsid w:val="00413324"/>
    <w:rsid w:val="004144FC"/>
    <w:rsid w:val="00415D3B"/>
    <w:rsid w:val="0041618A"/>
    <w:rsid w:val="00417B5B"/>
    <w:rsid w:val="00417E80"/>
    <w:rsid w:val="00420968"/>
    <w:rsid w:val="00421E1E"/>
    <w:rsid w:val="0042318F"/>
    <w:rsid w:val="0042531E"/>
    <w:rsid w:val="00432E3E"/>
    <w:rsid w:val="004330C0"/>
    <w:rsid w:val="0043628B"/>
    <w:rsid w:val="00436426"/>
    <w:rsid w:val="0043665B"/>
    <w:rsid w:val="004423DF"/>
    <w:rsid w:val="004438F7"/>
    <w:rsid w:val="00444B60"/>
    <w:rsid w:val="00447342"/>
    <w:rsid w:val="00453158"/>
    <w:rsid w:val="004610D9"/>
    <w:rsid w:val="0046301C"/>
    <w:rsid w:val="00465CD7"/>
    <w:rsid w:val="00465CFB"/>
    <w:rsid w:val="0047460D"/>
    <w:rsid w:val="00474CC5"/>
    <w:rsid w:val="0047516B"/>
    <w:rsid w:val="004753D3"/>
    <w:rsid w:val="00476545"/>
    <w:rsid w:val="004834F7"/>
    <w:rsid w:val="00484F92"/>
    <w:rsid w:val="0048565F"/>
    <w:rsid w:val="00490E0F"/>
    <w:rsid w:val="004947A7"/>
    <w:rsid w:val="00495991"/>
    <w:rsid w:val="00496E74"/>
    <w:rsid w:val="004A08D3"/>
    <w:rsid w:val="004A1452"/>
    <w:rsid w:val="004A2875"/>
    <w:rsid w:val="004A46C4"/>
    <w:rsid w:val="004A62EE"/>
    <w:rsid w:val="004B0F70"/>
    <w:rsid w:val="004B3B43"/>
    <w:rsid w:val="004B3D03"/>
    <w:rsid w:val="004B4307"/>
    <w:rsid w:val="004B68DB"/>
    <w:rsid w:val="004B7441"/>
    <w:rsid w:val="004C1565"/>
    <w:rsid w:val="004C200F"/>
    <w:rsid w:val="004C4D8D"/>
    <w:rsid w:val="004C68D9"/>
    <w:rsid w:val="004C7F4D"/>
    <w:rsid w:val="004D1C2F"/>
    <w:rsid w:val="004D2399"/>
    <w:rsid w:val="004D5A8F"/>
    <w:rsid w:val="004E20CD"/>
    <w:rsid w:val="004E2C70"/>
    <w:rsid w:val="004E4F90"/>
    <w:rsid w:val="004E631A"/>
    <w:rsid w:val="004F38F0"/>
    <w:rsid w:val="004F5DA7"/>
    <w:rsid w:val="0050006D"/>
    <w:rsid w:val="0050064F"/>
    <w:rsid w:val="005016AD"/>
    <w:rsid w:val="005041E9"/>
    <w:rsid w:val="00506602"/>
    <w:rsid w:val="00506F9A"/>
    <w:rsid w:val="005101FC"/>
    <w:rsid w:val="00510914"/>
    <w:rsid w:val="00510E77"/>
    <w:rsid w:val="00514D74"/>
    <w:rsid w:val="005172AC"/>
    <w:rsid w:val="00517A5E"/>
    <w:rsid w:val="005229D3"/>
    <w:rsid w:val="00522D17"/>
    <w:rsid w:val="005241E6"/>
    <w:rsid w:val="0052457D"/>
    <w:rsid w:val="00525C95"/>
    <w:rsid w:val="00527591"/>
    <w:rsid w:val="00534972"/>
    <w:rsid w:val="00534C58"/>
    <w:rsid w:val="0053786B"/>
    <w:rsid w:val="00537D1F"/>
    <w:rsid w:val="00540176"/>
    <w:rsid w:val="0054488B"/>
    <w:rsid w:val="005455A9"/>
    <w:rsid w:val="00546309"/>
    <w:rsid w:val="00546EF1"/>
    <w:rsid w:val="00553C86"/>
    <w:rsid w:val="00554B9A"/>
    <w:rsid w:val="00555578"/>
    <w:rsid w:val="00556E5C"/>
    <w:rsid w:val="005611ED"/>
    <w:rsid w:val="005649AC"/>
    <w:rsid w:val="0057367A"/>
    <w:rsid w:val="0058143B"/>
    <w:rsid w:val="00590F70"/>
    <w:rsid w:val="005912DD"/>
    <w:rsid w:val="0059144A"/>
    <w:rsid w:val="00592B73"/>
    <w:rsid w:val="005937D1"/>
    <w:rsid w:val="0059384E"/>
    <w:rsid w:val="00596762"/>
    <w:rsid w:val="005A0091"/>
    <w:rsid w:val="005A0574"/>
    <w:rsid w:val="005A08CB"/>
    <w:rsid w:val="005B4CA8"/>
    <w:rsid w:val="005B5B58"/>
    <w:rsid w:val="005C0A10"/>
    <w:rsid w:val="005C1E1C"/>
    <w:rsid w:val="005C2517"/>
    <w:rsid w:val="005C49E3"/>
    <w:rsid w:val="005C4C3B"/>
    <w:rsid w:val="005C5031"/>
    <w:rsid w:val="005C6822"/>
    <w:rsid w:val="005D04F1"/>
    <w:rsid w:val="005D1204"/>
    <w:rsid w:val="005D65B0"/>
    <w:rsid w:val="005D66EF"/>
    <w:rsid w:val="005D7119"/>
    <w:rsid w:val="005E1AA0"/>
    <w:rsid w:val="005E58A6"/>
    <w:rsid w:val="005E5AB3"/>
    <w:rsid w:val="005F067E"/>
    <w:rsid w:val="005F08B9"/>
    <w:rsid w:val="005F10DF"/>
    <w:rsid w:val="005F17DF"/>
    <w:rsid w:val="005F3B44"/>
    <w:rsid w:val="005F62CB"/>
    <w:rsid w:val="005F71B9"/>
    <w:rsid w:val="0060061C"/>
    <w:rsid w:val="006016C4"/>
    <w:rsid w:val="006028E4"/>
    <w:rsid w:val="00605760"/>
    <w:rsid w:val="0060632A"/>
    <w:rsid w:val="00607884"/>
    <w:rsid w:val="0061123E"/>
    <w:rsid w:val="0061350E"/>
    <w:rsid w:val="006155CA"/>
    <w:rsid w:val="006175B9"/>
    <w:rsid w:val="0061771D"/>
    <w:rsid w:val="006250E1"/>
    <w:rsid w:val="00630440"/>
    <w:rsid w:val="00630B33"/>
    <w:rsid w:val="00631517"/>
    <w:rsid w:val="00632EEF"/>
    <w:rsid w:val="00633D9C"/>
    <w:rsid w:val="006346EE"/>
    <w:rsid w:val="00637492"/>
    <w:rsid w:val="0063777E"/>
    <w:rsid w:val="006379AC"/>
    <w:rsid w:val="00642563"/>
    <w:rsid w:val="006459E7"/>
    <w:rsid w:val="0064681A"/>
    <w:rsid w:val="00647B5C"/>
    <w:rsid w:val="00653D13"/>
    <w:rsid w:val="00653F9E"/>
    <w:rsid w:val="00656264"/>
    <w:rsid w:val="00657370"/>
    <w:rsid w:val="00657F51"/>
    <w:rsid w:val="00660D93"/>
    <w:rsid w:val="0066396A"/>
    <w:rsid w:val="00664571"/>
    <w:rsid w:val="00665CF7"/>
    <w:rsid w:val="00665E2E"/>
    <w:rsid w:val="006703F3"/>
    <w:rsid w:val="00670659"/>
    <w:rsid w:val="006714D6"/>
    <w:rsid w:val="0067312D"/>
    <w:rsid w:val="00673713"/>
    <w:rsid w:val="006744A4"/>
    <w:rsid w:val="006752A0"/>
    <w:rsid w:val="00675C5D"/>
    <w:rsid w:val="006768A6"/>
    <w:rsid w:val="006807FE"/>
    <w:rsid w:val="006817B4"/>
    <w:rsid w:val="00681F38"/>
    <w:rsid w:val="00683DC1"/>
    <w:rsid w:val="00690754"/>
    <w:rsid w:val="0069119B"/>
    <w:rsid w:val="00693770"/>
    <w:rsid w:val="006945A9"/>
    <w:rsid w:val="006947DF"/>
    <w:rsid w:val="00695401"/>
    <w:rsid w:val="0069674D"/>
    <w:rsid w:val="00696F08"/>
    <w:rsid w:val="006971ED"/>
    <w:rsid w:val="006A0413"/>
    <w:rsid w:val="006A09B4"/>
    <w:rsid w:val="006A0A25"/>
    <w:rsid w:val="006A0C7A"/>
    <w:rsid w:val="006A466B"/>
    <w:rsid w:val="006A769D"/>
    <w:rsid w:val="006B0B6F"/>
    <w:rsid w:val="006B29E2"/>
    <w:rsid w:val="006B737D"/>
    <w:rsid w:val="006C0D8F"/>
    <w:rsid w:val="006C1CA9"/>
    <w:rsid w:val="006C42EC"/>
    <w:rsid w:val="006C4F75"/>
    <w:rsid w:val="006C6BC2"/>
    <w:rsid w:val="006C6CD3"/>
    <w:rsid w:val="006D03F0"/>
    <w:rsid w:val="006D2BA6"/>
    <w:rsid w:val="006D584C"/>
    <w:rsid w:val="006D5AED"/>
    <w:rsid w:val="006D61FE"/>
    <w:rsid w:val="006E08E8"/>
    <w:rsid w:val="006E4C23"/>
    <w:rsid w:val="006F3227"/>
    <w:rsid w:val="006F6C68"/>
    <w:rsid w:val="006F6EDE"/>
    <w:rsid w:val="0070057A"/>
    <w:rsid w:val="00702245"/>
    <w:rsid w:val="00702C14"/>
    <w:rsid w:val="00705AEA"/>
    <w:rsid w:val="00706B24"/>
    <w:rsid w:val="00707306"/>
    <w:rsid w:val="00707B32"/>
    <w:rsid w:val="00711984"/>
    <w:rsid w:val="00712BF1"/>
    <w:rsid w:val="00713F9F"/>
    <w:rsid w:val="00717EF8"/>
    <w:rsid w:val="00720932"/>
    <w:rsid w:val="00723FEF"/>
    <w:rsid w:val="0072411E"/>
    <w:rsid w:val="007246EB"/>
    <w:rsid w:val="00724B94"/>
    <w:rsid w:val="007250CE"/>
    <w:rsid w:val="00725674"/>
    <w:rsid w:val="00726E46"/>
    <w:rsid w:val="0073110B"/>
    <w:rsid w:val="00733537"/>
    <w:rsid w:val="007341B8"/>
    <w:rsid w:val="007371E4"/>
    <w:rsid w:val="00740C33"/>
    <w:rsid w:val="007429B0"/>
    <w:rsid w:val="0074306B"/>
    <w:rsid w:val="0074362E"/>
    <w:rsid w:val="00746BF8"/>
    <w:rsid w:val="007508B5"/>
    <w:rsid w:val="00750E17"/>
    <w:rsid w:val="00751327"/>
    <w:rsid w:val="007543FE"/>
    <w:rsid w:val="00755C8C"/>
    <w:rsid w:val="00762B53"/>
    <w:rsid w:val="00766BDE"/>
    <w:rsid w:val="00767825"/>
    <w:rsid w:val="00771C6E"/>
    <w:rsid w:val="00772357"/>
    <w:rsid w:val="00773797"/>
    <w:rsid w:val="0077423F"/>
    <w:rsid w:val="0077691F"/>
    <w:rsid w:val="00776DF0"/>
    <w:rsid w:val="00777146"/>
    <w:rsid w:val="00780DC8"/>
    <w:rsid w:val="00784496"/>
    <w:rsid w:val="00784E5E"/>
    <w:rsid w:val="00787310"/>
    <w:rsid w:val="00791CA0"/>
    <w:rsid w:val="007921FD"/>
    <w:rsid w:val="0079741F"/>
    <w:rsid w:val="007A1A01"/>
    <w:rsid w:val="007B0239"/>
    <w:rsid w:val="007C0029"/>
    <w:rsid w:val="007C49B1"/>
    <w:rsid w:val="007D06F1"/>
    <w:rsid w:val="007D202B"/>
    <w:rsid w:val="007D4C92"/>
    <w:rsid w:val="007D4D29"/>
    <w:rsid w:val="007D6CC5"/>
    <w:rsid w:val="007D6CD8"/>
    <w:rsid w:val="007E1C85"/>
    <w:rsid w:val="007E28F8"/>
    <w:rsid w:val="007E6254"/>
    <w:rsid w:val="007E755B"/>
    <w:rsid w:val="007F5D47"/>
    <w:rsid w:val="007F5F4D"/>
    <w:rsid w:val="007F7E7F"/>
    <w:rsid w:val="00803C84"/>
    <w:rsid w:val="00804B90"/>
    <w:rsid w:val="00806696"/>
    <w:rsid w:val="00811550"/>
    <w:rsid w:val="00814421"/>
    <w:rsid w:val="008152E4"/>
    <w:rsid w:val="00816288"/>
    <w:rsid w:val="0082749E"/>
    <w:rsid w:val="00827B4C"/>
    <w:rsid w:val="008340DF"/>
    <w:rsid w:val="00834EC6"/>
    <w:rsid w:val="00836EF7"/>
    <w:rsid w:val="00841556"/>
    <w:rsid w:val="0084179C"/>
    <w:rsid w:val="00841BC5"/>
    <w:rsid w:val="008423BB"/>
    <w:rsid w:val="0084358E"/>
    <w:rsid w:val="00843AE3"/>
    <w:rsid w:val="00843F84"/>
    <w:rsid w:val="00844CFA"/>
    <w:rsid w:val="00846BD5"/>
    <w:rsid w:val="008507AB"/>
    <w:rsid w:val="00850ADE"/>
    <w:rsid w:val="0085252B"/>
    <w:rsid w:val="008533F0"/>
    <w:rsid w:val="0085340D"/>
    <w:rsid w:val="008535D5"/>
    <w:rsid w:val="00855581"/>
    <w:rsid w:val="008576FC"/>
    <w:rsid w:val="00857706"/>
    <w:rsid w:val="00860291"/>
    <w:rsid w:val="00860793"/>
    <w:rsid w:val="008609AF"/>
    <w:rsid w:val="00860F0A"/>
    <w:rsid w:val="0086308A"/>
    <w:rsid w:val="00863D27"/>
    <w:rsid w:val="00864D4E"/>
    <w:rsid w:val="00866822"/>
    <w:rsid w:val="00871655"/>
    <w:rsid w:val="00871E79"/>
    <w:rsid w:val="0087226E"/>
    <w:rsid w:val="00873627"/>
    <w:rsid w:val="00874F63"/>
    <w:rsid w:val="00875BAF"/>
    <w:rsid w:val="00877990"/>
    <w:rsid w:val="00877B35"/>
    <w:rsid w:val="00882B56"/>
    <w:rsid w:val="00883888"/>
    <w:rsid w:val="00883AEE"/>
    <w:rsid w:val="00883FDE"/>
    <w:rsid w:val="00886274"/>
    <w:rsid w:val="0089051F"/>
    <w:rsid w:val="00891AEC"/>
    <w:rsid w:val="00895BFC"/>
    <w:rsid w:val="008A0FB6"/>
    <w:rsid w:val="008A1871"/>
    <w:rsid w:val="008A1F3F"/>
    <w:rsid w:val="008A62AB"/>
    <w:rsid w:val="008B1772"/>
    <w:rsid w:val="008B445C"/>
    <w:rsid w:val="008B6874"/>
    <w:rsid w:val="008B6AD5"/>
    <w:rsid w:val="008B6C4A"/>
    <w:rsid w:val="008B79D3"/>
    <w:rsid w:val="008C16E5"/>
    <w:rsid w:val="008C2D37"/>
    <w:rsid w:val="008C2F92"/>
    <w:rsid w:val="008C42E4"/>
    <w:rsid w:val="008C613B"/>
    <w:rsid w:val="008D3D78"/>
    <w:rsid w:val="008D3F0B"/>
    <w:rsid w:val="008E21D6"/>
    <w:rsid w:val="008E2731"/>
    <w:rsid w:val="008E54C2"/>
    <w:rsid w:val="008E5E73"/>
    <w:rsid w:val="008E6018"/>
    <w:rsid w:val="008E7C67"/>
    <w:rsid w:val="008F17E7"/>
    <w:rsid w:val="008F2211"/>
    <w:rsid w:val="008F2352"/>
    <w:rsid w:val="008F2A5D"/>
    <w:rsid w:val="008F34DC"/>
    <w:rsid w:val="008F417D"/>
    <w:rsid w:val="008F44E6"/>
    <w:rsid w:val="008F4C00"/>
    <w:rsid w:val="008F4F2E"/>
    <w:rsid w:val="008F579B"/>
    <w:rsid w:val="008F7FFB"/>
    <w:rsid w:val="00900127"/>
    <w:rsid w:val="00900A51"/>
    <w:rsid w:val="00901075"/>
    <w:rsid w:val="009047EB"/>
    <w:rsid w:val="00906290"/>
    <w:rsid w:val="00906ECB"/>
    <w:rsid w:val="00907472"/>
    <w:rsid w:val="00907FCA"/>
    <w:rsid w:val="009102BE"/>
    <w:rsid w:val="009126EA"/>
    <w:rsid w:val="009153B1"/>
    <w:rsid w:val="009177E6"/>
    <w:rsid w:val="00921C66"/>
    <w:rsid w:val="00924457"/>
    <w:rsid w:val="00925E65"/>
    <w:rsid w:val="009278BC"/>
    <w:rsid w:val="00930EB5"/>
    <w:rsid w:val="00936E0D"/>
    <w:rsid w:val="009418E8"/>
    <w:rsid w:val="00947962"/>
    <w:rsid w:val="00952E4C"/>
    <w:rsid w:val="00954B3A"/>
    <w:rsid w:val="00955A86"/>
    <w:rsid w:val="00961768"/>
    <w:rsid w:val="009617E7"/>
    <w:rsid w:val="009677E2"/>
    <w:rsid w:val="00972486"/>
    <w:rsid w:val="00973D58"/>
    <w:rsid w:val="00974777"/>
    <w:rsid w:val="00976841"/>
    <w:rsid w:val="00977F41"/>
    <w:rsid w:val="00981758"/>
    <w:rsid w:val="009830FC"/>
    <w:rsid w:val="00983BDB"/>
    <w:rsid w:val="00984579"/>
    <w:rsid w:val="009930F9"/>
    <w:rsid w:val="009931F5"/>
    <w:rsid w:val="00993FFB"/>
    <w:rsid w:val="009946F2"/>
    <w:rsid w:val="00997A3A"/>
    <w:rsid w:val="009A0E80"/>
    <w:rsid w:val="009A382D"/>
    <w:rsid w:val="009A6C10"/>
    <w:rsid w:val="009A78A6"/>
    <w:rsid w:val="009B18DF"/>
    <w:rsid w:val="009B26D5"/>
    <w:rsid w:val="009B4377"/>
    <w:rsid w:val="009B566B"/>
    <w:rsid w:val="009B7B53"/>
    <w:rsid w:val="009C289A"/>
    <w:rsid w:val="009C3481"/>
    <w:rsid w:val="009C6F79"/>
    <w:rsid w:val="009D010C"/>
    <w:rsid w:val="009D1BB0"/>
    <w:rsid w:val="009D408F"/>
    <w:rsid w:val="009D4B00"/>
    <w:rsid w:val="009D5C7D"/>
    <w:rsid w:val="009D78D3"/>
    <w:rsid w:val="009E1C07"/>
    <w:rsid w:val="009E695E"/>
    <w:rsid w:val="009E6B14"/>
    <w:rsid w:val="009F1C63"/>
    <w:rsid w:val="009F3245"/>
    <w:rsid w:val="009F37E0"/>
    <w:rsid w:val="009F70A2"/>
    <w:rsid w:val="009F7DAC"/>
    <w:rsid w:val="00A002E4"/>
    <w:rsid w:val="00A00443"/>
    <w:rsid w:val="00A010FD"/>
    <w:rsid w:val="00A01CAD"/>
    <w:rsid w:val="00A05399"/>
    <w:rsid w:val="00A07FDD"/>
    <w:rsid w:val="00A11637"/>
    <w:rsid w:val="00A11728"/>
    <w:rsid w:val="00A123BD"/>
    <w:rsid w:val="00A1503C"/>
    <w:rsid w:val="00A17872"/>
    <w:rsid w:val="00A20046"/>
    <w:rsid w:val="00A20A99"/>
    <w:rsid w:val="00A221CD"/>
    <w:rsid w:val="00A22ABC"/>
    <w:rsid w:val="00A23A4D"/>
    <w:rsid w:val="00A367E6"/>
    <w:rsid w:val="00A36F16"/>
    <w:rsid w:val="00A37A34"/>
    <w:rsid w:val="00A42797"/>
    <w:rsid w:val="00A448DE"/>
    <w:rsid w:val="00A464AA"/>
    <w:rsid w:val="00A4785C"/>
    <w:rsid w:val="00A47DB0"/>
    <w:rsid w:val="00A50377"/>
    <w:rsid w:val="00A51A92"/>
    <w:rsid w:val="00A547E3"/>
    <w:rsid w:val="00A5521F"/>
    <w:rsid w:val="00A561FD"/>
    <w:rsid w:val="00A64DE2"/>
    <w:rsid w:val="00A66B9F"/>
    <w:rsid w:val="00A70F54"/>
    <w:rsid w:val="00A727AA"/>
    <w:rsid w:val="00A73C27"/>
    <w:rsid w:val="00A73CF3"/>
    <w:rsid w:val="00A75808"/>
    <w:rsid w:val="00A77EE3"/>
    <w:rsid w:val="00A817BB"/>
    <w:rsid w:val="00A826FA"/>
    <w:rsid w:val="00A830AC"/>
    <w:rsid w:val="00A831D5"/>
    <w:rsid w:val="00A920F5"/>
    <w:rsid w:val="00A92BF4"/>
    <w:rsid w:val="00A94257"/>
    <w:rsid w:val="00A943D0"/>
    <w:rsid w:val="00A95C32"/>
    <w:rsid w:val="00A96EF5"/>
    <w:rsid w:val="00A971F7"/>
    <w:rsid w:val="00A97569"/>
    <w:rsid w:val="00AA1279"/>
    <w:rsid w:val="00AA3566"/>
    <w:rsid w:val="00AA4387"/>
    <w:rsid w:val="00AA4B1A"/>
    <w:rsid w:val="00AA4EE8"/>
    <w:rsid w:val="00AA530F"/>
    <w:rsid w:val="00AB18FE"/>
    <w:rsid w:val="00AB3E64"/>
    <w:rsid w:val="00AB552E"/>
    <w:rsid w:val="00AB570E"/>
    <w:rsid w:val="00AB665D"/>
    <w:rsid w:val="00AB6D0A"/>
    <w:rsid w:val="00AB70DF"/>
    <w:rsid w:val="00AB7E5A"/>
    <w:rsid w:val="00AC0467"/>
    <w:rsid w:val="00AC2111"/>
    <w:rsid w:val="00AC2E89"/>
    <w:rsid w:val="00AD073B"/>
    <w:rsid w:val="00AD0B2B"/>
    <w:rsid w:val="00AD3433"/>
    <w:rsid w:val="00AD3D57"/>
    <w:rsid w:val="00AD4D0F"/>
    <w:rsid w:val="00AD649C"/>
    <w:rsid w:val="00AE095D"/>
    <w:rsid w:val="00AE30DB"/>
    <w:rsid w:val="00AF0C96"/>
    <w:rsid w:val="00AF2C82"/>
    <w:rsid w:val="00AF3E5A"/>
    <w:rsid w:val="00AF6EC2"/>
    <w:rsid w:val="00B00F49"/>
    <w:rsid w:val="00B01E7C"/>
    <w:rsid w:val="00B06C68"/>
    <w:rsid w:val="00B06FCC"/>
    <w:rsid w:val="00B0728D"/>
    <w:rsid w:val="00B1108C"/>
    <w:rsid w:val="00B11E32"/>
    <w:rsid w:val="00B13768"/>
    <w:rsid w:val="00B142FF"/>
    <w:rsid w:val="00B15649"/>
    <w:rsid w:val="00B2002A"/>
    <w:rsid w:val="00B204C2"/>
    <w:rsid w:val="00B21981"/>
    <w:rsid w:val="00B24B95"/>
    <w:rsid w:val="00B271B4"/>
    <w:rsid w:val="00B27272"/>
    <w:rsid w:val="00B31E38"/>
    <w:rsid w:val="00B32481"/>
    <w:rsid w:val="00B32FA2"/>
    <w:rsid w:val="00B3766C"/>
    <w:rsid w:val="00B41F36"/>
    <w:rsid w:val="00B42B23"/>
    <w:rsid w:val="00B42EE8"/>
    <w:rsid w:val="00B445D6"/>
    <w:rsid w:val="00B44A55"/>
    <w:rsid w:val="00B47B52"/>
    <w:rsid w:val="00B519FF"/>
    <w:rsid w:val="00B52A5D"/>
    <w:rsid w:val="00B52D99"/>
    <w:rsid w:val="00B536E9"/>
    <w:rsid w:val="00B552DF"/>
    <w:rsid w:val="00B63F59"/>
    <w:rsid w:val="00B64ED6"/>
    <w:rsid w:val="00B67B78"/>
    <w:rsid w:val="00B73F2B"/>
    <w:rsid w:val="00B748EF"/>
    <w:rsid w:val="00B74E25"/>
    <w:rsid w:val="00B74F73"/>
    <w:rsid w:val="00B80D09"/>
    <w:rsid w:val="00B828D6"/>
    <w:rsid w:val="00B82951"/>
    <w:rsid w:val="00B82AC5"/>
    <w:rsid w:val="00B842CC"/>
    <w:rsid w:val="00B84B61"/>
    <w:rsid w:val="00B9066B"/>
    <w:rsid w:val="00B91C0A"/>
    <w:rsid w:val="00B92895"/>
    <w:rsid w:val="00B931FD"/>
    <w:rsid w:val="00B9527F"/>
    <w:rsid w:val="00B95E2E"/>
    <w:rsid w:val="00B96C79"/>
    <w:rsid w:val="00BA6C28"/>
    <w:rsid w:val="00BA6F82"/>
    <w:rsid w:val="00BB0004"/>
    <w:rsid w:val="00BB1401"/>
    <w:rsid w:val="00BB46CE"/>
    <w:rsid w:val="00BB6655"/>
    <w:rsid w:val="00BB718F"/>
    <w:rsid w:val="00BB7331"/>
    <w:rsid w:val="00BC1416"/>
    <w:rsid w:val="00BC3337"/>
    <w:rsid w:val="00BC336B"/>
    <w:rsid w:val="00BC4C03"/>
    <w:rsid w:val="00BD255E"/>
    <w:rsid w:val="00BD3A08"/>
    <w:rsid w:val="00BD3C1A"/>
    <w:rsid w:val="00BE23C6"/>
    <w:rsid w:val="00BE4E56"/>
    <w:rsid w:val="00BF06E5"/>
    <w:rsid w:val="00BF2196"/>
    <w:rsid w:val="00BF2285"/>
    <w:rsid w:val="00BF2E02"/>
    <w:rsid w:val="00BF712C"/>
    <w:rsid w:val="00C00FD9"/>
    <w:rsid w:val="00C03F17"/>
    <w:rsid w:val="00C042E8"/>
    <w:rsid w:val="00C0446B"/>
    <w:rsid w:val="00C04658"/>
    <w:rsid w:val="00C04ABB"/>
    <w:rsid w:val="00C04F8F"/>
    <w:rsid w:val="00C10A10"/>
    <w:rsid w:val="00C11BE5"/>
    <w:rsid w:val="00C14FD2"/>
    <w:rsid w:val="00C152B8"/>
    <w:rsid w:val="00C15835"/>
    <w:rsid w:val="00C16CBF"/>
    <w:rsid w:val="00C23A32"/>
    <w:rsid w:val="00C30544"/>
    <w:rsid w:val="00C30F99"/>
    <w:rsid w:val="00C325ED"/>
    <w:rsid w:val="00C342C3"/>
    <w:rsid w:val="00C362EB"/>
    <w:rsid w:val="00C368B9"/>
    <w:rsid w:val="00C41623"/>
    <w:rsid w:val="00C4196A"/>
    <w:rsid w:val="00C42826"/>
    <w:rsid w:val="00C44D8E"/>
    <w:rsid w:val="00C45FE1"/>
    <w:rsid w:val="00C503BD"/>
    <w:rsid w:val="00C5305A"/>
    <w:rsid w:val="00C53426"/>
    <w:rsid w:val="00C55F6E"/>
    <w:rsid w:val="00C5663D"/>
    <w:rsid w:val="00C572DA"/>
    <w:rsid w:val="00C6112B"/>
    <w:rsid w:val="00C611B5"/>
    <w:rsid w:val="00C61F2B"/>
    <w:rsid w:val="00C642B5"/>
    <w:rsid w:val="00C65CDA"/>
    <w:rsid w:val="00C65D64"/>
    <w:rsid w:val="00C66D53"/>
    <w:rsid w:val="00C7152F"/>
    <w:rsid w:val="00C73624"/>
    <w:rsid w:val="00C743D0"/>
    <w:rsid w:val="00C7674C"/>
    <w:rsid w:val="00C77D5F"/>
    <w:rsid w:val="00C80C0D"/>
    <w:rsid w:val="00C818A0"/>
    <w:rsid w:val="00C86FA2"/>
    <w:rsid w:val="00C872CB"/>
    <w:rsid w:val="00C93154"/>
    <w:rsid w:val="00C9330F"/>
    <w:rsid w:val="00C957C3"/>
    <w:rsid w:val="00C9593F"/>
    <w:rsid w:val="00CA3567"/>
    <w:rsid w:val="00CA3AF3"/>
    <w:rsid w:val="00CA5479"/>
    <w:rsid w:val="00CA6290"/>
    <w:rsid w:val="00CB10B6"/>
    <w:rsid w:val="00CB3090"/>
    <w:rsid w:val="00CB4767"/>
    <w:rsid w:val="00CB6868"/>
    <w:rsid w:val="00CC1F08"/>
    <w:rsid w:val="00CC2C2A"/>
    <w:rsid w:val="00CC416D"/>
    <w:rsid w:val="00CD2E08"/>
    <w:rsid w:val="00CD4829"/>
    <w:rsid w:val="00CD513F"/>
    <w:rsid w:val="00CD6CCE"/>
    <w:rsid w:val="00CE2560"/>
    <w:rsid w:val="00CE2B63"/>
    <w:rsid w:val="00CE4D72"/>
    <w:rsid w:val="00CE7AEF"/>
    <w:rsid w:val="00CF07F9"/>
    <w:rsid w:val="00CF117B"/>
    <w:rsid w:val="00CF3B04"/>
    <w:rsid w:val="00CF7784"/>
    <w:rsid w:val="00D00EA4"/>
    <w:rsid w:val="00D01C76"/>
    <w:rsid w:val="00D03567"/>
    <w:rsid w:val="00D04B6A"/>
    <w:rsid w:val="00D05470"/>
    <w:rsid w:val="00D07941"/>
    <w:rsid w:val="00D102C0"/>
    <w:rsid w:val="00D10BF7"/>
    <w:rsid w:val="00D11E46"/>
    <w:rsid w:val="00D1359B"/>
    <w:rsid w:val="00D139AE"/>
    <w:rsid w:val="00D14694"/>
    <w:rsid w:val="00D147D9"/>
    <w:rsid w:val="00D15779"/>
    <w:rsid w:val="00D15A46"/>
    <w:rsid w:val="00D17DB3"/>
    <w:rsid w:val="00D212F3"/>
    <w:rsid w:val="00D23B75"/>
    <w:rsid w:val="00D328CD"/>
    <w:rsid w:val="00D32904"/>
    <w:rsid w:val="00D3383D"/>
    <w:rsid w:val="00D33D99"/>
    <w:rsid w:val="00D36A24"/>
    <w:rsid w:val="00D378BC"/>
    <w:rsid w:val="00D40B29"/>
    <w:rsid w:val="00D4427B"/>
    <w:rsid w:val="00D4694A"/>
    <w:rsid w:val="00D46F57"/>
    <w:rsid w:val="00D51FB3"/>
    <w:rsid w:val="00D569C3"/>
    <w:rsid w:val="00D57F4E"/>
    <w:rsid w:val="00D632A8"/>
    <w:rsid w:val="00D67965"/>
    <w:rsid w:val="00D72596"/>
    <w:rsid w:val="00D744A9"/>
    <w:rsid w:val="00D75A45"/>
    <w:rsid w:val="00D777B2"/>
    <w:rsid w:val="00D81AA9"/>
    <w:rsid w:val="00D81DC8"/>
    <w:rsid w:val="00D84406"/>
    <w:rsid w:val="00D84876"/>
    <w:rsid w:val="00D87233"/>
    <w:rsid w:val="00D91BD4"/>
    <w:rsid w:val="00D94DCF"/>
    <w:rsid w:val="00D95B82"/>
    <w:rsid w:val="00DA1C45"/>
    <w:rsid w:val="00DA3FE5"/>
    <w:rsid w:val="00DA484B"/>
    <w:rsid w:val="00DA51E4"/>
    <w:rsid w:val="00DA55BE"/>
    <w:rsid w:val="00DB0D8F"/>
    <w:rsid w:val="00DB15B6"/>
    <w:rsid w:val="00DB58A8"/>
    <w:rsid w:val="00DB59E8"/>
    <w:rsid w:val="00DC3DF5"/>
    <w:rsid w:val="00DC5145"/>
    <w:rsid w:val="00DC51E8"/>
    <w:rsid w:val="00DD0311"/>
    <w:rsid w:val="00DD1C32"/>
    <w:rsid w:val="00DD6E57"/>
    <w:rsid w:val="00DE0C48"/>
    <w:rsid w:val="00DE316D"/>
    <w:rsid w:val="00DE55B7"/>
    <w:rsid w:val="00DE60BD"/>
    <w:rsid w:val="00DF739C"/>
    <w:rsid w:val="00E00B6A"/>
    <w:rsid w:val="00E0665B"/>
    <w:rsid w:val="00E075EA"/>
    <w:rsid w:val="00E07BDF"/>
    <w:rsid w:val="00E118E7"/>
    <w:rsid w:val="00E144D8"/>
    <w:rsid w:val="00E16AC4"/>
    <w:rsid w:val="00E2065F"/>
    <w:rsid w:val="00E22C34"/>
    <w:rsid w:val="00E233B5"/>
    <w:rsid w:val="00E30442"/>
    <w:rsid w:val="00E345B8"/>
    <w:rsid w:val="00E352BE"/>
    <w:rsid w:val="00E36B65"/>
    <w:rsid w:val="00E41181"/>
    <w:rsid w:val="00E41582"/>
    <w:rsid w:val="00E41689"/>
    <w:rsid w:val="00E4185F"/>
    <w:rsid w:val="00E47776"/>
    <w:rsid w:val="00E50C1F"/>
    <w:rsid w:val="00E52A76"/>
    <w:rsid w:val="00E53C07"/>
    <w:rsid w:val="00E53E79"/>
    <w:rsid w:val="00E54286"/>
    <w:rsid w:val="00E551EF"/>
    <w:rsid w:val="00E6020C"/>
    <w:rsid w:val="00E63B77"/>
    <w:rsid w:val="00E64661"/>
    <w:rsid w:val="00E64A6E"/>
    <w:rsid w:val="00E64E55"/>
    <w:rsid w:val="00E64FE1"/>
    <w:rsid w:val="00E66B60"/>
    <w:rsid w:val="00E70E20"/>
    <w:rsid w:val="00E73E2D"/>
    <w:rsid w:val="00E74FD2"/>
    <w:rsid w:val="00E76929"/>
    <w:rsid w:val="00E7735F"/>
    <w:rsid w:val="00E77A06"/>
    <w:rsid w:val="00E8170D"/>
    <w:rsid w:val="00E818D0"/>
    <w:rsid w:val="00E8201E"/>
    <w:rsid w:val="00E83422"/>
    <w:rsid w:val="00E83FDD"/>
    <w:rsid w:val="00E84232"/>
    <w:rsid w:val="00E916BD"/>
    <w:rsid w:val="00E91CC8"/>
    <w:rsid w:val="00E91F64"/>
    <w:rsid w:val="00E9257F"/>
    <w:rsid w:val="00E95CA1"/>
    <w:rsid w:val="00EA1613"/>
    <w:rsid w:val="00EA36CD"/>
    <w:rsid w:val="00EA3E0D"/>
    <w:rsid w:val="00EA4577"/>
    <w:rsid w:val="00EA53F8"/>
    <w:rsid w:val="00EA693D"/>
    <w:rsid w:val="00EA75CE"/>
    <w:rsid w:val="00EB22BA"/>
    <w:rsid w:val="00EB44E3"/>
    <w:rsid w:val="00EB460C"/>
    <w:rsid w:val="00EB7A16"/>
    <w:rsid w:val="00EC0915"/>
    <w:rsid w:val="00EC0979"/>
    <w:rsid w:val="00EC0B3F"/>
    <w:rsid w:val="00EC3EAA"/>
    <w:rsid w:val="00EC63D0"/>
    <w:rsid w:val="00EC71E7"/>
    <w:rsid w:val="00ED0406"/>
    <w:rsid w:val="00ED2B56"/>
    <w:rsid w:val="00ED448B"/>
    <w:rsid w:val="00EE0847"/>
    <w:rsid w:val="00EE0941"/>
    <w:rsid w:val="00EE11AA"/>
    <w:rsid w:val="00EE15D0"/>
    <w:rsid w:val="00EE189F"/>
    <w:rsid w:val="00EE2BB6"/>
    <w:rsid w:val="00EE2FCD"/>
    <w:rsid w:val="00EE411C"/>
    <w:rsid w:val="00EE66A1"/>
    <w:rsid w:val="00EF050E"/>
    <w:rsid w:val="00EF3568"/>
    <w:rsid w:val="00EF3852"/>
    <w:rsid w:val="00EF4AFC"/>
    <w:rsid w:val="00EF7C84"/>
    <w:rsid w:val="00F04A26"/>
    <w:rsid w:val="00F0634D"/>
    <w:rsid w:val="00F07F05"/>
    <w:rsid w:val="00F114C8"/>
    <w:rsid w:val="00F11FD9"/>
    <w:rsid w:val="00F1333E"/>
    <w:rsid w:val="00F13CD0"/>
    <w:rsid w:val="00F148B5"/>
    <w:rsid w:val="00F165CE"/>
    <w:rsid w:val="00F16DCF"/>
    <w:rsid w:val="00F21498"/>
    <w:rsid w:val="00F26134"/>
    <w:rsid w:val="00F26B55"/>
    <w:rsid w:val="00F26D73"/>
    <w:rsid w:val="00F27A95"/>
    <w:rsid w:val="00F313BD"/>
    <w:rsid w:val="00F31590"/>
    <w:rsid w:val="00F3396C"/>
    <w:rsid w:val="00F34428"/>
    <w:rsid w:val="00F3544D"/>
    <w:rsid w:val="00F35DB1"/>
    <w:rsid w:val="00F36C08"/>
    <w:rsid w:val="00F379F3"/>
    <w:rsid w:val="00F40DCB"/>
    <w:rsid w:val="00F41418"/>
    <w:rsid w:val="00F43867"/>
    <w:rsid w:val="00F45E3D"/>
    <w:rsid w:val="00F57243"/>
    <w:rsid w:val="00F57266"/>
    <w:rsid w:val="00F60819"/>
    <w:rsid w:val="00F6119C"/>
    <w:rsid w:val="00F65892"/>
    <w:rsid w:val="00F65F19"/>
    <w:rsid w:val="00F72792"/>
    <w:rsid w:val="00F73305"/>
    <w:rsid w:val="00F73F78"/>
    <w:rsid w:val="00F740B3"/>
    <w:rsid w:val="00F75385"/>
    <w:rsid w:val="00F755F9"/>
    <w:rsid w:val="00F75D42"/>
    <w:rsid w:val="00F765D4"/>
    <w:rsid w:val="00F76BBD"/>
    <w:rsid w:val="00F775AE"/>
    <w:rsid w:val="00F8066D"/>
    <w:rsid w:val="00F83CDC"/>
    <w:rsid w:val="00F863A1"/>
    <w:rsid w:val="00F94897"/>
    <w:rsid w:val="00F95081"/>
    <w:rsid w:val="00FA20C5"/>
    <w:rsid w:val="00FA347B"/>
    <w:rsid w:val="00FA4BC6"/>
    <w:rsid w:val="00FB1430"/>
    <w:rsid w:val="00FB4863"/>
    <w:rsid w:val="00FB5542"/>
    <w:rsid w:val="00FB701A"/>
    <w:rsid w:val="00FB789A"/>
    <w:rsid w:val="00FC0728"/>
    <w:rsid w:val="00FC1481"/>
    <w:rsid w:val="00FC20ED"/>
    <w:rsid w:val="00FC2426"/>
    <w:rsid w:val="00FC4DD1"/>
    <w:rsid w:val="00FC644E"/>
    <w:rsid w:val="00FC7E85"/>
    <w:rsid w:val="00FD2D80"/>
    <w:rsid w:val="00FD3156"/>
    <w:rsid w:val="00FD563A"/>
    <w:rsid w:val="00FD64E4"/>
    <w:rsid w:val="00FE2A0A"/>
    <w:rsid w:val="00FE417A"/>
    <w:rsid w:val="00FE5162"/>
    <w:rsid w:val="00FE5633"/>
    <w:rsid w:val="00FE75BA"/>
    <w:rsid w:val="00FF03B6"/>
    <w:rsid w:val="00FF0BA7"/>
    <w:rsid w:val="00FF4780"/>
    <w:rsid w:val="00FF7B57"/>
    <w:rsid w:val="00FF7B5F"/>
    <w:rsid w:val="00FF7C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9318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C41623"/>
    <w:rPr>
      <w:rFonts w:eastAsia="SimSun"/>
      <w:sz w:val="24"/>
      <w:szCs w:val="24"/>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F3FD3-EF81-4C50-B655-8DE9937FB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41</Pages>
  <Words>16420</Words>
  <Characters>93597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109798</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intel</cp:lastModifiedBy>
  <cp:revision>360</cp:revision>
  <cp:lastPrinted>2026-05-30T07:49:00Z</cp:lastPrinted>
  <dcterms:created xsi:type="dcterms:W3CDTF">2021-06-29T09:25:00Z</dcterms:created>
  <dcterms:modified xsi:type="dcterms:W3CDTF">2026-05-30T07:49:00Z</dcterms:modified>
</cp:coreProperties>
</file>