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5F11" w:rsidRPr="0044683D" w:rsidRDefault="00185F8E">
      <w:pPr>
        <w:pStyle w:val="Title"/>
        <w:rPr>
          <w:rFonts w:ascii="Cambria" w:hAnsi="Cambria" w:cs="Arial"/>
          <w:sz w:val="40"/>
        </w:rPr>
      </w:pPr>
      <w:r w:rsidRPr="0044683D">
        <w:rPr>
          <w:rFonts w:ascii="Cambria" w:hAnsi="Cambria" w:cs="Arial"/>
          <w:noProof/>
          <w:sz w:val="40"/>
          <w:lang w:val="en-US"/>
        </w:rPr>
        <w:drawing>
          <wp:inline distT="0" distB="0" distL="0" distR="0">
            <wp:extent cx="552450" cy="4735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67005" cy="486005"/>
                    </a:xfrm>
                    <a:prstGeom prst="rect">
                      <a:avLst/>
                    </a:prstGeom>
                    <a:noFill/>
                    <a:ln>
                      <a:noFill/>
                    </a:ln>
                  </pic:spPr>
                </pic:pic>
              </a:graphicData>
            </a:graphic>
          </wp:inline>
        </w:drawing>
      </w:r>
    </w:p>
    <w:p w:rsidR="00A85F11" w:rsidRPr="0044683D" w:rsidRDefault="00185F8E">
      <w:pPr>
        <w:pStyle w:val="Title"/>
        <w:rPr>
          <w:rFonts w:ascii="Cambria" w:hAnsi="Cambria"/>
          <w:bCs/>
          <w:sz w:val="24"/>
          <w:szCs w:val="34"/>
        </w:rPr>
      </w:pPr>
      <w:r w:rsidRPr="0044683D">
        <w:rPr>
          <w:rFonts w:ascii="Cambria" w:hAnsi="Cambria"/>
          <w:bCs/>
          <w:sz w:val="24"/>
          <w:szCs w:val="34"/>
        </w:rPr>
        <w:t>Government of Karnataka</w:t>
      </w:r>
    </w:p>
    <w:p w:rsidR="00A85F11" w:rsidRPr="0044683D" w:rsidRDefault="00A85F11">
      <w:pPr>
        <w:pStyle w:val="Title"/>
        <w:rPr>
          <w:rFonts w:ascii="Cambria" w:hAnsi="Cambria"/>
          <w:sz w:val="34"/>
          <w:szCs w:val="6"/>
        </w:rPr>
      </w:pPr>
    </w:p>
    <w:p w:rsidR="00A85F11" w:rsidRPr="00F50D1A" w:rsidRDefault="00185F8E">
      <w:pPr>
        <w:pStyle w:val="Title"/>
        <w:rPr>
          <w:rFonts w:ascii="Cambria" w:hAnsi="Cambria"/>
          <w:sz w:val="36"/>
          <w:szCs w:val="36"/>
        </w:rPr>
      </w:pPr>
      <w:r w:rsidRPr="00F50D1A">
        <w:rPr>
          <w:rFonts w:ascii="Cambria" w:hAnsi="Cambria"/>
          <w:sz w:val="36"/>
          <w:szCs w:val="36"/>
        </w:rPr>
        <w:t>Urban Development Department</w:t>
      </w:r>
    </w:p>
    <w:p w:rsidR="00A85F11" w:rsidRPr="0044683D" w:rsidRDefault="00A85F11">
      <w:pPr>
        <w:pStyle w:val="Title"/>
        <w:rPr>
          <w:rFonts w:ascii="Cambria" w:hAnsi="Cambria"/>
          <w:sz w:val="40"/>
          <w:szCs w:val="16"/>
        </w:rPr>
      </w:pPr>
    </w:p>
    <w:p w:rsidR="00A85F11" w:rsidRPr="00F50D1A" w:rsidRDefault="00185F8E">
      <w:pPr>
        <w:pStyle w:val="Title"/>
        <w:rPr>
          <w:rFonts w:ascii="Cambria" w:hAnsi="Cambria"/>
          <w:sz w:val="36"/>
          <w:szCs w:val="36"/>
        </w:rPr>
      </w:pPr>
      <w:r w:rsidRPr="00F50D1A">
        <w:rPr>
          <w:rFonts w:ascii="Cambria" w:hAnsi="Cambria"/>
          <w:sz w:val="36"/>
          <w:szCs w:val="36"/>
        </w:rPr>
        <w:t>Karnataka Urban Infrastructure Development &amp; Finance Corporation</w:t>
      </w:r>
      <w:r w:rsidR="00DF0E67" w:rsidRPr="00F50D1A">
        <w:rPr>
          <w:rFonts w:ascii="Cambria" w:hAnsi="Cambria"/>
          <w:sz w:val="36"/>
          <w:szCs w:val="36"/>
        </w:rPr>
        <w:t xml:space="preserve"> Limited</w:t>
      </w:r>
      <w:r w:rsidR="00A53F98" w:rsidRPr="00F50D1A">
        <w:rPr>
          <w:rFonts w:ascii="Cambria" w:hAnsi="Cambria"/>
          <w:sz w:val="36"/>
          <w:szCs w:val="36"/>
        </w:rPr>
        <w:t>(KUIDFC)</w:t>
      </w:r>
    </w:p>
    <w:p w:rsidR="00A85F11" w:rsidRDefault="00A85F11">
      <w:pPr>
        <w:shd w:val="clear" w:color="auto" w:fill="FFFFFF"/>
        <w:suppressAutoHyphens/>
        <w:jc w:val="center"/>
        <w:rPr>
          <w:rFonts w:ascii="Cambria" w:hAnsi="Cambria" w:cs="Arial"/>
          <w:b/>
          <w:spacing w:val="-3"/>
          <w:sz w:val="36"/>
          <w:szCs w:val="36"/>
        </w:rPr>
      </w:pPr>
    </w:p>
    <w:p w:rsidR="004A31F9" w:rsidRPr="00F50D1A" w:rsidRDefault="004A31F9">
      <w:pPr>
        <w:shd w:val="clear" w:color="auto" w:fill="FFFFFF"/>
        <w:suppressAutoHyphens/>
        <w:jc w:val="center"/>
        <w:rPr>
          <w:rFonts w:ascii="Cambria" w:hAnsi="Cambria" w:cs="Arial"/>
          <w:b/>
          <w:spacing w:val="-3"/>
          <w:sz w:val="36"/>
          <w:szCs w:val="36"/>
        </w:rPr>
      </w:pPr>
    </w:p>
    <w:p w:rsidR="00A85F11" w:rsidRPr="00F50D1A" w:rsidRDefault="00185F8E" w:rsidP="008A4E74">
      <w:pPr>
        <w:autoSpaceDE w:val="0"/>
        <w:autoSpaceDN w:val="0"/>
        <w:adjustRightInd w:val="0"/>
        <w:spacing w:after="0" w:line="360" w:lineRule="auto"/>
        <w:jc w:val="center"/>
        <w:rPr>
          <w:rFonts w:ascii="Cambria" w:hAnsi="Cambria"/>
          <w:b/>
          <w:bCs/>
          <w:sz w:val="36"/>
          <w:szCs w:val="36"/>
        </w:rPr>
      </w:pPr>
      <w:r w:rsidRPr="00F50D1A">
        <w:rPr>
          <w:rFonts w:ascii="Cambria" w:hAnsi="Cambria"/>
          <w:b/>
          <w:bCs/>
          <w:sz w:val="36"/>
          <w:szCs w:val="36"/>
        </w:rPr>
        <w:t xml:space="preserve">Tender Document </w:t>
      </w:r>
    </w:p>
    <w:p w:rsidR="00A85F11" w:rsidRPr="0044683D" w:rsidRDefault="00185F8E">
      <w:pPr>
        <w:autoSpaceDE w:val="0"/>
        <w:autoSpaceDN w:val="0"/>
        <w:adjustRightInd w:val="0"/>
        <w:spacing w:after="0" w:line="480" w:lineRule="auto"/>
        <w:jc w:val="center"/>
        <w:rPr>
          <w:rFonts w:ascii="Cambria" w:hAnsi="Cambria"/>
          <w:b/>
          <w:bCs/>
          <w:sz w:val="32"/>
          <w:szCs w:val="32"/>
        </w:rPr>
      </w:pPr>
      <w:r w:rsidRPr="0044683D">
        <w:rPr>
          <w:rFonts w:ascii="Cambria" w:hAnsi="Cambria"/>
          <w:b/>
          <w:bCs/>
          <w:sz w:val="32"/>
          <w:szCs w:val="32"/>
        </w:rPr>
        <w:t xml:space="preserve">for the work of </w:t>
      </w:r>
    </w:p>
    <w:p w:rsidR="00D969E1" w:rsidRPr="000A1A79" w:rsidRDefault="00D969E1" w:rsidP="00872CBB">
      <w:pPr>
        <w:pStyle w:val="Title"/>
        <w:tabs>
          <w:tab w:val="right" w:leader="dot" w:pos="8100"/>
        </w:tabs>
        <w:rPr>
          <w:rFonts w:ascii="Cambria" w:eastAsia="Calibri" w:hAnsi="Cambria"/>
          <w:sz w:val="16"/>
          <w:szCs w:val="36"/>
          <w:lang w:val="en-US"/>
        </w:rPr>
      </w:pPr>
    </w:p>
    <w:p w:rsidR="0045789F" w:rsidRDefault="00C15FA5" w:rsidP="00E90F2B">
      <w:pPr>
        <w:pStyle w:val="Title"/>
        <w:tabs>
          <w:tab w:val="right" w:leader="dot" w:pos="8100"/>
        </w:tabs>
        <w:rPr>
          <w:rFonts w:ascii="Cambria" w:eastAsia="Calibri" w:hAnsi="Cambria"/>
          <w:sz w:val="32"/>
          <w:szCs w:val="32"/>
          <w:lang w:val="en-US"/>
        </w:rPr>
      </w:pPr>
      <w:r w:rsidRPr="00C15FA5">
        <w:rPr>
          <w:rFonts w:ascii="Cambria" w:eastAsia="Calibri" w:hAnsi="Cambria"/>
          <w:sz w:val="32"/>
          <w:szCs w:val="32"/>
          <w:lang w:val="en-US"/>
        </w:rPr>
        <w:t>Construction of Sewage Treatment Plant (STP) of 2.24 MLD at Nalatwada ULB of Vijayapura District along with 5 years Operation &amp; Maintenance (including 1-year Defect liability period) under Swachh Bharat Mission (U)-2.0 fund through Design, Built, Operate and Transfer (DBOT) model. (Package: SBM_BGM_Pkg-14)</w:t>
      </w:r>
      <w:r w:rsidR="00D818EB" w:rsidRPr="00D818EB">
        <w:rPr>
          <w:rFonts w:ascii="Cambria" w:eastAsia="Calibri" w:hAnsi="Cambria"/>
          <w:sz w:val="32"/>
          <w:szCs w:val="32"/>
          <w:lang w:val="en-US"/>
        </w:rPr>
        <w:t xml:space="preserve">. </w:t>
      </w:r>
    </w:p>
    <w:p w:rsidR="0045789F" w:rsidRDefault="0045789F">
      <w:pPr>
        <w:pStyle w:val="Title"/>
        <w:tabs>
          <w:tab w:val="right" w:leader="dot" w:pos="8100"/>
        </w:tabs>
        <w:rPr>
          <w:rFonts w:ascii="Cambria" w:eastAsia="Calibri" w:hAnsi="Cambria"/>
          <w:sz w:val="32"/>
          <w:szCs w:val="32"/>
          <w:lang w:val="en-US"/>
        </w:rPr>
      </w:pPr>
    </w:p>
    <w:p w:rsidR="0045789F" w:rsidRDefault="0045789F">
      <w:pPr>
        <w:pStyle w:val="Title"/>
        <w:tabs>
          <w:tab w:val="right" w:leader="dot" w:pos="8100"/>
        </w:tabs>
        <w:rPr>
          <w:rFonts w:ascii="Cambria" w:eastAsia="Calibri" w:hAnsi="Cambria"/>
          <w:sz w:val="32"/>
          <w:szCs w:val="32"/>
          <w:lang w:val="en-US"/>
        </w:rPr>
      </w:pPr>
    </w:p>
    <w:p w:rsidR="00443BCD" w:rsidRDefault="00443BCD">
      <w:pPr>
        <w:pStyle w:val="Title"/>
        <w:tabs>
          <w:tab w:val="right" w:leader="dot" w:pos="8100"/>
        </w:tabs>
        <w:rPr>
          <w:rFonts w:ascii="Cambria" w:eastAsia="Calibri" w:hAnsi="Cambria"/>
          <w:sz w:val="32"/>
          <w:szCs w:val="32"/>
          <w:lang w:val="en-US"/>
        </w:rPr>
      </w:pP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 xml:space="preserve">Karnataka Urban Infrastructure Development </w:t>
      </w: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and Finance Corporation</w:t>
      </w:r>
      <w:r w:rsidR="00DF0E67" w:rsidRPr="0044683D">
        <w:rPr>
          <w:rFonts w:ascii="Cambria" w:eastAsia="Calibri" w:hAnsi="Cambria"/>
          <w:sz w:val="24"/>
          <w:szCs w:val="24"/>
          <w:lang w:val="en-US"/>
        </w:rPr>
        <w:t xml:space="preserve"> Ltd</w:t>
      </w:r>
      <w:r w:rsidRPr="0044683D">
        <w:rPr>
          <w:rFonts w:ascii="Cambria" w:eastAsia="Calibri" w:hAnsi="Cambria"/>
          <w:sz w:val="24"/>
          <w:szCs w:val="24"/>
          <w:lang w:val="en-US"/>
        </w:rPr>
        <w:t>.</w:t>
      </w: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Nagarabhivruddi Bhavan, # 22, 17</w:t>
      </w:r>
      <w:r w:rsidR="00102D90" w:rsidRPr="0044683D">
        <w:rPr>
          <w:rFonts w:ascii="Cambria" w:eastAsia="Calibri" w:hAnsi="Cambria"/>
          <w:sz w:val="24"/>
          <w:szCs w:val="24"/>
          <w:vertAlign w:val="superscript"/>
          <w:lang w:val="en-US"/>
        </w:rPr>
        <w:t>th</w:t>
      </w:r>
      <w:r w:rsidR="00102D90" w:rsidRPr="0044683D">
        <w:rPr>
          <w:rFonts w:ascii="Cambria" w:eastAsia="Calibri" w:hAnsi="Cambria"/>
          <w:sz w:val="24"/>
          <w:szCs w:val="24"/>
          <w:lang w:val="en-US"/>
        </w:rPr>
        <w:t xml:space="preserve"> ‘</w:t>
      </w:r>
      <w:r w:rsidRPr="0044683D">
        <w:rPr>
          <w:rFonts w:ascii="Cambria" w:eastAsia="Calibri" w:hAnsi="Cambria"/>
          <w:sz w:val="24"/>
          <w:szCs w:val="24"/>
          <w:lang w:val="en-US"/>
        </w:rPr>
        <w:t>F’ Cross,</w:t>
      </w: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Old Madras Road, Indiranagar 2nd Stage,</w:t>
      </w: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Near BMTC Bus Depot,</w:t>
      </w: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Bengaluru – 560 038</w:t>
      </w:r>
    </w:p>
    <w:p w:rsidR="00A85F11" w:rsidRDefault="00A85F11">
      <w:pPr>
        <w:pStyle w:val="Title"/>
        <w:tabs>
          <w:tab w:val="right" w:leader="dot" w:pos="8100"/>
        </w:tabs>
        <w:rPr>
          <w:rFonts w:ascii="Cambria" w:eastAsia="Calibri" w:hAnsi="Cambria"/>
          <w:sz w:val="26"/>
          <w:szCs w:val="26"/>
          <w:lang w:val="en-US"/>
        </w:rPr>
      </w:pPr>
    </w:p>
    <w:p w:rsidR="00D8291F" w:rsidRDefault="00D8291F">
      <w:pPr>
        <w:pStyle w:val="Title"/>
        <w:tabs>
          <w:tab w:val="right" w:leader="dot" w:pos="8100"/>
        </w:tabs>
        <w:rPr>
          <w:rFonts w:ascii="Cambria" w:eastAsia="Calibri" w:hAnsi="Cambria"/>
          <w:sz w:val="26"/>
          <w:szCs w:val="26"/>
          <w:lang w:val="en-US"/>
        </w:rPr>
      </w:pPr>
    </w:p>
    <w:p w:rsidR="00D8291F" w:rsidRDefault="00D8291F">
      <w:pPr>
        <w:pStyle w:val="Title"/>
        <w:tabs>
          <w:tab w:val="right" w:leader="dot" w:pos="8100"/>
        </w:tabs>
        <w:rPr>
          <w:rFonts w:ascii="Cambria" w:eastAsia="Calibri" w:hAnsi="Cambria"/>
          <w:sz w:val="26"/>
          <w:szCs w:val="26"/>
          <w:lang w:val="en-US"/>
        </w:rPr>
      </w:pPr>
    </w:p>
    <w:p w:rsidR="00D317DB" w:rsidRDefault="00D317DB">
      <w:pPr>
        <w:pStyle w:val="Title"/>
        <w:tabs>
          <w:tab w:val="right" w:leader="dot" w:pos="8100"/>
        </w:tabs>
        <w:rPr>
          <w:rFonts w:ascii="Cambria" w:eastAsia="Calibri" w:hAnsi="Cambria"/>
          <w:sz w:val="26"/>
          <w:szCs w:val="26"/>
          <w:lang w:val="en-US"/>
        </w:rPr>
      </w:pPr>
    </w:p>
    <w:p w:rsidR="00D317DB" w:rsidRDefault="00D317DB">
      <w:pPr>
        <w:pStyle w:val="Title"/>
        <w:tabs>
          <w:tab w:val="right" w:leader="dot" w:pos="8100"/>
        </w:tabs>
        <w:rPr>
          <w:rFonts w:ascii="Cambria" w:eastAsia="Calibri" w:hAnsi="Cambria"/>
          <w:sz w:val="26"/>
          <w:szCs w:val="26"/>
          <w:lang w:val="en-US"/>
        </w:rPr>
      </w:pPr>
    </w:p>
    <w:p w:rsidR="004A31F9" w:rsidRDefault="004A31F9">
      <w:pPr>
        <w:pStyle w:val="Title"/>
        <w:tabs>
          <w:tab w:val="right" w:leader="dot" w:pos="8100"/>
        </w:tabs>
        <w:rPr>
          <w:rFonts w:ascii="Cambria" w:eastAsia="Calibri" w:hAnsi="Cambria"/>
          <w:sz w:val="26"/>
          <w:szCs w:val="26"/>
          <w:lang w:val="en-US"/>
        </w:rPr>
      </w:pPr>
    </w:p>
    <w:p w:rsidR="004A31F9" w:rsidRPr="0044683D" w:rsidRDefault="004A31F9">
      <w:pPr>
        <w:pStyle w:val="Title"/>
        <w:tabs>
          <w:tab w:val="right" w:leader="dot" w:pos="8100"/>
        </w:tabs>
        <w:rPr>
          <w:rFonts w:ascii="Cambria" w:eastAsia="Calibri" w:hAnsi="Cambria"/>
          <w:sz w:val="26"/>
          <w:szCs w:val="26"/>
          <w:lang w:val="en-US"/>
        </w:rPr>
      </w:pPr>
    </w:p>
    <w:p w:rsidR="00A85F11" w:rsidRPr="0044683D" w:rsidRDefault="00185F8E">
      <w:pPr>
        <w:pStyle w:val="Title"/>
        <w:tabs>
          <w:tab w:val="right" w:leader="dot" w:pos="8100"/>
        </w:tabs>
        <w:rPr>
          <w:rFonts w:ascii="Cambria" w:eastAsia="Calibri" w:hAnsi="Cambria"/>
          <w:sz w:val="24"/>
          <w:szCs w:val="24"/>
          <w:lang w:val="en-US"/>
        </w:rPr>
      </w:pPr>
      <w:r w:rsidRPr="0044683D">
        <w:rPr>
          <w:rFonts w:ascii="Cambria" w:eastAsia="Calibri" w:hAnsi="Cambria"/>
          <w:sz w:val="24"/>
          <w:szCs w:val="24"/>
          <w:lang w:val="en-US"/>
        </w:rPr>
        <w:t xml:space="preserve"> Phone: 080-25196100, 24                                       </w:t>
      </w:r>
      <w:r w:rsidR="00663C2C" w:rsidRPr="0044683D">
        <w:rPr>
          <w:rFonts w:ascii="Cambria" w:eastAsia="Calibri" w:hAnsi="Cambria"/>
          <w:sz w:val="24"/>
          <w:szCs w:val="24"/>
          <w:lang w:val="en-US"/>
        </w:rPr>
        <w:t>email:</w:t>
      </w:r>
      <w:hyperlink r:id="rId13" w:history="1">
        <w:r w:rsidR="00F7669E" w:rsidRPr="0044683D">
          <w:rPr>
            <w:rStyle w:val="Hyperlink"/>
            <w:rFonts w:ascii="Cambria" w:eastAsia="Calibri" w:hAnsi="Cambria"/>
            <w:color w:val="auto"/>
            <w:sz w:val="24"/>
            <w:szCs w:val="24"/>
            <w:lang w:val="en-US"/>
          </w:rPr>
          <w:t>info@kuidfc.com</w:t>
        </w:r>
      </w:hyperlink>
    </w:p>
    <w:p w:rsidR="00A85F11" w:rsidRPr="0044683D" w:rsidRDefault="00A85F11">
      <w:pPr>
        <w:pageBreakBefore/>
        <w:autoSpaceDE w:val="0"/>
        <w:autoSpaceDN w:val="0"/>
        <w:adjustRightInd w:val="0"/>
        <w:spacing w:after="0" w:line="480" w:lineRule="auto"/>
        <w:jc w:val="center"/>
        <w:rPr>
          <w:rFonts w:ascii="Cambria" w:hAnsi="Cambria"/>
          <w:b/>
          <w:bCs/>
          <w:sz w:val="24"/>
          <w:szCs w:val="24"/>
        </w:rPr>
        <w:sectPr w:rsidR="00A85F11" w:rsidRPr="0044683D">
          <w:headerReference w:type="default" r:id="rId14"/>
          <w:footerReference w:type="default" r:id="rId15"/>
          <w:pgSz w:w="11907" w:h="16839"/>
          <w:pgMar w:top="1440" w:right="1440" w:bottom="1440" w:left="1440" w:header="720" w:footer="720" w:gutter="0"/>
          <w:pgNumType w:start="1"/>
          <w:cols w:space="720"/>
          <w:titlePg/>
          <w:docGrid w:linePitch="299"/>
        </w:sectPr>
      </w:pPr>
    </w:p>
    <w:p w:rsidR="00A85F11" w:rsidRPr="0044683D" w:rsidRDefault="00185F8E">
      <w:pPr>
        <w:pageBreakBefore/>
        <w:autoSpaceDE w:val="0"/>
        <w:autoSpaceDN w:val="0"/>
        <w:adjustRightInd w:val="0"/>
        <w:spacing w:after="0" w:line="480" w:lineRule="auto"/>
        <w:jc w:val="center"/>
        <w:rPr>
          <w:rFonts w:ascii="Cambria" w:hAnsi="Cambria"/>
          <w:sz w:val="24"/>
          <w:szCs w:val="24"/>
        </w:rPr>
      </w:pPr>
      <w:r w:rsidRPr="0044683D">
        <w:rPr>
          <w:rFonts w:ascii="Cambria" w:hAnsi="Cambria"/>
          <w:b/>
          <w:bCs/>
          <w:sz w:val="24"/>
          <w:szCs w:val="24"/>
        </w:rPr>
        <w:lastRenderedPageBreak/>
        <w:t>TABLE OF CONTENTS</w:t>
      </w:r>
    </w:p>
    <w:p w:rsidR="00363774" w:rsidRDefault="00E731A0">
      <w:pPr>
        <w:pStyle w:val="TOC1"/>
        <w:tabs>
          <w:tab w:val="right" w:leader="dot" w:pos="9629"/>
        </w:tabs>
        <w:rPr>
          <w:rFonts w:asciiTheme="minorHAnsi" w:eastAsiaTheme="minorEastAsia" w:hAnsiTheme="minorHAnsi" w:cstheme="minorBidi"/>
          <w:b w:val="0"/>
          <w:bCs w:val="0"/>
          <w:i w:val="0"/>
          <w:iCs w:val="0"/>
          <w:noProof/>
          <w:kern w:val="2"/>
          <w:szCs w:val="24"/>
        </w:rPr>
      </w:pPr>
      <w:r w:rsidRPr="0044683D">
        <w:rPr>
          <w:rFonts w:ascii="Cambria" w:hAnsi="Cambria"/>
          <w:sz w:val="28"/>
        </w:rPr>
        <w:fldChar w:fldCharType="begin"/>
      </w:r>
      <w:r w:rsidR="00185F8E" w:rsidRPr="0044683D">
        <w:rPr>
          <w:rFonts w:ascii="Cambria" w:hAnsi="Cambria"/>
          <w:sz w:val="28"/>
        </w:rPr>
        <w:instrText xml:space="preserve"> TOC \o "1-4" \h \z \u </w:instrText>
      </w:r>
      <w:r w:rsidRPr="0044683D">
        <w:rPr>
          <w:rFonts w:ascii="Cambria" w:hAnsi="Cambria"/>
          <w:sz w:val="28"/>
        </w:rPr>
        <w:fldChar w:fldCharType="separate"/>
      </w:r>
      <w:hyperlink w:anchor="_Toc180722421" w:history="1">
        <w:r w:rsidR="00363774" w:rsidRPr="00AA3A3D">
          <w:rPr>
            <w:rStyle w:val="Hyperlink"/>
            <w:rFonts w:ascii="Cambria" w:hAnsi="Cambria"/>
            <w:noProof/>
          </w:rPr>
          <w:t>SECTION 1. LE TTER OF INVITATION</w:t>
        </w:r>
        <w:r w:rsidR="00363774">
          <w:rPr>
            <w:noProof/>
            <w:webHidden/>
          </w:rPr>
          <w:tab/>
        </w:r>
        <w:r>
          <w:rPr>
            <w:noProof/>
            <w:webHidden/>
          </w:rPr>
          <w:fldChar w:fldCharType="begin"/>
        </w:r>
        <w:r w:rsidR="00363774">
          <w:rPr>
            <w:noProof/>
            <w:webHidden/>
          </w:rPr>
          <w:instrText xml:space="preserve"> PAGEREF _Toc180722421 \h </w:instrText>
        </w:r>
        <w:r>
          <w:rPr>
            <w:noProof/>
            <w:webHidden/>
          </w:rPr>
        </w:r>
        <w:r>
          <w:rPr>
            <w:noProof/>
            <w:webHidden/>
          </w:rPr>
          <w:fldChar w:fldCharType="separate"/>
        </w:r>
        <w:r w:rsidR="00ED1B9E">
          <w:rPr>
            <w:noProof/>
            <w:webHidden/>
          </w:rPr>
          <w:t>6</w:t>
        </w:r>
        <w:r>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22" w:history="1">
        <w:r w:rsidR="00363774" w:rsidRPr="00AA3A3D">
          <w:rPr>
            <w:rStyle w:val="Hyperlink"/>
            <w:rFonts w:ascii="Cambria" w:hAnsi="Cambria"/>
            <w:noProof/>
          </w:rPr>
          <w:t>SECTION 2. INFORMATION TO BIDDERS</w:t>
        </w:r>
        <w:r w:rsidR="00363774">
          <w:rPr>
            <w:noProof/>
            <w:webHidden/>
          </w:rPr>
          <w:tab/>
        </w:r>
        <w:r w:rsidR="00E731A0">
          <w:rPr>
            <w:noProof/>
            <w:webHidden/>
          </w:rPr>
          <w:fldChar w:fldCharType="begin"/>
        </w:r>
        <w:r w:rsidR="00363774">
          <w:rPr>
            <w:noProof/>
            <w:webHidden/>
          </w:rPr>
          <w:instrText xml:space="preserve"> PAGEREF _Toc180722422 \h </w:instrText>
        </w:r>
        <w:r w:rsidR="00E731A0">
          <w:rPr>
            <w:noProof/>
            <w:webHidden/>
          </w:rPr>
        </w:r>
        <w:r w:rsidR="00E731A0">
          <w:rPr>
            <w:noProof/>
            <w:webHidden/>
          </w:rPr>
          <w:fldChar w:fldCharType="separate"/>
        </w:r>
        <w:r w:rsidR="00ED1B9E">
          <w:rPr>
            <w:noProof/>
            <w:webHidden/>
          </w:rPr>
          <w:t>11</w:t>
        </w:r>
        <w:r w:rsidR="00E731A0">
          <w:rPr>
            <w:noProof/>
            <w:webHidden/>
          </w:rPr>
          <w:fldChar w:fldCharType="end"/>
        </w:r>
      </w:hyperlink>
    </w:p>
    <w:p w:rsidR="00363774" w:rsidRDefault="00310DEC">
      <w:pPr>
        <w:pStyle w:val="TOC2"/>
        <w:tabs>
          <w:tab w:val="right" w:leader="dot" w:pos="9629"/>
        </w:tabs>
        <w:rPr>
          <w:rFonts w:asciiTheme="minorHAnsi" w:eastAsiaTheme="minorEastAsia" w:hAnsiTheme="minorHAnsi" w:cstheme="minorBidi"/>
          <w:b w:val="0"/>
          <w:bCs w:val="0"/>
          <w:noProof/>
          <w:kern w:val="2"/>
          <w:sz w:val="24"/>
          <w:szCs w:val="24"/>
        </w:rPr>
      </w:pPr>
      <w:hyperlink w:anchor="_Toc180722423" w:history="1">
        <w:r w:rsidR="00363774" w:rsidRPr="00AA3A3D">
          <w:rPr>
            <w:rStyle w:val="Hyperlink"/>
            <w:rFonts w:ascii="Cambria" w:hAnsi="Cambria"/>
            <w:noProof/>
          </w:rPr>
          <w:t>10.1.B The Bidder In case of Joint Ventures :</w:t>
        </w:r>
        <w:r w:rsidR="00363774">
          <w:rPr>
            <w:noProof/>
            <w:webHidden/>
          </w:rPr>
          <w:tab/>
        </w:r>
        <w:r w:rsidR="00E731A0">
          <w:rPr>
            <w:noProof/>
            <w:webHidden/>
          </w:rPr>
          <w:fldChar w:fldCharType="begin"/>
        </w:r>
        <w:r w:rsidR="00363774">
          <w:rPr>
            <w:noProof/>
            <w:webHidden/>
          </w:rPr>
          <w:instrText xml:space="preserve"> PAGEREF _Toc180722423 \h </w:instrText>
        </w:r>
        <w:r w:rsidR="00E731A0">
          <w:rPr>
            <w:noProof/>
            <w:webHidden/>
          </w:rPr>
        </w:r>
        <w:r w:rsidR="00E731A0">
          <w:rPr>
            <w:noProof/>
            <w:webHidden/>
          </w:rPr>
          <w:fldChar w:fldCharType="separate"/>
        </w:r>
        <w:r w:rsidR="00ED1B9E">
          <w:rPr>
            <w:noProof/>
            <w:webHidden/>
          </w:rPr>
          <w:t>21</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24" w:history="1">
        <w:r w:rsidR="00363774" w:rsidRPr="00AA3A3D">
          <w:rPr>
            <w:rStyle w:val="Hyperlink"/>
            <w:rFonts w:ascii="Cambria" w:hAnsi="Cambria"/>
            <w:noProof/>
          </w:rPr>
          <w:t>SECTION 3. QUALIFICATION INFORMATION</w:t>
        </w:r>
        <w:r w:rsidR="00363774">
          <w:rPr>
            <w:noProof/>
            <w:webHidden/>
          </w:rPr>
          <w:tab/>
        </w:r>
        <w:r w:rsidR="00E731A0">
          <w:rPr>
            <w:noProof/>
            <w:webHidden/>
          </w:rPr>
          <w:fldChar w:fldCharType="begin"/>
        </w:r>
        <w:r w:rsidR="00363774">
          <w:rPr>
            <w:noProof/>
            <w:webHidden/>
          </w:rPr>
          <w:instrText xml:space="preserve"> PAGEREF _Toc180722424 \h </w:instrText>
        </w:r>
        <w:r w:rsidR="00E731A0">
          <w:rPr>
            <w:noProof/>
            <w:webHidden/>
          </w:rPr>
        </w:r>
        <w:r w:rsidR="00E731A0">
          <w:rPr>
            <w:noProof/>
            <w:webHidden/>
          </w:rPr>
          <w:fldChar w:fldCharType="separate"/>
        </w:r>
        <w:r w:rsidR="00ED1B9E">
          <w:rPr>
            <w:noProof/>
            <w:webHidden/>
          </w:rPr>
          <w:t>33</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25" w:history="1">
        <w:r w:rsidR="00363774" w:rsidRPr="00AA3A3D">
          <w:rPr>
            <w:rStyle w:val="Hyperlink"/>
            <w:rFonts w:ascii="Cambria" w:hAnsi="Cambria"/>
            <w:noProof/>
          </w:rPr>
          <w:t>SECTION 4. FORMS OF TENDER, LETTER OF ACCEPTANCE, NOTICE TO PROCEED WITH THE WORK AND AGREEMENT FORM</w:t>
        </w:r>
        <w:r w:rsidR="00363774">
          <w:rPr>
            <w:noProof/>
            <w:webHidden/>
          </w:rPr>
          <w:tab/>
        </w:r>
        <w:r w:rsidR="00E731A0">
          <w:rPr>
            <w:noProof/>
            <w:webHidden/>
          </w:rPr>
          <w:fldChar w:fldCharType="begin"/>
        </w:r>
        <w:r w:rsidR="00363774">
          <w:rPr>
            <w:noProof/>
            <w:webHidden/>
          </w:rPr>
          <w:instrText xml:space="preserve"> PAGEREF _Toc180722425 \h </w:instrText>
        </w:r>
        <w:r w:rsidR="00E731A0">
          <w:rPr>
            <w:noProof/>
            <w:webHidden/>
          </w:rPr>
        </w:r>
        <w:r w:rsidR="00E731A0">
          <w:rPr>
            <w:noProof/>
            <w:webHidden/>
          </w:rPr>
          <w:fldChar w:fldCharType="separate"/>
        </w:r>
        <w:r w:rsidR="00ED1B9E">
          <w:rPr>
            <w:noProof/>
            <w:webHidden/>
          </w:rPr>
          <w:t>37</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26" w:history="1">
        <w:r w:rsidR="00363774" w:rsidRPr="00AA3A3D">
          <w:rPr>
            <w:rStyle w:val="Hyperlink"/>
            <w:noProof/>
          </w:rPr>
          <w:t>FORM OF TENDER</w:t>
        </w:r>
        <w:r w:rsidR="00363774">
          <w:rPr>
            <w:noProof/>
            <w:webHidden/>
          </w:rPr>
          <w:tab/>
        </w:r>
        <w:r w:rsidR="00E731A0">
          <w:rPr>
            <w:noProof/>
            <w:webHidden/>
          </w:rPr>
          <w:fldChar w:fldCharType="begin"/>
        </w:r>
        <w:r w:rsidR="00363774">
          <w:rPr>
            <w:noProof/>
            <w:webHidden/>
          </w:rPr>
          <w:instrText xml:space="preserve"> PAGEREF _Toc180722426 \h </w:instrText>
        </w:r>
        <w:r w:rsidR="00E731A0">
          <w:rPr>
            <w:noProof/>
            <w:webHidden/>
          </w:rPr>
        </w:r>
        <w:r w:rsidR="00E731A0">
          <w:rPr>
            <w:noProof/>
            <w:webHidden/>
          </w:rPr>
          <w:fldChar w:fldCharType="separate"/>
        </w:r>
        <w:r w:rsidR="00ED1B9E">
          <w:rPr>
            <w:noProof/>
            <w:webHidden/>
          </w:rPr>
          <w:t>37</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27" w:history="1">
        <w:r w:rsidR="00363774" w:rsidRPr="00AA3A3D">
          <w:rPr>
            <w:rStyle w:val="Hyperlink"/>
            <w:noProof/>
          </w:rPr>
          <w:t>LETTER OF ACCEPTANCE</w:t>
        </w:r>
        <w:r w:rsidR="00363774">
          <w:rPr>
            <w:noProof/>
            <w:webHidden/>
          </w:rPr>
          <w:tab/>
        </w:r>
        <w:r w:rsidR="00E731A0">
          <w:rPr>
            <w:noProof/>
            <w:webHidden/>
          </w:rPr>
          <w:fldChar w:fldCharType="begin"/>
        </w:r>
        <w:r w:rsidR="00363774">
          <w:rPr>
            <w:noProof/>
            <w:webHidden/>
          </w:rPr>
          <w:instrText xml:space="preserve"> PAGEREF _Toc180722427 \h </w:instrText>
        </w:r>
        <w:r w:rsidR="00E731A0">
          <w:rPr>
            <w:noProof/>
            <w:webHidden/>
          </w:rPr>
        </w:r>
        <w:r w:rsidR="00E731A0">
          <w:rPr>
            <w:noProof/>
            <w:webHidden/>
          </w:rPr>
          <w:fldChar w:fldCharType="separate"/>
        </w:r>
        <w:r w:rsidR="00ED1B9E">
          <w:rPr>
            <w:noProof/>
            <w:webHidden/>
          </w:rPr>
          <w:t>38</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28" w:history="1">
        <w:r w:rsidR="00363774" w:rsidRPr="00AA3A3D">
          <w:rPr>
            <w:rStyle w:val="Hyperlink"/>
            <w:noProof/>
          </w:rPr>
          <w:t>DRAFT AGREEMENT FORM</w:t>
        </w:r>
        <w:r w:rsidR="00363774">
          <w:rPr>
            <w:noProof/>
            <w:webHidden/>
          </w:rPr>
          <w:tab/>
        </w:r>
        <w:r w:rsidR="00E731A0">
          <w:rPr>
            <w:noProof/>
            <w:webHidden/>
          </w:rPr>
          <w:fldChar w:fldCharType="begin"/>
        </w:r>
        <w:r w:rsidR="00363774">
          <w:rPr>
            <w:noProof/>
            <w:webHidden/>
          </w:rPr>
          <w:instrText xml:space="preserve"> PAGEREF _Toc180722428 \h </w:instrText>
        </w:r>
        <w:r w:rsidR="00E731A0">
          <w:rPr>
            <w:noProof/>
            <w:webHidden/>
          </w:rPr>
        </w:r>
        <w:r w:rsidR="00E731A0">
          <w:rPr>
            <w:noProof/>
            <w:webHidden/>
          </w:rPr>
          <w:fldChar w:fldCharType="separate"/>
        </w:r>
        <w:r w:rsidR="00ED1B9E">
          <w:rPr>
            <w:noProof/>
            <w:webHidden/>
          </w:rPr>
          <w:t>40</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29" w:history="1">
        <w:r w:rsidR="00363774" w:rsidRPr="00AA3A3D">
          <w:rPr>
            <w:rStyle w:val="Hyperlink"/>
            <w:rFonts w:ascii="Cambria" w:hAnsi="Cambria"/>
            <w:noProof/>
          </w:rPr>
          <w:t>SECTION 5. CONDITIONS OF CONTRACT</w:t>
        </w:r>
        <w:r w:rsidR="00363774">
          <w:rPr>
            <w:noProof/>
            <w:webHidden/>
          </w:rPr>
          <w:tab/>
        </w:r>
        <w:r w:rsidR="00E731A0">
          <w:rPr>
            <w:noProof/>
            <w:webHidden/>
          </w:rPr>
          <w:fldChar w:fldCharType="begin"/>
        </w:r>
        <w:r w:rsidR="00363774">
          <w:rPr>
            <w:noProof/>
            <w:webHidden/>
          </w:rPr>
          <w:instrText xml:space="preserve"> PAGEREF _Toc180722429 \h </w:instrText>
        </w:r>
        <w:r w:rsidR="00E731A0">
          <w:rPr>
            <w:noProof/>
            <w:webHidden/>
          </w:rPr>
        </w:r>
        <w:r w:rsidR="00E731A0">
          <w:rPr>
            <w:noProof/>
            <w:webHidden/>
          </w:rPr>
          <w:fldChar w:fldCharType="separate"/>
        </w:r>
        <w:r w:rsidR="00ED1B9E">
          <w:rPr>
            <w:noProof/>
            <w:webHidden/>
          </w:rPr>
          <w:t>44</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0" w:history="1">
        <w:r w:rsidR="00363774" w:rsidRPr="00AA3A3D">
          <w:rPr>
            <w:rStyle w:val="Hyperlink"/>
            <w:noProof/>
          </w:rPr>
          <w:t>A.  GENERAL</w:t>
        </w:r>
        <w:r w:rsidR="00363774">
          <w:rPr>
            <w:noProof/>
            <w:webHidden/>
          </w:rPr>
          <w:tab/>
        </w:r>
        <w:r w:rsidR="00E731A0">
          <w:rPr>
            <w:noProof/>
            <w:webHidden/>
          </w:rPr>
          <w:fldChar w:fldCharType="begin"/>
        </w:r>
        <w:r w:rsidR="00363774">
          <w:rPr>
            <w:noProof/>
            <w:webHidden/>
          </w:rPr>
          <w:instrText xml:space="preserve"> PAGEREF _Toc180722430 \h </w:instrText>
        </w:r>
        <w:r w:rsidR="00E731A0">
          <w:rPr>
            <w:noProof/>
            <w:webHidden/>
          </w:rPr>
        </w:r>
        <w:r w:rsidR="00E731A0">
          <w:rPr>
            <w:noProof/>
            <w:webHidden/>
          </w:rPr>
          <w:fldChar w:fldCharType="separate"/>
        </w:r>
        <w:r w:rsidR="00ED1B9E">
          <w:rPr>
            <w:noProof/>
            <w:webHidden/>
          </w:rPr>
          <w:t>46</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1" w:history="1">
        <w:r w:rsidR="00363774" w:rsidRPr="00AA3A3D">
          <w:rPr>
            <w:rStyle w:val="Hyperlink"/>
            <w:noProof/>
          </w:rPr>
          <w:t>B.  TIME CONTROL</w:t>
        </w:r>
        <w:r w:rsidR="00363774">
          <w:rPr>
            <w:noProof/>
            <w:webHidden/>
          </w:rPr>
          <w:tab/>
        </w:r>
        <w:r w:rsidR="00E731A0">
          <w:rPr>
            <w:noProof/>
            <w:webHidden/>
          </w:rPr>
          <w:fldChar w:fldCharType="begin"/>
        </w:r>
        <w:r w:rsidR="00363774">
          <w:rPr>
            <w:noProof/>
            <w:webHidden/>
          </w:rPr>
          <w:instrText xml:space="preserve"> PAGEREF _Toc180722431 \h </w:instrText>
        </w:r>
        <w:r w:rsidR="00E731A0">
          <w:rPr>
            <w:noProof/>
            <w:webHidden/>
          </w:rPr>
        </w:r>
        <w:r w:rsidR="00E731A0">
          <w:rPr>
            <w:noProof/>
            <w:webHidden/>
          </w:rPr>
          <w:fldChar w:fldCharType="separate"/>
        </w:r>
        <w:r w:rsidR="00ED1B9E">
          <w:rPr>
            <w:noProof/>
            <w:webHidden/>
          </w:rPr>
          <w:t>53</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2" w:history="1">
        <w:r w:rsidR="00363774" w:rsidRPr="00AA3A3D">
          <w:rPr>
            <w:rStyle w:val="Hyperlink"/>
            <w:noProof/>
          </w:rPr>
          <w:t>C.  QUALITY CONTROL</w:t>
        </w:r>
        <w:r w:rsidR="00363774">
          <w:rPr>
            <w:noProof/>
            <w:webHidden/>
          </w:rPr>
          <w:tab/>
        </w:r>
        <w:r w:rsidR="00E731A0">
          <w:rPr>
            <w:noProof/>
            <w:webHidden/>
          </w:rPr>
          <w:fldChar w:fldCharType="begin"/>
        </w:r>
        <w:r w:rsidR="00363774">
          <w:rPr>
            <w:noProof/>
            <w:webHidden/>
          </w:rPr>
          <w:instrText xml:space="preserve"> PAGEREF _Toc180722432 \h </w:instrText>
        </w:r>
        <w:r w:rsidR="00E731A0">
          <w:rPr>
            <w:noProof/>
            <w:webHidden/>
          </w:rPr>
        </w:r>
        <w:r w:rsidR="00E731A0">
          <w:rPr>
            <w:noProof/>
            <w:webHidden/>
          </w:rPr>
          <w:fldChar w:fldCharType="separate"/>
        </w:r>
        <w:r w:rsidR="00ED1B9E">
          <w:rPr>
            <w:noProof/>
            <w:webHidden/>
          </w:rPr>
          <w:t>54</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3" w:history="1">
        <w:r w:rsidR="00363774" w:rsidRPr="00AA3A3D">
          <w:rPr>
            <w:rStyle w:val="Hyperlink"/>
            <w:noProof/>
          </w:rPr>
          <w:t>D. COST CONTROL</w:t>
        </w:r>
        <w:r w:rsidR="00363774">
          <w:rPr>
            <w:noProof/>
            <w:webHidden/>
          </w:rPr>
          <w:tab/>
        </w:r>
        <w:r w:rsidR="00E731A0">
          <w:rPr>
            <w:noProof/>
            <w:webHidden/>
          </w:rPr>
          <w:fldChar w:fldCharType="begin"/>
        </w:r>
        <w:r w:rsidR="00363774">
          <w:rPr>
            <w:noProof/>
            <w:webHidden/>
          </w:rPr>
          <w:instrText xml:space="preserve"> PAGEREF _Toc180722433 \h </w:instrText>
        </w:r>
        <w:r w:rsidR="00E731A0">
          <w:rPr>
            <w:noProof/>
            <w:webHidden/>
          </w:rPr>
        </w:r>
        <w:r w:rsidR="00E731A0">
          <w:rPr>
            <w:noProof/>
            <w:webHidden/>
          </w:rPr>
          <w:fldChar w:fldCharType="separate"/>
        </w:r>
        <w:r w:rsidR="00ED1B9E">
          <w:rPr>
            <w:noProof/>
            <w:webHidden/>
          </w:rPr>
          <w:t>55</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4" w:history="1">
        <w:r w:rsidR="00363774" w:rsidRPr="00AA3A3D">
          <w:rPr>
            <w:rStyle w:val="Hyperlink"/>
            <w:noProof/>
          </w:rPr>
          <w:t>E.  FINISHING THE CONTRACT</w:t>
        </w:r>
        <w:r w:rsidR="00363774">
          <w:rPr>
            <w:noProof/>
            <w:webHidden/>
          </w:rPr>
          <w:tab/>
        </w:r>
        <w:r w:rsidR="00E731A0">
          <w:rPr>
            <w:noProof/>
            <w:webHidden/>
          </w:rPr>
          <w:fldChar w:fldCharType="begin"/>
        </w:r>
        <w:r w:rsidR="00363774">
          <w:rPr>
            <w:noProof/>
            <w:webHidden/>
          </w:rPr>
          <w:instrText xml:space="preserve"> PAGEREF _Toc180722434 \h </w:instrText>
        </w:r>
        <w:r w:rsidR="00E731A0">
          <w:rPr>
            <w:noProof/>
            <w:webHidden/>
          </w:rPr>
        </w:r>
        <w:r w:rsidR="00E731A0">
          <w:rPr>
            <w:noProof/>
            <w:webHidden/>
          </w:rPr>
          <w:fldChar w:fldCharType="separate"/>
        </w:r>
        <w:r w:rsidR="00ED1B9E">
          <w:rPr>
            <w:noProof/>
            <w:webHidden/>
          </w:rPr>
          <w:t>58</w:t>
        </w:r>
        <w:r w:rsidR="00E731A0">
          <w:rPr>
            <w:noProof/>
            <w:webHidden/>
          </w:rPr>
          <w:fldChar w:fldCharType="end"/>
        </w:r>
      </w:hyperlink>
    </w:p>
    <w:p w:rsidR="00363774" w:rsidRDefault="00310DEC">
      <w:pPr>
        <w:pStyle w:val="TOC3"/>
        <w:tabs>
          <w:tab w:val="right" w:leader="dot" w:pos="9629"/>
        </w:tabs>
        <w:rPr>
          <w:rFonts w:asciiTheme="minorHAnsi" w:eastAsiaTheme="minorEastAsia" w:hAnsiTheme="minorHAnsi" w:cstheme="minorBidi"/>
          <w:noProof/>
          <w:kern w:val="2"/>
          <w:sz w:val="24"/>
        </w:rPr>
      </w:pPr>
      <w:hyperlink w:anchor="_Toc180722435" w:history="1">
        <w:r w:rsidR="00363774" w:rsidRPr="00AA3A3D">
          <w:rPr>
            <w:rStyle w:val="Hyperlink"/>
            <w:noProof/>
          </w:rPr>
          <w:t>F. SPECIAL CONDITIONS OF CONTRACT</w:t>
        </w:r>
        <w:r w:rsidR="00363774">
          <w:rPr>
            <w:noProof/>
            <w:webHidden/>
          </w:rPr>
          <w:tab/>
        </w:r>
        <w:r w:rsidR="00E731A0">
          <w:rPr>
            <w:noProof/>
            <w:webHidden/>
          </w:rPr>
          <w:fldChar w:fldCharType="begin"/>
        </w:r>
        <w:r w:rsidR="00363774">
          <w:rPr>
            <w:noProof/>
            <w:webHidden/>
          </w:rPr>
          <w:instrText xml:space="preserve"> PAGEREF _Toc180722435 \h </w:instrText>
        </w:r>
        <w:r w:rsidR="00E731A0">
          <w:rPr>
            <w:noProof/>
            <w:webHidden/>
          </w:rPr>
        </w:r>
        <w:r w:rsidR="00E731A0">
          <w:rPr>
            <w:noProof/>
            <w:webHidden/>
          </w:rPr>
          <w:fldChar w:fldCharType="separate"/>
        </w:r>
        <w:r w:rsidR="00ED1B9E">
          <w:rPr>
            <w:noProof/>
            <w:webHidden/>
          </w:rPr>
          <w:t>61</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36" w:history="1">
        <w:r w:rsidR="00363774" w:rsidRPr="00AA3A3D">
          <w:rPr>
            <w:rStyle w:val="Hyperlink"/>
            <w:rFonts w:ascii="Cambria" w:hAnsi="Cambria"/>
            <w:noProof/>
          </w:rPr>
          <w:t>SECTION 6.  CONTRACT DATA</w:t>
        </w:r>
        <w:r w:rsidR="00363774">
          <w:rPr>
            <w:noProof/>
            <w:webHidden/>
          </w:rPr>
          <w:tab/>
        </w:r>
        <w:r w:rsidR="00E731A0">
          <w:rPr>
            <w:noProof/>
            <w:webHidden/>
          </w:rPr>
          <w:fldChar w:fldCharType="begin"/>
        </w:r>
        <w:r w:rsidR="00363774">
          <w:rPr>
            <w:noProof/>
            <w:webHidden/>
          </w:rPr>
          <w:instrText xml:space="preserve"> PAGEREF _Toc180722436 \h </w:instrText>
        </w:r>
        <w:r w:rsidR="00E731A0">
          <w:rPr>
            <w:noProof/>
            <w:webHidden/>
          </w:rPr>
        </w:r>
        <w:r w:rsidR="00E731A0">
          <w:rPr>
            <w:noProof/>
            <w:webHidden/>
          </w:rPr>
          <w:fldChar w:fldCharType="separate"/>
        </w:r>
        <w:r w:rsidR="00ED1B9E">
          <w:rPr>
            <w:noProof/>
            <w:webHidden/>
          </w:rPr>
          <w:t>88</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37" w:history="1">
        <w:r w:rsidR="00363774" w:rsidRPr="00AA3A3D">
          <w:rPr>
            <w:rStyle w:val="Hyperlink"/>
            <w:rFonts w:ascii="Cambria" w:hAnsi="Cambria"/>
            <w:noProof/>
          </w:rPr>
          <w:t>SECTION 7.  SPECIFICATIONS (PART 1)</w:t>
        </w:r>
        <w:r w:rsidR="00363774">
          <w:rPr>
            <w:noProof/>
            <w:webHidden/>
          </w:rPr>
          <w:tab/>
        </w:r>
        <w:r w:rsidR="00E731A0">
          <w:rPr>
            <w:noProof/>
            <w:webHidden/>
          </w:rPr>
          <w:fldChar w:fldCharType="begin"/>
        </w:r>
        <w:r w:rsidR="00363774">
          <w:rPr>
            <w:noProof/>
            <w:webHidden/>
          </w:rPr>
          <w:instrText xml:space="preserve"> PAGEREF _Toc180722437 \h </w:instrText>
        </w:r>
        <w:r w:rsidR="00E731A0">
          <w:rPr>
            <w:noProof/>
            <w:webHidden/>
          </w:rPr>
        </w:r>
        <w:r w:rsidR="00E731A0">
          <w:rPr>
            <w:noProof/>
            <w:webHidden/>
          </w:rPr>
          <w:fldChar w:fldCharType="separate"/>
        </w:r>
        <w:r w:rsidR="00ED1B9E">
          <w:rPr>
            <w:noProof/>
            <w:webHidden/>
          </w:rPr>
          <w:t>101</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38" w:history="1">
        <w:r w:rsidR="00363774" w:rsidRPr="00AA3A3D">
          <w:rPr>
            <w:rStyle w:val="Hyperlink"/>
            <w:rFonts w:ascii="Cambria" w:hAnsi="Cambria"/>
            <w:noProof/>
          </w:rPr>
          <w:t>SECTION 8.  DRAWINGS</w:t>
        </w:r>
        <w:r w:rsidR="00363774">
          <w:rPr>
            <w:noProof/>
            <w:webHidden/>
          </w:rPr>
          <w:tab/>
        </w:r>
        <w:r w:rsidR="00E731A0">
          <w:rPr>
            <w:noProof/>
            <w:webHidden/>
          </w:rPr>
          <w:fldChar w:fldCharType="begin"/>
        </w:r>
        <w:r w:rsidR="00363774">
          <w:rPr>
            <w:noProof/>
            <w:webHidden/>
          </w:rPr>
          <w:instrText xml:space="preserve"> PAGEREF _Toc180722438 \h </w:instrText>
        </w:r>
        <w:r w:rsidR="00E731A0">
          <w:rPr>
            <w:noProof/>
            <w:webHidden/>
          </w:rPr>
        </w:r>
        <w:r w:rsidR="00E731A0">
          <w:rPr>
            <w:noProof/>
            <w:webHidden/>
          </w:rPr>
          <w:fldChar w:fldCharType="separate"/>
        </w:r>
        <w:r w:rsidR="00ED1B9E">
          <w:rPr>
            <w:noProof/>
            <w:webHidden/>
          </w:rPr>
          <w:t>142</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39" w:history="1">
        <w:r w:rsidR="00363774" w:rsidRPr="00AA3A3D">
          <w:rPr>
            <w:rStyle w:val="Hyperlink"/>
            <w:rFonts w:ascii="Cambria" w:hAnsi="Cambria"/>
            <w:noProof/>
          </w:rPr>
          <w:t>SECTION 9.  BILL OF QUANTITIES</w:t>
        </w:r>
        <w:r w:rsidR="00363774">
          <w:rPr>
            <w:noProof/>
            <w:webHidden/>
          </w:rPr>
          <w:tab/>
        </w:r>
        <w:r w:rsidR="00E731A0">
          <w:rPr>
            <w:noProof/>
            <w:webHidden/>
          </w:rPr>
          <w:fldChar w:fldCharType="begin"/>
        </w:r>
        <w:r w:rsidR="00363774">
          <w:rPr>
            <w:noProof/>
            <w:webHidden/>
          </w:rPr>
          <w:instrText xml:space="preserve"> PAGEREF _Toc180722439 \h </w:instrText>
        </w:r>
        <w:r w:rsidR="00E731A0">
          <w:rPr>
            <w:noProof/>
            <w:webHidden/>
          </w:rPr>
        </w:r>
        <w:r w:rsidR="00E731A0">
          <w:rPr>
            <w:noProof/>
            <w:webHidden/>
          </w:rPr>
          <w:fldChar w:fldCharType="separate"/>
        </w:r>
        <w:r w:rsidR="00ED1B9E">
          <w:rPr>
            <w:noProof/>
            <w:webHidden/>
          </w:rPr>
          <w:t>143</w:t>
        </w:r>
        <w:r w:rsidR="00E731A0">
          <w:rPr>
            <w:noProof/>
            <w:webHidden/>
          </w:rPr>
          <w:fldChar w:fldCharType="end"/>
        </w:r>
      </w:hyperlink>
    </w:p>
    <w:p w:rsidR="00363774" w:rsidRDefault="00310DEC">
      <w:pPr>
        <w:pStyle w:val="TOC1"/>
        <w:tabs>
          <w:tab w:val="right" w:leader="dot" w:pos="9629"/>
        </w:tabs>
        <w:rPr>
          <w:rFonts w:asciiTheme="minorHAnsi" w:eastAsiaTheme="minorEastAsia" w:hAnsiTheme="minorHAnsi" w:cstheme="minorBidi"/>
          <w:b w:val="0"/>
          <w:bCs w:val="0"/>
          <w:i w:val="0"/>
          <w:iCs w:val="0"/>
          <w:noProof/>
          <w:kern w:val="2"/>
          <w:szCs w:val="24"/>
        </w:rPr>
      </w:pPr>
      <w:hyperlink w:anchor="_Toc180722440" w:history="1">
        <w:r w:rsidR="00363774" w:rsidRPr="00AA3A3D">
          <w:rPr>
            <w:rStyle w:val="Hyperlink"/>
            <w:rFonts w:ascii="Cambria" w:hAnsi="Cambria"/>
            <w:noProof/>
          </w:rPr>
          <w:t>SECTION 10.  FORMAT FOR BANK GURANTEE FOR SECUTIRY DEPOSIT</w:t>
        </w:r>
        <w:r w:rsidR="00363774">
          <w:rPr>
            <w:noProof/>
            <w:webHidden/>
          </w:rPr>
          <w:tab/>
        </w:r>
        <w:r w:rsidR="00E731A0">
          <w:rPr>
            <w:noProof/>
            <w:webHidden/>
          </w:rPr>
          <w:fldChar w:fldCharType="begin"/>
        </w:r>
        <w:r w:rsidR="00363774">
          <w:rPr>
            <w:noProof/>
            <w:webHidden/>
          </w:rPr>
          <w:instrText xml:space="preserve"> PAGEREF _Toc180722440 \h </w:instrText>
        </w:r>
        <w:r w:rsidR="00E731A0">
          <w:rPr>
            <w:noProof/>
            <w:webHidden/>
          </w:rPr>
        </w:r>
        <w:r w:rsidR="00E731A0">
          <w:rPr>
            <w:noProof/>
            <w:webHidden/>
          </w:rPr>
          <w:fldChar w:fldCharType="separate"/>
        </w:r>
        <w:r w:rsidR="00ED1B9E">
          <w:rPr>
            <w:noProof/>
            <w:webHidden/>
          </w:rPr>
          <w:t>147</w:t>
        </w:r>
        <w:r w:rsidR="00E731A0">
          <w:rPr>
            <w:noProof/>
            <w:webHidden/>
          </w:rPr>
          <w:fldChar w:fldCharType="end"/>
        </w:r>
      </w:hyperlink>
    </w:p>
    <w:p w:rsidR="00A85F11" w:rsidRPr="0044683D" w:rsidRDefault="00E731A0">
      <w:pPr>
        <w:rPr>
          <w:rFonts w:ascii="Cambria" w:hAnsi="Cambria"/>
          <w:sz w:val="28"/>
          <w:szCs w:val="28"/>
        </w:rPr>
      </w:pPr>
      <w:r w:rsidRPr="0044683D">
        <w:rPr>
          <w:rFonts w:ascii="Cambria" w:hAnsi="Cambria"/>
          <w:sz w:val="28"/>
          <w:szCs w:val="28"/>
        </w:rPr>
        <w:fldChar w:fldCharType="end"/>
      </w:r>
    </w:p>
    <w:p w:rsidR="00A85F11" w:rsidRPr="0044683D" w:rsidRDefault="00A85F11">
      <w:pPr>
        <w:rPr>
          <w:rFonts w:ascii="Cambria" w:hAnsi="Cambria"/>
          <w:sz w:val="24"/>
          <w:szCs w:val="24"/>
        </w:rPr>
      </w:pPr>
    </w:p>
    <w:p w:rsidR="00A85F11" w:rsidRPr="0044683D" w:rsidRDefault="00A85F11">
      <w:pPr>
        <w:rPr>
          <w:rFonts w:ascii="Cambria" w:hAnsi="Cambria"/>
          <w:sz w:val="24"/>
          <w:szCs w:val="24"/>
        </w:rPr>
      </w:pPr>
    </w:p>
    <w:p w:rsidR="00A85F11" w:rsidRPr="0044683D" w:rsidRDefault="00A85F11">
      <w:pPr>
        <w:jc w:val="center"/>
        <w:rPr>
          <w:rFonts w:ascii="Cambria" w:hAnsi="Cambria"/>
          <w:sz w:val="24"/>
          <w:szCs w:val="24"/>
        </w:rPr>
      </w:pPr>
    </w:p>
    <w:p w:rsidR="00A85F11" w:rsidRPr="0044683D" w:rsidRDefault="00A85F11">
      <w:pPr>
        <w:pStyle w:val="ListParagraph"/>
        <w:autoSpaceDE w:val="0"/>
        <w:autoSpaceDN w:val="0"/>
        <w:adjustRightInd w:val="0"/>
        <w:spacing w:after="0"/>
        <w:ind w:left="1080"/>
        <w:jc w:val="both"/>
        <w:rPr>
          <w:rFonts w:ascii="Cambria" w:hAnsi="Cambria"/>
          <w:sz w:val="24"/>
          <w:szCs w:val="24"/>
        </w:rPr>
      </w:pPr>
    </w:p>
    <w:p w:rsidR="00A85F11" w:rsidRPr="0044683D" w:rsidRDefault="00A85F11">
      <w:pPr>
        <w:pStyle w:val="ListParagraph"/>
        <w:autoSpaceDE w:val="0"/>
        <w:autoSpaceDN w:val="0"/>
        <w:adjustRightInd w:val="0"/>
        <w:spacing w:after="0"/>
        <w:ind w:left="1080"/>
        <w:jc w:val="both"/>
        <w:rPr>
          <w:rFonts w:ascii="Cambria" w:hAnsi="Cambria"/>
          <w:sz w:val="24"/>
          <w:szCs w:val="24"/>
        </w:rPr>
      </w:pPr>
    </w:p>
    <w:p w:rsidR="00C519CE" w:rsidRPr="0044683D" w:rsidRDefault="00C519CE">
      <w:pPr>
        <w:spacing w:after="0" w:line="240" w:lineRule="auto"/>
        <w:rPr>
          <w:lang w:val="en-IN" w:eastAsia="en-IN" w:bidi="kn-IN"/>
        </w:rPr>
      </w:pPr>
    </w:p>
    <w:p w:rsidR="00C519CE" w:rsidRPr="0044683D" w:rsidRDefault="00C519CE">
      <w:pPr>
        <w:spacing w:after="0" w:line="240" w:lineRule="auto"/>
        <w:rPr>
          <w:lang w:val="en-IN" w:eastAsia="en-IN" w:bidi="kn-IN"/>
        </w:rPr>
      </w:pPr>
      <w:r w:rsidRPr="0044683D">
        <w:rPr>
          <w:lang w:val="en-IN" w:eastAsia="en-IN" w:bidi="kn-IN"/>
        </w:rPr>
        <w:br w:type="page"/>
      </w:r>
    </w:p>
    <w:tbl>
      <w:tblPr>
        <w:tblW w:w="11406" w:type="dxa"/>
        <w:tblInd w:w="-1000" w:type="dxa"/>
        <w:tblLook w:val="04A0" w:firstRow="1" w:lastRow="0" w:firstColumn="1" w:lastColumn="0" w:noHBand="0" w:noVBand="1"/>
      </w:tblPr>
      <w:tblGrid>
        <w:gridCol w:w="11406"/>
      </w:tblGrid>
      <w:tr w:rsidR="00E85EEE" w:rsidRPr="0044683D" w:rsidTr="00C519CE">
        <w:trPr>
          <w:trHeight w:val="62"/>
        </w:trPr>
        <w:tc>
          <w:tcPr>
            <w:tcW w:w="11406" w:type="dxa"/>
            <w:vAlign w:val="center"/>
          </w:tcPr>
          <w:p w:rsidR="00A85F11" w:rsidRPr="0044683D" w:rsidRDefault="00A85F11">
            <w:pPr>
              <w:spacing w:after="0" w:line="240" w:lineRule="auto"/>
              <w:jc w:val="center"/>
              <w:rPr>
                <w:rFonts w:ascii="Cambria" w:hAnsi="Cambria"/>
                <w:b/>
              </w:rPr>
            </w:pPr>
          </w:p>
        </w:tc>
      </w:tr>
    </w:tbl>
    <w:p w:rsidR="00A85F11" w:rsidRPr="0044683D" w:rsidRDefault="008250EE">
      <w:pPr>
        <w:spacing w:after="0" w:line="240" w:lineRule="auto"/>
        <w:rPr>
          <w:rFonts w:ascii="Cambria" w:hAnsi="Cambria"/>
          <w:b/>
        </w:rPr>
      </w:pPr>
      <w:r w:rsidRPr="0044683D">
        <w:rPr>
          <w:noProof/>
        </w:rPr>
        <w:drawing>
          <wp:anchor distT="0" distB="0" distL="114300" distR="114300" simplePos="0" relativeHeight="251660288" behindDoc="0" locked="0" layoutInCell="1" allowOverlap="1">
            <wp:simplePos x="0" y="0"/>
            <wp:positionH relativeFrom="column">
              <wp:posOffset>-547370</wp:posOffset>
            </wp:positionH>
            <wp:positionV relativeFrom="paragraph">
              <wp:posOffset>-537845</wp:posOffset>
            </wp:positionV>
            <wp:extent cx="7101840" cy="1028700"/>
            <wp:effectExtent l="0" t="0" r="381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7101840" cy="1028700"/>
                    </a:xfrm>
                    <a:prstGeom prst="rect">
                      <a:avLst/>
                    </a:prstGeom>
                    <a:noFill/>
                    <a:ln>
                      <a:noFill/>
                    </a:ln>
                  </pic:spPr>
                </pic:pic>
              </a:graphicData>
            </a:graphic>
          </wp:anchor>
        </w:drawing>
      </w:r>
    </w:p>
    <w:p w:rsidR="00A85F11" w:rsidRPr="0044683D" w:rsidRDefault="00185F8E">
      <w:pPr>
        <w:spacing w:after="0" w:line="240" w:lineRule="auto"/>
        <w:rPr>
          <w:rFonts w:ascii="Cambria" w:hAnsi="Cambria"/>
          <w:sz w:val="26"/>
          <w:szCs w:val="26"/>
        </w:rPr>
      </w:pPr>
      <w:r w:rsidRPr="0044683D">
        <w:rPr>
          <w:rFonts w:ascii="Cambria" w:hAnsi="Cambria"/>
          <w:sz w:val="26"/>
          <w:szCs w:val="26"/>
        </w:rPr>
        <w:t xml:space="preserve">Phone: 080-25196100, 24                                                    </w:t>
      </w:r>
      <w:hyperlink r:id="rId17" w:history="1">
        <w:r w:rsidRPr="0044683D">
          <w:rPr>
            <w:rStyle w:val="Hyperlink"/>
            <w:rFonts w:ascii="Cambria" w:hAnsi="Cambria"/>
            <w:color w:val="auto"/>
            <w:sz w:val="26"/>
            <w:szCs w:val="26"/>
          </w:rPr>
          <w:t>info@kuidfc.com</w:t>
        </w:r>
      </w:hyperlink>
    </w:p>
    <w:p w:rsidR="00A85F11" w:rsidRPr="0044683D" w:rsidRDefault="00A85F11">
      <w:pPr>
        <w:spacing w:after="0" w:line="240" w:lineRule="auto"/>
        <w:ind w:left="5760" w:firstLine="720"/>
        <w:rPr>
          <w:rFonts w:ascii="Cambria" w:hAnsi="Cambria"/>
          <w:b/>
        </w:rPr>
      </w:pPr>
    </w:p>
    <w:p w:rsidR="008F57FF" w:rsidRPr="00B52BA9" w:rsidRDefault="008F57FF" w:rsidP="00140E9F">
      <w:pPr>
        <w:spacing w:after="0" w:line="240" w:lineRule="auto"/>
        <w:rPr>
          <w:rFonts w:ascii="Cambria" w:hAnsi="Cambria"/>
          <w:b/>
        </w:rPr>
      </w:pPr>
      <w:bookmarkStart w:id="0" w:name="_Hlk168482748"/>
      <w:r w:rsidRPr="00B52BA9">
        <w:rPr>
          <w:rFonts w:ascii="Cambria" w:hAnsi="Cambria"/>
          <w:b/>
        </w:rPr>
        <w:t>NO. KUIDFC/UWM//202</w:t>
      </w:r>
      <w:r w:rsidR="00C15FA5">
        <w:rPr>
          <w:rFonts w:ascii="Cambria" w:hAnsi="Cambria"/>
          <w:b/>
        </w:rPr>
        <w:t>6</w:t>
      </w:r>
      <w:r w:rsidRPr="00B52BA9">
        <w:rPr>
          <w:rFonts w:ascii="Cambria" w:hAnsi="Cambria"/>
          <w:b/>
        </w:rPr>
        <w:t>-2</w:t>
      </w:r>
      <w:r w:rsidR="00C15FA5">
        <w:rPr>
          <w:rFonts w:ascii="Cambria" w:hAnsi="Cambria"/>
          <w:b/>
        </w:rPr>
        <w:t>7</w:t>
      </w:r>
    </w:p>
    <w:bookmarkEnd w:id="0"/>
    <w:p w:rsidR="008F57FF" w:rsidRPr="00B52BA9" w:rsidRDefault="008F57FF" w:rsidP="00140E9F">
      <w:pPr>
        <w:spacing w:after="0" w:line="240" w:lineRule="auto"/>
        <w:rPr>
          <w:rFonts w:ascii="Cambria" w:hAnsi="Cambria"/>
          <w:b/>
        </w:rPr>
      </w:pPr>
    </w:p>
    <w:p w:rsidR="00140E9F" w:rsidRPr="0044683D" w:rsidRDefault="008F57FF" w:rsidP="00140E9F">
      <w:pPr>
        <w:spacing w:after="0" w:line="240" w:lineRule="auto"/>
        <w:rPr>
          <w:rFonts w:ascii="Cambria" w:hAnsi="Cambria"/>
          <w:b/>
        </w:rPr>
      </w:pPr>
      <w:r w:rsidRPr="00ED32AF">
        <w:rPr>
          <w:rFonts w:ascii="Cambria" w:hAnsi="Cambria"/>
          <w:b/>
          <w:highlight w:val="yellow"/>
        </w:rPr>
        <w:t>Tender Notification</w:t>
      </w:r>
      <w:r w:rsidR="00140E9F" w:rsidRPr="00ED32AF">
        <w:rPr>
          <w:rFonts w:ascii="Cambria" w:hAnsi="Cambria"/>
          <w:b/>
          <w:highlight w:val="yellow"/>
        </w:rPr>
        <w:t xml:space="preserve"> No: </w:t>
      </w:r>
      <w:r w:rsidR="00AC5801" w:rsidRPr="00ED32AF">
        <w:rPr>
          <w:rFonts w:ascii="Cambria" w:hAnsi="Cambria"/>
          <w:b/>
          <w:highlight w:val="yellow"/>
        </w:rPr>
        <w:t>KUIDFC/UWM//2025</w:t>
      </w:r>
      <w:r w:rsidR="00A37773" w:rsidRPr="00ED32AF">
        <w:rPr>
          <w:rFonts w:ascii="Cambria" w:hAnsi="Cambria"/>
          <w:b/>
          <w:highlight w:val="yellow"/>
        </w:rPr>
        <w:t xml:space="preserve">-26      </w:t>
      </w:r>
      <w:r w:rsidR="00DD09B1">
        <w:rPr>
          <w:rFonts w:ascii="Cambria" w:hAnsi="Cambria"/>
          <w:b/>
          <w:highlight w:val="yellow"/>
        </w:rPr>
        <w:t xml:space="preserve">   </w:t>
      </w:r>
      <w:r w:rsidR="00DD09B1">
        <w:rPr>
          <w:rFonts w:ascii="Cambria" w:hAnsi="Cambria"/>
          <w:b/>
          <w:highlight w:val="yellow"/>
        </w:rPr>
        <w:tab/>
      </w:r>
      <w:r w:rsidR="00DD09B1">
        <w:rPr>
          <w:rFonts w:ascii="Cambria" w:hAnsi="Cambria"/>
          <w:b/>
          <w:highlight w:val="yellow"/>
        </w:rPr>
        <w:tab/>
      </w:r>
      <w:r w:rsidR="00DD09B1">
        <w:rPr>
          <w:rFonts w:ascii="Cambria" w:hAnsi="Cambria"/>
          <w:b/>
          <w:highlight w:val="yellow"/>
        </w:rPr>
        <w:tab/>
      </w:r>
      <w:r w:rsidR="002865ED" w:rsidRPr="00ED32AF">
        <w:rPr>
          <w:rFonts w:ascii="Cambria" w:hAnsi="Cambria"/>
          <w:b/>
          <w:highlight w:val="yellow"/>
        </w:rPr>
        <w:t>Date: ---</w:t>
      </w:r>
      <w:r w:rsidR="00AC5801" w:rsidRPr="00ED32AF">
        <w:rPr>
          <w:rFonts w:ascii="Cambria" w:hAnsi="Cambria"/>
          <w:b/>
          <w:highlight w:val="yellow"/>
        </w:rPr>
        <w:t>/</w:t>
      </w:r>
      <w:r w:rsidR="004E71C0" w:rsidRPr="00ED32AF">
        <w:rPr>
          <w:rFonts w:ascii="Cambria" w:hAnsi="Cambria"/>
          <w:b/>
          <w:highlight w:val="yellow"/>
        </w:rPr>
        <w:t>0</w:t>
      </w:r>
      <w:r w:rsidR="00C15FA5">
        <w:rPr>
          <w:rFonts w:ascii="Cambria" w:hAnsi="Cambria"/>
          <w:b/>
          <w:highlight w:val="yellow"/>
        </w:rPr>
        <w:t>6</w:t>
      </w:r>
      <w:r w:rsidR="00AC5801" w:rsidRPr="00ED32AF">
        <w:rPr>
          <w:rFonts w:ascii="Cambria" w:hAnsi="Cambria"/>
          <w:b/>
          <w:highlight w:val="yellow"/>
        </w:rPr>
        <w:t>/20</w:t>
      </w:r>
      <w:r w:rsidR="00962669" w:rsidRPr="00ED32AF">
        <w:rPr>
          <w:rFonts w:ascii="Cambria" w:hAnsi="Cambria"/>
          <w:b/>
          <w:highlight w:val="yellow"/>
        </w:rPr>
        <w:t>2</w:t>
      </w:r>
      <w:r w:rsidR="004E71C0" w:rsidRPr="00ED32AF">
        <w:rPr>
          <w:rFonts w:ascii="Cambria" w:hAnsi="Cambria"/>
          <w:b/>
          <w:highlight w:val="yellow"/>
        </w:rPr>
        <w:t>6</w:t>
      </w:r>
    </w:p>
    <w:p w:rsidR="00A85F11" w:rsidRPr="0044683D" w:rsidRDefault="00A85F11">
      <w:pPr>
        <w:spacing w:after="0" w:line="240" w:lineRule="auto"/>
        <w:rPr>
          <w:rFonts w:ascii="Cambria" w:hAnsi="Cambria"/>
          <w:b/>
          <w:sz w:val="12"/>
          <w:szCs w:val="12"/>
        </w:rPr>
      </w:pPr>
    </w:p>
    <w:p w:rsidR="00A85F11" w:rsidRPr="0044683D" w:rsidRDefault="00A85F11">
      <w:pPr>
        <w:spacing w:after="0" w:line="240" w:lineRule="auto"/>
        <w:jc w:val="center"/>
        <w:rPr>
          <w:rFonts w:ascii="Cambria" w:hAnsi="Cambria"/>
          <w:b/>
          <w:sz w:val="12"/>
          <w:szCs w:val="12"/>
        </w:rPr>
      </w:pPr>
    </w:p>
    <w:p w:rsidR="008F57FF" w:rsidRPr="0044683D" w:rsidRDefault="008F57FF">
      <w:pPr>
        <w:spacing w:after="0" w:line="240" w:lineRule="auto"/>
        <w:jc w:val="center"/>
        <w:rPr>
          <w:rFonts w:ascii="Cambria" w:hAnsi="Cambria"/>
          <w:b/>
          <w:sz w:val="12"/>
          <w:szCs w:val="12"/>
        </w:rPr>
      </w:pPr>
    </w:p>
    <w:p w:rsidR="00A85F11" w:rsidRPr="0044683D" w:rsidRDefault="00CD6F0F">
      <w:pPr>
        <w:spacing w:after="0" w:line="240" w:lineRule="auto"/>
        <w:jc w:val="center"/>
        <w:rPr>
          <w:rFonts w:ascii="Cambria" w:hAnsi="Cambria"/>
          <w:b/>
        </w:rPr>
      </w:pPr>
      <w:r w:rsidRPr="0044683D">
        <w:rPr>
          <w:rFonts w:ascii="Cambria" w:hAnsi="Cambria"/>
          <w:b/>
        </w:rPr>
        <w:t xml:space="preserve">TENDER NOTIFICATION </w:t>
      </w:r>
    </w:p>
    <w:p w:rsidR="00A85F11" w:rsidRPr="0044683D" w:rsidRDefault="00A85F11">
      <w:pPr>
        <w:spacing w:after="0" w:line="240" w:lineRule="auto"/>
        <w:rPr>
          <w:rFonts w:ascii="Cambria" w:hAnsi="Cambria"/>
          <w:b/>
        </w:rPr>
      </w:pPr>
    </w:p>
    <w:p w:rsidR="00AC5801" w:rsidRPr="0044683D" w:rsidRDefault="00AC5801"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t xml:space="preserve">The Government of India has launched Swachh Bharat Mission (Urban) - 2.0 during October’ 2021 under the Ministry of Housing and Urban Affairs (MoHUA). The mission aims for Clean India and provides the State Government and the Urban Local Bodies with comprehensive directions to fast track the journey towards ‘Garbage Free Cities’ by 2026. To achieve this vision, the specific objectives of Sustainable Solid Waste Management, Sustainable Sanitation, and treatment of used water are to be achieved. </w:t>
      </w:r>
    </w:p>
    <w:p w:rsidR="00AC5801" w:rsidRPr="0044683D" w:rsidRDefault="00AC5801"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t>Used Water Management (UWM) is a new component under SBM (U)-2.0 which includes all used water, including f</w:t>
      </w:r>
      <w:r w:rsidR="001725C5">
        <w:rPr>
          <w:rFonts w:ascii="Cambria" w:hAnsi="Cambria"/>
          <w:sz w:val="24"/>
        </w:rPr>
        <w:t>ea</w:t>
      </w:r>
      <w:r w:rsidRPr="0044683D">
        <w:rPr>
          <w:rFonts w:ascii="Cambria" w:hAnsi="Cambria"/>
          <w:sz w:val="24"/>
        </w:rPr>
        <w:t xml:space="preserve">cal sludge, especially in smaller cities are safely contained, transported, processed, and disposed, so that no untreated </w:t>
      </w:r>
      <w:r w:rsidR="001725C5" w:rsidRPr="0044683D">
        <w:rPr>
          <w:rFonts w:ascii="Cambria" w:hAnsi="Cambria"/>
          <w:sz w:val="24"/>
        </w:rPr>
        <w:t>f</w:t>
      </w:r>
      <w:r w:rsidR="001725C5">
        <w:rPr>
          <w:rFonts w:ascii="Cambria" w:hAnsi="Cambria"/>
          <w:sz w:val="24"/>
        </w:rPr>
        <w:t>ea</w:t>
      </w:r>
      <w:r w:rsidR="001725C5" w:rsidRPr="0044683D">
        <w:rPr>
          <w:rFonts w:ascii="Cambria" w:hAnsi="Cambria"/>
          <w:sz w:val="24"/>
        </w:rPr>
        <w:t>cal</w:t>
      </w:r>
      <w:r w:rsidRPr="0044683D">
        <w:rPr>
          <w:rFonts w:ascii="Cambria" w:hAnsi="Cambria"/>
          <w:sz w:val="24"/>
        </w:rPr>
        <w:t xml:space="preserve"> sludge and used water pollutes the ground or water.</w:t>
      </w:r>
    </w:p>
    <w:p w:rsidR="00AC5801" w:rsidRPr="0044683D" w:rsidRDefault="00AC5801" w:rsidP="00EE4085">
      <w:pPr>
        <w:pStyle w:val="ListParagraph"/>
        <w:numPr>
          <w:ilvl w:val="1"/>
          <w:numId w:val="83"/>
        </w:numPr>
        <w:spacing w:before="120" w:after="120"/>
        <w:ind w:left="426" w:hanging="426"/>
        <w:jc w:val="both"/>
        <w:rPr>
          <w:rFonts w:ascii="Cambria" w:hAnsi="Cambria"/>
          <w:sz w:val="24"/>
        </w:rPr>
      </w:pPr>
      <w:bookmarkStart w:id="1" w:name="_Hlk155783907"/>
      <w:r w:rsidRPr="0044683D">
        <w:rPr>
          <w:rFonts w:ascii="Cambria" w:hAnsi="Cambria"/>
          <w:sz w:val="24"/>
        </w:rPr>
        <w:t xml:space="preserve">Government vide G.O. No. UDD/5/CSS/2023, dated:19-07-2023 </w:t>
      </w:r>
      <w:bookmarkEnd w:id="1"/>
      <w:r w:rsidRPr="0044683D">
        <w:rPr>
          <w:rFonts w:ascii="Cambria" w:hAnsi="Cambria"/>
          <w:sz w:val="24"/>
        </w:rPr>
        <w:t>has designated Karnataka Urban Infrastructure Development Finance Corporation (KUIDFC) as the Nodal/Implementing Agency for Used Water Management Project (UWM) in ULBs of Karnataka under Swachh Bharat Mission (Urban)-2.0 and National Green Tribunal (NGT) Environment Compensation Fund.</w:t>
      </w:r>
    </w:p>
    <w:p w:rsidR="009A2CF6" w:rsidRDefault="009A2CF6" w:rsidP="00EE4085">
      <w:pPr>
        <w:pStyle w:val="ListParagraph"/>
        <w:numPr>
          <w:ilvl w:val="1"/>
          <w:numId w:val="83"/>
        </w:numPr>
        <w:spacing w:before="120" w:after="120"/>
        <w:ind w:left="426" w:hanging="426"/>
        <w:jc w:val="both"/>
        <w:rPr>
          <w:rFonts w:ascii="Cambria" w:hAnsi="Cambria"/>
          <w:sz w:val="24"/>
        </w:rPr>
      </w:pPr>
      <w:bookmarkStart w:id="2" w:name="_Hlk198285500"/>
      <w:r w:rsidRPr="0044683D">
        <w:rPr>
          <w:rFonts w:ascii="Cambria" w:hAnsi="Cambria"/>
          <w:sz w:val="24"/>
        </w:rPr>
        <w:t xml:space="preserve">Accordingly, the </w:t>
      </w:r>
      <w:r w:rsidR="00F50D1A">
        <w:rPr>
          <w:rFonts w:ascii="Cambria" w:hAnsi="Cambria"/>
          <w:sz w:val="24"/>
        </w:rPr>
        <w:t xml:space="preserve">following </w:t>
      </w:r>
      <w:r w:rsidRPr="0044683D">
        <w:rPr>
          <w:rFonts w:ascii="Cambria" w:hAnsi="Cambria"/>
          <w:sz w:val="24"/>
        </w:rPr>
        <w:t>estimate</w:t>
      </w:r>
      <w:r w:rsidR="00F50D1A">
        <w:rPr>
          <w:rFonts w:ascii="Cambria" w:hAnsi="Cambria"/>
          <w:sz w:val="24"/>
        </w:rPr>
        <w:t>s</w:t>
      </w:r>
      <w:r w:rsidRPr="0044683D">
        <w:rPr>
          <w:rFonts w:ascii="Cambria" w:hAnsi="Cambria"/>
          <w:sz w:val="24"/>
        </w:rPr>
        <w:t xml:space="preserve"> got </w:t>
      </w:r>
      <w:r w:rsidR="00470B63">
        <w:rPr>
          <w:rFonts w:ascii="Cambria" w:hAnsi="Cambria"/>
          <w:sz w:val="24"/>
        </w:rPr>
        <w:t>a</w:t>
      </w:r>
      <w:r w:rsidRPr="0044683D">
        <w:rPr>
          <w:rFonts w:ascii="Cambria" w:hAnsi="Cambria"/>
          <w:sz w:val="24"/>
        </w:rPr>
        <w:t>dministratively and technically sanctioned by the competent authority</w:t>
      </w:r>
      <w:r w:rsidR="00D6592A">
        <w:rPr>
          <w:rFonts w:ascii="Cambria" w:hAnsi="Cambria"/>
          <w:sz w:val="24"/>
        </w:rPr>
        <w:t xml:space="preserve"> </w:t>
      </w:r>
      <w:r w:rsidR="002C7F1F" w:rsidRPr="0044683D">
        <w:rPr>
          <w:rFonts w:ascii="Cambria" w:hAnsi="Cambria"/>
          <w:sz w:val="24"/>
        </w:rPr>
        <w:t>under Swachh Bharat Mission (Urban)-2.0</w:t>
      </w:r>
      <w:r w:rsidR="007A67AC">
        <w:rPr>
          <w:rFonts w:ascii="Cambria" w:hAnsi="Cambria"/>
          <w:sz w:val="24"/>
        </w:rPr>
        <w:t xml:space="preserve"> fund</w:t>
      </w:r>
      <w:r w:rsidRPr="0044683D">
        <w:rPr>
          <w:rFonts w:ascii="Cambria" w:hAnsi="Cambria"/>
          <w:sz w:val="24"/>
        </w:rPr>
        <w:t xml:space="preserve">. The estimate </w:t>
      </w:r>
      <w:r w:rsidR="00470B63">
        <w:rPr>
          <w:rFonts w:ascii="Cambria" w:hAnsi="Cambria"/>
          <w:sz w:val="24"/>
        </w:rPr>
        <w:t>is</w:t>
      </w:r>
      <w:r w:rsidRPr="0044683D">
        <w:rPr>
          <w:rFonts w:ascii="Cambria" w:hAnsi="Cambria"/>
          <w:sz w:val="24"/>
        </w:rPr>
        <w:t xml:space="preserve"> prepared by adopting prevailing SR Rates and approved quotation rates.</w:t>
      </w:r>
    </w:p>
    <w:p w:rsidR="00962669" w:rsidRDefault="00962669" w:rsidP="00962669">
      <w:pPr>
        <w:pStyle w:val="ListParagraph"/>
        <w:spacing w:before="120" w:after="120"/>
        <w:ind w:left="426"/>
        <w:jc w:val="both"/>
        <w:rPr>
          <w:rFonts w:ascii="Cambria" w:hAnsi="Cambria"/>
          <w:sz w:val="24"/>
        </w:rPr>
      </w:pP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1333"/>
        <w:gridCol w:w="1551"/>
        <w:gridCol w:w="1541"/>
        <w:gridCol w:w="1890"/>
        <w:gridCol w:w="1549"/>
      </w:tblGrid>
      <w:tr w:rsidR="00470B63" w:rsidRPr="00EA3B6C" w:rsidTr="00FE07E9">
        <w:trPr>
          <w:trHeight w:val="395"/>
          <w:tblHeader/>
          <w:jc w:val="center"/>
        </w:trPr>
        <w:tc>
          <w:tcPr>
            <w:tcW w:w="771" w:type="dxa"/>
            <w:shd w:val="clear" w:color="auto" w:fill="D9D9D9" w:themeFill="background1" w:themeFillShade="D9"/>
            <w:noWrap/>
            <w:vAlign w:val="center"/>
          </w:tcPr>
          <w:p w:rsidR="00470B63" w:rsidRDefault="00470B63" w:rsidP="00F50D1A">
            <w:pPr>
              <w:spacing w:after="0" w:line="240" w:lineRule="auto"/>
              <w:jc w:val="center"/>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Sl.</w:t>
            </w:r>
          </w:p>
          <w:p w:rsidR="00470B63" w:rsidRPr="00EA3B6C" w:rsidRDefault="00470B63" w:rsidP="00F50D1A">
            <w:pPr>
              <w:spacing w:after="0" w:line="240" w:lineRule="auto"/>
              <w:jc w:val="center"/>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No</w:t>
            </w:r>
          </w:p>
        </w:tc>
        <w:tc>
          <w:tcPr>
            <w:tcW w:w="1333" w:type="dxa"/>
            <w:shd w:val="clear" w:color="auto" w:fill="D9D9D9" w:themeFill="background1" w:themeFillShade="D9"/>
            <w:noWrap/>
            <w:vAlign w:val="center"/>
          </w:tcPr>
          <w:p w:rsidR="00470B63" w:rsidRPr="00EA3B6C" w:rsidRDefault="00470B63" w:rsidP="00F50D1A">
            <w:pPr>
              <w:spacing w:after="0" w:line="240" w:lineRule="auto"/>
              <w:jc w:val="center"/>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Division</w:t>
            </w:r>
          </w:p>
        </w:tc>
        <w:tc>
          <w:tcPr>
            <w:tcW w:w="1551" w:type="dxa"/>
            <w:shd w:val="clear" w:color="auto" w:fill="D9D9D9" w:themeFill="background1" w:themeFillShade="D9"/>
            <w:vAlign w:val="center"/>
          </w:tcPr>
          <w:p w:rsidR="00470B63" w:rsidRPr="00EA3B6C" w:rsidRDefault="00470B63" w:rsidP="00F50D1A">
            <w:pPr>
              <w:spacing w:after="0" w:line="240" w:lineRule="auto"/>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District</w:t>
            </w:r>
          </w:p>
        </w:tc>
        <w:tc>
          <w:tcPr>
            <w:tcW w:w="1541" w:type="dxa"/>
            <w:shd w:val="clear" w:color="auto" w:fill="D9D9D9" w:themeFill="background1" w:themeFillShade="D9"/>
            <w:vAlign w:val="center"/>
          </w:tcPr>
          <w:p w:rsidR="00470B63" w:rsidRPr="00EA3B6C" w:rsidRDefault="00470B63" w:rsidP="00F50D1A">
            <w:pPr>
              <w:spacing w:after="0" w:line="240" w:lineRule="auto"/>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Name of the ULB</w:t>
            </w:r>
          </w:p>
        </w:tc>
        <w:tc>
          <w:tcPr>
            <w:tcW w:w="1890" w:type="dxa"/>
            <w:shd w:val="clear" w:color="auto" w:fill="D9D9D9" w:themeFill="background1" w:themeFillShade="D9"/>
            <w:noWrap/>
            <w:vAlign w:val="center"/>
          </w:tcPr>
          <w:p w:rsidR="00470B63" w:rsidRDefault="00470B63" w:rsidP="00F50D1A">
            <w:pPr>
              <w:spacing w:after="0" w:line="240" w:lineRule="auto"/>
              <w:jc w:val="center"/>
              <w:rPr>
                <w:rFonts w:ascii="Cambria" w:eastAsia="Times New Roman" w:hAnsi="Cambria"/>
                <w:b/>
                <w:bCs/>
                <w:sz w:val="24"/>
                <w:szCs w:val="24"/>
                <w:lang w:val="en-IN" w:eastAsia="en-IN" w:bidi="kn-IN"/>
              </w:rPr>
            </w:pPr>
            <w:r>
              <w:rPr>
                <w:rFonts w:ascii="Cambria" w:eastAsia="Times New Roman" w:hAnsi="Cambria"/>
                <w:b/>
                <w:bCs/>
                <w:sz w:val="24"/>
                <w:szCs w:val="24"/>
                <w:lang w:val="en-IN" w:eastAsia="en-IN" w:bidi="kn-IN"/>
              </w:rPr>
              <w:t>STP</w:t>
            </w:r>
            <w:r w:rsidRPr="00EA3B6C">
              <w:rPr>
                <w:rFonts w:ascii="Cambria" w:eastAsia="Times New Roman" w:hAnsi="Cambria"/>
                <w:b/>
                <w:bCs/>
                <w:sz w:val="24"/>
                <w:szCs w:val="24"/>
                <w:lang w:val="en-IN" w:eastAsia="en-IN" w:bidi="kn-IN"/>
              </w:rPr>
              <w:t xml:space="preserve"> Capacity Proposed </w:t>
            </w:r>
          </w:p>
          <w:p w:rsidR="00470B63" w:rsidRPr="00EA3B6C" w:rsidRDefault="00470B63" w:rsidP="00F50D1A">
            <w:pPr>
              <w:spacing w:after="0" w:line="240" w:lineRule="auto"/>
              <w:jc w:val="center"/>
              <w:rPr>
                <w:rFonts w:ascii="Cambria" w:eastAsia="Times New Roman" w:hAnsi="Cambria"/>
                <w:b/>
                <w:bCs/>
                <w:sz w:val="24"/>
                <w:szCs w:val="24"/>
                <w:lang w:val="en-IN" w:eastAsia="en-IN" w:bidi="kn-IN"/>
              </w:rPr>
            </w:pPr>
            <w:r w:rsidRPr="00EA3B6C">
              <w:rPr>
                <w:rFonts w:ascii="Cambria" w:eastAsia="Times New Roman" w:hAnsi="Cambria"/>
                <w:b/>
                <w:bCs/>
                <w:sz w:val="24"/>
                <w:szCs w:val="24"/>
                <w:lang w:val="en-IN" w:eastAsia="en-IN" w:bidi="kn-IN"/>
              </w:rPr>
              <w:t xml:space="preserve">(in </w:t>
            </w:r>
            <w:r>
              <w:rPr>
                <w:rFonts w:ascii="Cambria" w:eastAsia="Times New Roman" w:hAnsi="Cambria"/>
                <w:b/>
                <w:bCs/>
                <w:sz w:val="24"/>
                <w:szCs w:val="24"/>
                <w:lang w:val="en-IN" w:eastAsia="en-IN" w:bidi="kn-IN"/>
              </w:rPr>
              <w:t>M</w:t>
            </w:r>
            <w:r w:rsidRPr="00EA3B6C">
              <w:rPr>
                <w:rFonts w:ascii="Cambria" w:eastAsia="Times New Roman" w:hAnsi="Cambria"/>
                <w:b/>
                <w:bCs/>
                <w:sz w:val="24"/>
                <w:szCs w:val="24"/>
                <w:lang w:val="en-IN" w:eastAsia="en-IN" w:bidi="kn-IN"/>
              </w:rPr>
              <w:t>LD)</w:t>
            </w:r>
          </w:p>
        </w:tc>
        <w:tc>
          <w:tcPr>
            <w:tcW w:w="1549" w:type="dxa"/>
            <w:shd w:val="clear" w:color="auto" w:fill="D9D9D9" w:themeFill="background1" w:themeFillShade="D9"/>
          </w:tcPr>
          <w:p w:rsidR="00470B63" w:rsidRDefault="00470B63" w:rsidP="00F50D1A">
            <w:pPr>
              <w:spacing w:after="0" w:line="240" w:lineRule="auto"/>
              <w:jc w:val="center"/>
              <w:rPr>
                <w:rFonts w:ascii="Cambria" w:eastAsia="Times New Roman" w:hAnsi="Cambria"/>
                <w:b/>
                <w:bCs/>
                <w:sz w:val="24"/>
                <w:szCs w:val="24"/>
                <w:lang w:val="en-IN" w:eastAsia="en-IN" w:bidi="kn-IN"/>
              </w:rPr>
            </w:pPr>
            <w:r>
              <w:rPr>
                <w:rFonts w:ascii="Cambria" w:eastAsia="Times New Roman" w:hAnsi="Cambria"/>
                <w:b/>
                <w:bCs/>
                <w:sz w:val="24"/>
                <w:szCs w:val="24"/>
                <w:lang w:val="en-IN" w:eastAsia="en-IN" w:bidi="kn-IN"/>
              </w:rPr>
              <w:t xml:space="preserve">Approved DPR Cost </w:t>
            </w:r>
          </w:p>
          <w:p w:rsidR="00470B63" w:rsidRDefault="00470B63" w:rsidP="00F50D1A">
            <w:pPr>
              <w:spacing w:after="0" w:line="240" w:lineRule="auto"/>
              <w:jc w:val="center"/>
              <w:rPr>
                <w:rFonts w:ascii="Cambria" w:eastAsia="Times New Roman" w:hAnsi="Cambria"/>
                <w:b/>
                <w:bCs/>
                <w:sz w:val="24"/>
                <w:szCs w:val="24"/>
                <w:lang w:val="en-IN" w:eastAsia="en-IN" w:bidi="kn-IN"/>
              </w:rPr>
            </w:pPr>
            <w:r>
              <w:rPr>
                <w:rFonts w:ascii="Cambria" w:eastAsia="Times New Roman" w:hAnsi="Cambria"/>
                <w:b/>
                <w:bCs/>
                <w:sz w:val="24"/>
                <w:szCs w:val="24"/>
                <w:lang w:val="en-IN" w:eastAsia="en-IN" w:bidi="kn-IN"/>
              </w:rPr>
              <w:t>(in lakh)</w:t>
            </w:r>
          </w:p>
        </w:tc>
      </w:tr>
      <w:tr w:rsidR="00245DAC" w:rsidRPr="00EA3B6C" w:rsidTr="00FE07E9">
        <w:trPr>
          <w:trHeight w:val="395"/>
          <w:jc w:val="center"/>
        </w:trPr>
        <w:tc>
          <w:tcPr>
            <w:tcW w:w="771" w:type="dxa"/>
            <w:shd w:val="clear" w:color="000000" w:fill="FFFFFF"/>
            <w:noWrap/>
            <w:vAlign w:val="center"/>
            <w:hideMark/>
          </w:tcPr>
          <w:p w:rsidR="00245DAC" w:rsidRPr="00EA3B6C" w:rsidRDefault="00245DAC" w:rsidP="00F50D1A">
            <w:pPr>
              <w:spacing w:after="0" w:line="240" w:lineRule="auto"/>
              <w:jc w:val="center"/>
              <w:rPr>
                <w:rFonts w:ascii="Cambria" w:eastAsia="Times New Roman" w:hAnsi="Cambria"/>
                <w:sz w:val="24"/>
                <w:szCs w:val="24"/>
                <w:lang w:val="en-IN" w:eastAsia="en-IN" w:bidi="kn-IN"/>
              </w:rPr>
            </w:pPr>
            <w:r w:rsidRPr="00EA3B6C">
              <w:rPr>
                <w:rFonts w:ascii="Cambria" w:eastAsia="Times New Roman" w:hAnsi="Cambria"/>
                <w:sz w:val="24"/>
                <w:szCs w:val="24"/>
                <w:lang w:val="en-IN" w:eastAsia="en-IN" w:bidi="kn-IN"/>
              </w:rPr>
              <w:t>1</w:t>
            </w:r>
          </w:p>
        </w:tc>
        <w:tc>
          <w:tcPr>
            <w:tcW w:w="1333" w:type="dxa"/>
            <w:shd w:val="clear" w:color="000000" w:fill="FFFFFF"/>
            <w:noWrap/>
            <w:vAlign w:val="center"/>
            <w:hideMark/>
          </w:tcPr>
          <w:p w:rsidR="00245DAC" w:rsidRPr="00EA3B6C" w:rsidRDefault="00D6592A" w:rsidP="00F50D1A">
            <w:pPr>
              <w:spacing w:after="0" w:line="240" w:lineRule="auto"/>
              <w:jc w:val="center"/>
              <w:rPr>
                <w:rFonts w:ascii="Cambria" w:hAnsi="Cambria"/>
                <w:sz w:val="24"/>
                <w:szCs w:val="24"/>
              </w:rPr>
            </w:pPr>
            <w:r>
              <w:rPr>
                <w:rFonts w:ascii="Cambria" w:hAnsi="Cambria"/>
                <w:sz w:val="24"/>
                <w:szCs w:val="24"/>
              </w:rPr>
              <w:t>Belagavi</w:t>
            </w:r>
          </w:p>
        </w:tc>
        <w:tc>
          <w:tcPr>
            <w:tcW w:w="1551" w:type="dxa"/>
            <w:shd w:val="clear" w:color="000000" w:fill="FFFFFF"/>
            <w:vAlign w:val="center"/>
            <w:hideMark/>
          </w:tcPr>
          <w:p w:rsidR="00245DAC" w:rsidRPr="00EA3B6C" w:rsidRDefault="00D6592A" w:rsidP="00F50D1A">
            <w:pPr>
              <w:spacing w:after="0" w:line="240" w:lineRule="auto"/>
              <w:rPr>
                <w:rFonts w:ascii="Cambria" w:hAnsi="Cambria"/>
                <w:sz w:val="24"/>
                <w:szCs w:val="24"/>
              </w:rPr>
            </w:pPr>
            <w:r>
              <w:rPr>
                <w:rFonts w:ascii="Cambria" w:hAnsi="Cambria"/>
                <w:sz w:val="24"/>
                <w:szCs w:val="24"/>
              </w:rPr>
              <w:t>Vijayapura</w:t>
            </w:r>
          </w:p>
        </w:tc>
        <w:tc>
          <w:tcPr>
            <w:tcW w:w="1541" w:type="dxa"/>
            <w:shd w:val="clear" w:color="000000" w:fill="FFFFFF"/>
            <w:vAlign w:val="center"/>
          </w:tcPr>
          <w:p w:rsidR="00245DAC" w:rsidRPr="00EA3B6C" w:rsidRDefault="00D6592A" w:rsidP="00F50D1A">
            <w:pPr>
              <w:spacing w:after="0" w:line="240" w:lineRule="auto"/>
              <w:rPr>
                <w:rFonts w:ascii="Cambria" w:hAnsi="Cambria"/>
                <w:sz w:val="24"/>
                <w:szCs w:val="24"/>
              </w:rPr>
            </w:pPr>
            <w:r>
              <w:rPr>
                <w:rFonts w:ascii="Cambria" w:hAnsi="Cambria"/>
                <w:sz w:val="24"/>
                <w:szCs w:val="24"/>
              </w:rPr>
              <w:t>Nalatwada</w:t>
            </w:r>
          </w:p>
        </w:tc>
        <w:tc>
          <w:tcPr>
            <w:tcW w:w="1890" w:type="dxa"/>
            <w:shd w:val="clear" w:color="000000" w:fill="FFFFFF"/>
            <w:noWrap/>
            <w:vAlign w:val="center"/>
          </w:tcPr>
          <w:p w:rsidR="00245DAC" w:rsidRPr="00EA3B6C" w:rsidRDefault="00D6592A" w:rsidP="00F50D1A">
            <w:pPr>
              <w:spacing w:after="0" w:line="240" w:lineRule="auto"/>
              <w:jc w:val="center"/>
              <w:rPr>
                <w:rFonts w:ascii="Cambria" w:hAnsi="Cambria"/>
                <w:sz w:val="24"/>
                <w:szCs w:val="24"/>
              </w:rPr>
            </w:pPr>
            <w:r>
              <w:rPr>
                <w:rFonts w:ascii="Cambria" w:hAnsi="Cambria"/>
                <w:sz w:val="24"/>
                <w:szCs w:val="24"/>
              </w:rPr>
              <w:t>2.24</w:t>
            </w:r>
          </w:p>
        </w:tc>
        <w:tc>
          <w:tcPr>
            <w:tcW w:w="1549" w:type="dxa"/>
            <w:shd w:val="clear" w:color="000000" w:fill="FFFFFF"/>
            <w:vAlign w:val="center"/>
          </w:tcPr>
          <w:p w:rsidR="00245DAC" w:rsidRDefault="00C15FA5" w:rsidP="002865ED">
            <w:pPr>
              <w:spacing w:after="0" w:line="240" w:lineRule="auto"/>
              <w:jc w:val="center"/>
              <w:rPr>
                <w:rFonts w:ascii="Cambria" w:hAnsi="Cambria"/>
                <w:sz w:val="24"/>
                <w:szCs w:val="24"/>
              </w:rPr>
            </w:pPr>
            <w:r>
              <w:rPr>
                <w:rFonts w:ascii="Cambria" w:hAnsi="Cambria"/>
                <w:sz w:val="24"/>
                <w:szCs w:val="24"/>
              </w:rPr>
              <w:t>501.53</w:t>
            </w:r>
          </w:p>
        </w:tc>
      </w:tr>
      <w:bookmarkEnd w:id="2"/>
    </w:tbl>
    <w:p w:rsidR="00A825E7" w:rsidRDefault="00A825E7" w:rsidP="00F50D1A">
      <w:pPr>
        <w:pStyle w:val="ListParagraph"/>
        <w:spacing w:before="120" w:after="120"/>
        <w:ind w:left="426"/>
        <w:jc w:val="both"/>
        <w:rPr>
          <w:rFonts w:ascii="Cambria" w:hAnsi="Cambria"/>
          <w:sz w:val="24"/>
        </w:rPr>
      </w:pPr>
    </w:p>
    <w:p w:rsidR="006D26F8" w:rsidRDefault="006D26F8" w:rsidP="00F50D1A">
      <w:pPr>
        <w:pStyle w:val="ListParagraph"/>
        <w:spacing w:before="120" w:after="120"/>
        <w:ind w:left="426"/>
        <w:jc w:val="both"/>
        <w:rPr>
          <w:rFonts w:ascii="Cambria" w:hAnsi="Cambria"/>
          <w:sz w:val="24"/>
        </w:rPr>
      </w:pPr>
    </w:p>
    <w:p w:rsidR="006D26F8" w:rsidRDefault="006D26F8" w:rsidP="00F50D1A">
      <w:pPr>
        <w:pStyle w:val="ListParagraph"/>
        <w:spacing w:before="120" w:after="120"/>
        <w:ind w:left="426"/>
        <w:jc w:val="both"/>
        <w:rPr>
          <w:rFonts w:ascii="Cambria" w:hAnsi="Cambria"/>
          <w:sz w:val="24"/>
        </w:rPr>
      </w:pPr>
    </w:p>
    <w:p w:rsidR="004838C2" w:rsidRDefault="004838C2" w:rsidP="00F50D1A">
      <w:pPr>
        <w:pStyle w:val="ListParagraph"/>
        <w:spacing w:before="120" w:after="120"/>
        <w:ind w:left="426"/>
        <w:jc w:val="both"/>
        <w:rPr>
          <w:rFonts w:ascii="Cambria" w:hAnsi="Cambria"/>
          <w:sz w:val="24"/>
        </w:rPr>
      </w:pPr>
    </w:p>
    <w:p w:rsidR="002865ED" w:rsidRDefault="002865ED" w:rsidP="00F50D1A">
      <w:pPr>
        <w:pStyle w:val="ListParagraph"/>
        <w:spacing w:before="120" w:after="120"/>
        <w:ind w:left="426"/>
        <w:jc w:val="both"/>
        <w:rPr>
          <w:rFonts w:ascii="Cambria" w:hAnsi="Cambria"/>
          <w:sz w:val="24"/>
        </w:rPr>
      </w:pPr>
    </w:p>
    <w:p w:rsidR="006D26F8" w:rsidRDefault="006D26F8" w:rsidP="00F50D1A">
      <w:pPr>
        <w:pStyle w:val="ListParagraph"/>
        <w:spacing w:before="120" w:after="120"/>
        <w:ind w:left="426"/>
        <w:jc w:val="both"/>
        <w:rPr>
          <w:rFonts w:ascii="Cambria" w:hAnsi="Cambria"/>
          <w:sz w:val="24"/>
        </w:rPr>
      </w:pPr>
    </w:p>
    <w:p w:rsidR="006D26F8" w:rsidRDefault="006D26F8" w:rsidP="00F50D1A">
      <w:pPr>
        <w:pStyle w:val="ListParagraph"/>
        <w:spacing w:before="120" w:after="120"/>
        <w:ind w:left="426"/>
        <w:jc w:val="both"/>
        <w:rPr>
          <w:rFonts w:ascii="Cambria" w:hAnsi="Cambria"/>
          <w:sz w:val="24"/>
        </w:rPr>
      </w:pPr>
    </w:p>
    <w:p w:rsidR="00FE07E9" w:rsidRDefault="00FE07E9" w:rsidP="00F50D1A">
      <w:pPr>
        <w:pStyle w:val="ListParagraph"/>
        <w:spacing w:before="120" w:after="120"/>
        <w:ind w:left="426"/>
        <w:jc w:val="both"/>
        <w:rPr>
          <w:rFonts w:ascii="Cambria" w:hAnsi="Cambria"/>
          <w:sz w:val="24"/>
        </w:rPr>
      </w:pPr>
    </w:p>
    <w:p w:rsidR="00FE07E9" w:rsidRDefault="00FE07E9" w:rsidP="00F50D1A">
      <w:pPr>
        <w:pStyle w:val="ListParagraph"/>
        <w:spacing w:before="120" w:after="120"/>
        <w:ind w:left="426"/>
        <w:jc w:val="both"/>
        <w:rPr>
          <w:rFonts w:ascii="Cambria" w:hAnsi="Cambria"/>
          <w:sz w:val="24"/>
        </w:rPr>
      </w:pPr>
    </w:p>
    <w:p w:rsidR="006D26F8" w:rsidRDefault="006D26F8" w:rsidP="00F50D1A">
      <w:pPr>
        <w:pStyle w:val="ListParagraph"/>
        <w:spacing w:before="120" w:after="120"/>
        <w:ind w:left="426"/>
        <w:jc w:val="both"/>
        <w:rPr>
          <w:rFonts w:ascii="Cambria" w:hAnsi="Cambria"/>
          <w:sz w:val="24"/>
        </w:rPr>
      </w:pPr>
    </w:p>
    <w:p w:rsidR="00CD6F0F" w:rsidRPr="0044683D" w:rsidRDefault="00CD6F0F" w:rsidP="00EE4085">
      <w:pPr>
        <w:pStyle w:val="ListParagraph"/>
        <w:numPr>
          <w:ilvl w:val="1"/>
          <w:numId w:val="83"/>
        </w:numPr>
        <w:spacing w:before="120" w:after="120"/>
        <w:ind w:left="425" w:hanging="425"/>
        <w:jc w:val="both"/>
        <w:rPr>
          <w:rFonts w:ascii="Cambria" w:hAnsi="Cambria"/>
          <w:sz w:val="24"/>
        </w:rPr>
      </w:pPr>
      <w:r w:rsidRPr="0044683D">
        <w:rPr>
          <w:rFonts w:ascii="Cambria" w:hAnsi="Cambria"/>
          <w:sz w:val="24"/>
        </w:rPr>
        <w:lastRenderedPageBreak/>
        <w:t xml:space="preserve">In this regard, Executive Engineer, KUIDFC invites </w:t>
      </w:r>
      <w:r w:rsidR="0030293A" w:rsidRPr="0044683D">
        <w:rPr>
          <w:rFonts w:ascii="Cambria" w:hAnsi="Cambria"/>
          <w:sz w:val="24"/>
        </w:rPr>
        <w:t xml:space="preserve">Tenders </w:t>
      </w:r>
    </w:p>
    <w:tbl>
      <w:tblPr>
        <w:tblStyle w:val="TableGrid"/>
        <w:tblW w:w="8358" w:type="dxa"/>
        <w:jc w:val="center"/>
        <w:tblLook w:val="04A0" w:firstRow="1" w:lastRow="0" w:firstColumn="1" w:lastColumn="0" w:noHBand="0" w:noVBand="1"/>
      </w:tblPr>
      <w:tblGrid>
        <w:gridCol w:w="3397"/>
        <w:gridCol w:w="1588"/>
        <w:gridCol w:w="1814"/>
        <w:gridCol w:w="1559"/>
      </w:tblGrid>
      <w:tr w:rsidR="00600457" w:rsidRPr="0044683D" w:rsidTr="00600457">
        <w:trPr>
          <w:jc w:val="center"/>
        </w:trPr>
        <w:tc>
          <w:tcPr>
            <w:tcW w:w="3397" w:type="dxa"/>
            <w:vAlign w:val="center"/>
          </w:tcPr>
          <w:p w:rsidR="00600457" w:rsidRPr="0044683D" w:rsidRDefault="00600457" w:rsidP="008250EE">
            <w:pPr>
              <w:spacing w:after="0" w:line="240" w:lineRule="auto"/>
              <w:jc w:val="both"/>
              <w:rPr>
                <w:rFonts w:ascii="Cambria" w:hAnsi="Cambria"/>
                <w:sz w:val="24"/>
              </w:rPr>
            </w:pPr>
            <w:r w:rsidRPr="0044683D">
              <w:rPr>
                <w:rFonts w:ascii="Cambria" w:hAnsi="Cambria"/>
                <w:b/>
              </w:rPr>
              <w:t xml:space="preserve">Name of the Project </w:t>
            </w:r>
          </w:p>
        </w:tc>
        <w:tc>
          <w:tcPr>
            <w:tcW w:w="1588" w:type="dxa"/>
            <w:vAlign w:val="center"/>
          </w:tcPr>
          <w:p w:rsidR="00600457" w:rsidRPr="0044683D" w:rsidRDefault="00600457" w:rsidP="008250EE">
            <w:pPr>
              <w:spacing w:after="0" w:line="240" w:lineRule="auto"/>
              <w:jc w:val="center"/>
              <w:rPr>
                <w:rFonts w:ascii="Cambria" w:eastAsia="Times New Roman" w:hAnsi="Cambria"/>
                <w:b/>
                <w:bCs/>
                <w:szCs w:val="24"/>
                <w:lang w:val="en-IN" w:eastAsia="en-IN"/>
              </w:rPr>
            </w:pPr>
            <w:r w:rsidRPr="0044683D">
              <w:rPr>
                <w:rFonts w:ascii="Cambria" w:eastAsia="Times New Roman" w:hAnsi="Cambria"/>
                <w:b/>
                <w:bCs/>
                <w:szCs w:val="24"/>
                <w:lang w:val="en-IN" w:eastAsia="en-IN"/>
              </w:rPr>
              <w:t xml:space="preserve"> Amount put to Tender </w:t>
            </w:r>
            <w:r w:rsidRPr="0044683D">
              <w:rPr>
                <w:rFonts w:ascii="Cambria" w:eastAsia="Times New Roman" w:hAnsi="Cambria"/>
                <w:b/>
                <w:bCs/>
                <w:i/>
                <w:szCs w:val="24"/>
                <w:lang w:val="en-IN" w:eastAsia="en-IN"/>
              </w:rPr>
              <w:t>(excl. GST)</w:t>
            </w:r>
          </w:p>
          <w:p w:rsidR="00600457" w:rsidRPr="0044683D" w:rsidRDefault="00600457" w:rsidP="008250EE">
            <w:pPr>
              <w:spacing w:after="0" w:line="240" w:lineRule="auto"/>
              <w:jc w:val="center"/>
              <w:rPr>
                <w:rFonts w:ascii="Cambria" w:hAnsi="Cambria"/>
                <w:sz w:val="24"/>
              </w:rPr>
            </w:pPr>
            <w:r w:rsidRPr="0044683D">
              <w:rPr>
                <w:rFonts w:ascii="Cambria" w:eastAsia="Times New Roman" w:hAnsi="Cambria"/>
                <w:b/>
                <w:bCs/>
                <w:szCs w:val="24"/>
                <w:lang w:val="en-IN" w:eastAsia="en-IN"/>
              </w:rPr>
              <w:t>(Rs. in Lakh)</w:t>
            </w:r>
          </w:p>
        </w:tc>
        <w:tc>
          <w:tcPr>
            <w:tcW w:w="1814" w:type="dxa"/>
            <w:vAlign w:val="center"/>
          </w:tcPr>
          <w:p w:rsidR="00600457" w:rsidRPr="0044683D" w:rsidRDefault="00600457" w:rsidP="008250EE">
            <w:pPr>
              <w:spacing w:after="0" w:line="240" w:lineRule="auto"/>
              <w:jc w:val="center"/>
              <w:rPr>
                <w:rFonts w:ascii="Cambria" w:hAnsi="Cambria"/>
                <w:sz w:val="24"/>
              </w:rPr>
            </w:pPr>
            <w:r w:rsidRPr="0044683D">
              <w:rPr>
                <w:rFonts w:ascii="Cambria" w:hAnsi="Cambria"/>
                <w:b/>
              </w:rPr>
              <w:t xml:space="preserve">Earnest Money Deposit        </w:t>
            </w:r>
            <w:proofErr w:type="gramStart"/>
            <w:r w:rsidRPr="0044683D">
              <w:rPr>
                <w:rFonts w:ascii="Cambria" w:hAnsi="Cambria"/>
                <w:b/>
              </w:rPr>
              <w:t xml:space="preserve">   (</w:t>
            </w:r>
            <w:proofErr w:type="gramEnd"/>
            <w:r w:rsidRPr="0044683D">
              <w:rPr>
                <w:rFonts w:ascii="Cambria" w:hAnsi="Cambria"/>
                <w:b/>
              </w:rPr>
              <w:t xml:space="preserve">Rs. </w:t>
            </w:r>
            <w:r>
              <w:rPr>
                <w:rFonts w:ascii="Cambria" w:hAnsi="Cambria"/>
                <w:b/>
              </w:rPr>
              <w:t>i</w:t>
            </w:r>
            <w:r w:rsidRPr="0044683D">
              <w:rPr>
                <w:rFonts w:ascii="Cambria" w:hAnsi="Cambria"/>
                <w:b/>
              </w:rPr>
              <w:t>n lakh)</w:t>
            </w:r>
          </w:p>
        </w:tc>
        <w:tc>
          <w:tcPr>
            <w:tcW w:w="1559" w:type="dxa"/>
            <w:vAlign w:val="center"/>
          </w:tcPr>
          <w:p w:rsidR="00600457" w:rsidRPr="0044683D" w:rsidRDefault="00600457" w:rsidP="008250EE">
            <w:pPr>
              <w:spacing w:after="0" w:line="240" w:lineRule="auto"/>
              <w:jc w:val="center"/>
              <w:rPr>
                <w:rFonts w:ascii="Cambria" w:hAnsi="Cambria"/>
                <w:b/>
              </w:rPr>
            </w:pPr>
            <w:r w:rsidRPr="0044683D">
              <w:rPr>
                <w:rFonts w:ascii="Cambria" w:hAnsi="Cambria"/>
                <w:b/>
              </w:rPr>
              <w:t>Period of Completion</w:t>
            </w:r>
          </w:p>
          <w:p w:rsidR="00600457" w:rsidRPr="0044683D" w:rsidRDefault="00600457" w:rsidP="008250EE">
            <w:pPr>
              <w:spacing w:after="0" w:line="240" w:lineRule="auto"/>
              <w:jc w:val="center"/>
              <w:rPr>
                <w:rFonts w:ascii="Cambria" w:hAnsi="Cambria"/>
                <w:b/>
              </w:rPr>
            </w:pPr>
            <w:r w:rsidRPr="0044683D">
              <w:rPr>
                <w:rFonts w:ascii="Cambria" w:hAnsi="Cambria"/>
                <w:b/>
              </w:rPr>
              <w:t>(in months)</w:t>
            </w:r>
          </w:p>
        </w:tc>
      </w:tr>
      <w:tr w:rsidR="00600457" w:rsidRPr="0044683D" w:rsidTr="00600457">
        <w:trPr>
          <w:trHeight w:val="3184"/>
          <w:jc w:val="center"/>
        </w:trPr>
        <w:tc>
          <w:tcPr>
            <w:tcW w:w="3397" w:type="dxa"/>
            <w:vAlign w:val="center"/>
          </w:tcPr>
          <w:p w:rsidR="00600457" w:rsidRPr="0093463F" w:rsidRDefault="000332F1" w:rsidP="00FE07E9">
            <w:pPr>
              <w:pStyle w:val="Title"/>
              <w:tabs>
                <w:tab w:val="right" w:leader="dot" w:pos="8100"/>
              </w:tabs>
              <w:jc w:val="left"/>
              <w:rPr>
                <w:rFonts w:ascii="Cambria" w:eastAsia="Calibri" w:hAnsi="Cambria"/>
                <w:b w:val="0"/>
                <w:sz w:val="24"/>
                <w:szCs w:val="22"/>
                <w:lang w:val="en-US"/>
              </w:rPr>
            </w:pPr>
            <w:r w:rsidRPr="000332F1">
              <w:rPr>
                <w:rFonts w:ascii="Cambria" w:eastAsia="Calibri" w:hAnsi="Cambria"/>
                <w:b w:val="0"/>
                <w:sz w:val="24"/>
                <w:szCs w:val="22"/>
                <w:lang w:val="en-US"/>
              </w:rPr>
              <w:t>Construction of Sewage Treatment Plant (STP) of 2.24 MLD at Nalatwada ULB of Vijayapura District along with 5 years Operation &amp; Maintenance (including 1-year Defect liability period) under Swachh Bharat Mission (U)-2.0 fund through Design, Built, Operate and Transfer (DBOT) model. (Package: SBM_BGM_Pkg-14)</w:t>
            </w:r>
          </w:p>
        </w:tc>
        <w:tc>
          <w:tcPr>
            <w:tcW w:w="1588" w:type="dxa"/>
            <w:vAlign w:val="center"/>
          </w:tcPr>
          <w:p w:rsidR="00600457" w:rsidRPr="0044683D" w:rsidRDefault="000332F1" w:rsidP="00642C49">
            <w:pPr>
              <w:spacing w:after="0" w:line="240" w:lineRule="auto"/>
              <w:jc w:val="center"/>
              <w:rPr>
                <w:rFonts w:ascii="Cambria" w:hAnsi="Cambria"/>
                <w:sz w:val="24"/>
              </w:rPr>
            </w:pPr>
            <w:r>
              <w:rPr>
                <w:rFonts w:ascii="Cambria" w:eastAsia="Times New Roman" w:hAnsi="Cambria"/>
                <w:b/>
                <w:bCs/>
                <w:szCs w:val="24"/>
                <w:lang w:eastAsia="en-IN"/>
              </w:rPr>
              <w:t>387.95</w:t>
            </w:r>
          </w:p>
        </w:tc>
        <w:tc>
          <w:tcPr>
            <w:tcW w:w="1814" w:type="dxa"/>
            <w:vAlign w:val="center"/>
          </w:tcPr>
          <w:p w:rsidR="00600457" w:rsidRPr="0044683D" w:rsidRDefault="00600457" w:rsidP="008250EE">
            <w:pPr>
              <w:spacing w:after="0" w:line="240" w:lineRule="auto"/>
              <w:jc w:val="center"/>
              <w:rPr>
                <w:rFonts w:ascii="Cambria" w:hAnsi="Cambria"/>
                <w:b/>
                <w:szCs w:val="24"/>
              </w:rPr>
            </w:pPr>
          </w:p>
          <w:p w:rsidR="00600457" w:rsidRPr="001431FE" w:rsidRDefault="00FE07E9" w:rsidP="008250EE">
            <w:pPr>
              <w:spacing w:after="0" w:line="240" w:lineRule="auto"/>
              <w:jc w:val="center"/>
              <w:rPr>
                <w:rFonts w:ascii="Cambria" w:hAnsi="Cambria"/>
                <w:b/>
                <w:szCs w:val="24"/>
              </w:rPr>
            </w:pPr>
            <w:r>
              <w:rPr>
                <w:rFonts w:ascii="Cambria" w:hAnsi="Cambria"/>
                <w:b/>
                <w:szCs w:val="24"/>
              </w:rPr>
              <w:t>6</w:t>
            </w:r>
            <w:r w:rsidR="00642C49">
              <w:rPr>
                <w:rFonts w:ascii="Cambria" w:hAnsi="Cambria"/>
                <w:b/>
                <w:szCs w:val="24"/>
              </w:rPr>
              <w:t>.</w:t>
            </w:r>
            <w:r w:rsidR="003E71E7">
              <w:rPr>
                <w:rFonts w:ascii="Cambria" w:hAnsi="Cambria"/>
                <w:b/>
                <w:szCs w:val="24"/>
              </w:rPr>
              <w:t>0</w:t>
            </w:r>
            <w:r w:rsidR="00127795">
              <w:rPr>
                <w:rFonts w:ascii="Cambria" w:hAnsi="Cambria"/>
                <w:b/>
                <w:szCs w:val="24"/>
              </w:rPr>
              <w:t>0</w:t>
            </w:r>
          </w:p>
          <w:p w:rsidR="00600457" w:rsidRPr="0044683D" w:rsidRDefault="00600457" w:rsidP="008250EE">
            <w:pPr>
              <w:spacing w:after="0" w:line="240" w:lineRule="auto"/>
              <w:jc w:val="center"/>
              <w:rPr>
                <w:rFonts w:ascii="Cambria" w:hAnsi="Cambria"/>
                <w:b/>
                <w:sz w:val="24"/>
                <w:szCs w:val="24"/>
              </w:rPr>
            </w:pPr>
            <w:r w:rsidRPr="001431FE">
              <w:rPr>
                <w:rFonts w:ascii="Cambria" w:hAnsi="Cambria"/>
                <w:b/>
              </w:rPr>
              <w:t>{Rs 1 lakh through KPP &amp; balance through Bank Guarantee.}</w:t>
            </w:r>
          </w:p>
        </w:tc>
        <w:tc>
          <w:tcPr>
            <w:tcW w:w="1559" w:type="dxa"/>
            <w:vAlign w:val="center"/>
          </w:tcPr>
          <w:p w:rsidR="00600457" w:rsidRPr="0044683D" w:rsidRDefault="00600457" w:rsidP="008250EE">
            <w:pPr>
              <w:spacing w:after="0" w:line="240" w:lineRule="auto"/>
              <w:rPr>
                <w:rFonts w:ascii="Cambria" w:hAnsi="Cambria"/>
                <w:bCs/>
                <w:szCs w:val="24"/>
              </w:rPr>
            </w:pPr>
          </w:p>
          <w:p w:rsidR="00600457" w:rsidRPr="0044683D" w:rsidRDefault="00600457" w:rsidP="008250EE">
            <w:pPr>
              <w:spacing w:after="0" w:line="240" w:lineRule="auto"/>
              <w:rPr>
                <w:rFonts w:ascii="Cambria" w:hAnsi="Cambria"/>
                <w:bCs/>
                <w:szCs w:val="24"/>
              </w:rPr>
            </w:pPr>
          </w:p>
          <w:p w:rsidR="00600457" w:rsidRPr="0044683D" w:rsidRDefault="00600457" w:rsidP="008250EE">
            <w:pPr>
              <w:spacing w:after="0" w:line="240" w:lineRule="auto"/>
              <w:rPr>
                <w:rFonts w:ascii="Cambria" w:hAnsi="Cambria"/>
                <w:bCs/>
                <w:szCs w:val="24"/>
              </w:rPr>
            </w:pPr>
          </w:p>
          <w:p w:rsidR="00600457" w:rsidRPr="0044683D" w:rsidRDefault="003A1EF9" w:rsidP="008250EE">
            <w:pPr>
              <w:tabs>
                <w:tab w:val="left" w:pos="680"/>
                <w:tab w:val="left" w:pos="1400"/>
                <w:tab w:val="left" w:pos="2100"/>
              </w:tabs>
              <w:spacing w:after="0" w:line="240" w:lineRule="auto"/>
              <w:ind w:left="10" w:right="-29"/>
              <w:jc w:val="center"/>
              <w:rPr>
                <w:rFonts w:ascii="Cambria" w:hAnsi="Cambria"/>
              </w:rPr>
            </w:pPr>
            <w:r>
              <w:rPr>
                <w:rFonts w:ascii="Cambria" w:hAnsi="Cambria"/>
                <w:bCs/>
              </w:rPr>
              <w:t>12</w:t>
            </w:r>
            <w:r w:rsidR="00600457" w:rsidRPr="0044683D">
              <w:rPr>
                <w:rFonts w:ascii="Cambria" w:hAnsi="Cambria"/>
                <w:bCs/>
              </w:rPr>
              <w:t xml:space="preserve"> Months (Including monsoon)</w:t>
            </w:r>
          </w:p>
          <w:p w:rsidR="00600457" w:rsidRPr="0044683D" w:rsidRDefault="00600457" w:rsidP="008250EE">
            <w:pPr>
              <w:spacing w:after="0" w:line="240" w:lineRule="auto"/>
              <w:rPr>
                <w:rFonts w:ascii="Cambria" w:hAnsi="Cambria"/>
                <w:b/>
                <w:sz w:val="24"/>
                <w:szCs w:val="24"/>
              </w:rPr>
            </w:pPr>
          </w:p>
        </w:tc>
      </w:tr>
    </w:tbl>
    <w:tbl>
      <w:tblPr>
        <w:tblW w:w="0" w:type="auto"/>
        <w:tblInd w:w="-5" w:type="dxa"/>
        <w:tblLook w:val="04A0" w:firstRow="1" w:lastRow="0" w:firstColumn="1" w:lastColumn="0" w:noHBand="0" w:noVBand="1"/>
      </w:tblPr>
      <w:tblGrid>
        <w:gridCol w:w="9634"/>
      </w:tblGrid>
      <w:tr w:rsidR="00E85EEE" w:rsidRPr="0044683D" w:rsidTr="00BA361C">
        <w:tc>
          <w:tcPr>
            <w:tcW w:w="9634" w:type="dxa"/>
          </w:tcPr>
          <w:p w:rsidR="003968CC" w:rsidRDefault="003968CC" w:rsidP="00EB03AA">
            <w:pPr>
              <w:spacing w:before="120" w:after="120"/>
              <w:jc w:val="both"/>
              <w:rPr>
                <w:rFonts w:ascii="Cambria" w:hAnsi="Cambria"/>
                <w:b/>
                <w:bCs/>
                <w:sz w:val="24"/>
              </w:rPr>
            </w:pPr>
          </w:p>
          <w:p w:rsidR="00EB03AA" w:rsidRDefault="003968CC" w:rsidP="00EB03AA">
            <w:pPr>
              <w:spacing w:before="120" w:after="120"/>
              <w:jc w:val="both"/>
              <w:rPr>
                <w:rFonts w:ascii="Cambria" w:hAnsi="Cambria"/>
                <w:b/>
                <w:bCs/>
                <w:sz w:val="24"/>
              </w:rPr>
            </w:pPr>
            <w:r>
              <w:rPr>
                <w:rFonts w:ascii="Cambria" w:hAnsi="Cambria"/>
                <w:b/>
                <w:bCs/>
                <w:sz w:val="24"/>
              </w:rPr>
              <w:t>Description of work:</w:t>
            </w:r>
          </w:p>
          <w:p w:rsidR="009E6180" w:rsidRDefault="009E6180" w:rsidP="00A35C13">
            <w:pPr>
              <w:spacing w:after="0" w:line="240" w:lineRule="auto"/>
              <w:ind w:right="-23"/>
              <w:jc w:val="both"/>
              <w:rPr>
                <w:rFonts w:ascii="Cambria" w:hAnsi="Cambria"/>
                <w:b/>
                <w:sz w:val="24"/>
                <w:lang w:val="en-IN"/>
              </w:rPr>
            </w:pPr>
          </w:p>
          <w:p w:rsidR="0057317A" w:rsidRPr="0057317A" w:rsidRDefault="0057317A" w:rsidP="0057317A">
            <w:pPr>
              <w:spacing w:after="0" w:line="240" w:lineRule="auto"/>
              <w:ind w:right="-23"/>
              <w:jc w:val="both"/>
              <w:rPr>
                <w:rFonts w:ascii="Cambria" w:hAnsi="Cambria"/>
                <w:b/>
                <w:sz w:val="24"/>
                <w:lang w:val="en-IN"/>
              </w:rPr>
            </w:pPr>
            <w:r w:rsidRPr="0057317A">
              <w:rPr>
                <w:rFonts w:ascii="Cambria" w:hAnsi="Cambria"/>
                <w:b/>
                <w:sz w:val="24"/>
                <w:lang w:val="en-IN"/>
              </w:rPr>
              <w:t xml:space="preserve">PART A: Construction of HAAF (Hybrid Anaerobic-Aerobic-Floating wetlands) Technology Sewage Treatment Plant including Electro mechanical works at Nalatwada ULB of Vijayapura District: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Design, supply, construction, installation, testing &amp; commissioning HAAF technology Sewage Treatment Plants at Nalatwada 2.24 MLD capacity: </w:t>
            </w:r>
          </w:p>
          <w:p w:rsidR="0057317A" w:rsidRPr="0057317A" w:rsidRDefault="0057317A" w:rsidP="0057317A">
            <w:pPr>
              <w:spacing w:after="0" w:line="240" w:lineRule="auto"/>
              <w:ind w:right="-23"/>
              <w:jc w:val="both"/>
              <w:rPr>
                <w:rFonts w:ascii="Cambria" w:hAnsi="Cambria"/>
                <w:sz w:val="24"/>
                <w:lang w:val="en-IN"/>
              </w:rPr>
            </w:pP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Inlet Sewage parameters to be considered for design: As per CPHEEO Standards.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a) Construction of RCC Bar Screen Chamber, Grit Chamber, Anaerobic Baffled Reactor, Aeration Tank, floating wet land Tank and Chlorination Tank as per the drawings and as directed by Engineer in charge.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b) ECOCORD, AERATION SYSTEMS, FLOATING GARDEN, Construction of Admin room with toilet with necessary water supply facility as per drawing provided., Lawn development.</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c) Supply, Erection and Commissioning 11kV express feeder main, metering cubical, </w:t>
            </w:r>
            <w:r w:rsidR="008503EA" w:rsidRPr="0057317A">
              <w:rPr>
                <w:rFonts w:ascii="Cambria" w:hAnsi="Cambria"/>
                <w:sz w:val="24"/>
                <w:lang w:val="en-IN"/>
              </w:rPr>
              <w:t>etc.</w:t>
            </w:r>
            <w:r w:rsidRPr="0057317A">
              <w:rPr>
                <w:rFonts w:ascii="Cambria" w:hAnsi="Cambria"/>
                <w:sz w:val="24"/>
                <w:lang w:val="en-IN"/>
              </w:rPr>
              <w:t>, complete to proposed STP with allied accessories / works including approvals from ESCOMS. (under self-execution).</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d) Providing LED Solar street lighting to STP area on PSCC Pole with all necessary accessories and as per direction of engineer in charge of work.</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e) Supply, fabrication, fixing and Testing of stainless steel (SS-316) Manual Coarse Bar screen with flat bar suitable for mounting in channel of specified size with inclination not more than 45 degrees and a movable covered containers complete in all respect as per technical specification and the direction of the Engineer. Manually Raked Coarse Bar Screen with 50 mm clear opening for following PEAK FLOW and up to 3m channel depth</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f) Supply, Erection and Commissioning of Flow Meter Electromagnetic Induction Bulk Flow Meters.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g) Providing Precast Compound Wall, Construction of un-reinforced plain cement concrete pavement inside the STP premises using RMC M-30 grade over granular sub-base and wet mix macadam as per the direction of engineer in charge.</w:t>
            </w:r>
          </w:p>
          <w:p w:rsidR="0057317A" w:rsidRPr="0057317A" w:rsidRDefault="0057317A" w:rsidP="0057317A">
            <w:pPr>
              <w:spacing w:after="0" w:line="240" w:lineRule="auto"/>
              <w:ind w:right="-23"/>
              <w:jc w:val="both"/>
              <w:rPr>
                <w:rFonts w:ascii="Cambria" w:hAnsi="Cambria"/>
                <w:sz w:val="24"/>
                <w:lang w:val="en-IN"/>
              </w:rPr>
            </w:pPr>
            <w:proofErr w:type="spellStart"/>
            <w:r w:rsidRPr="0057317A">
              <w:rPr>
                <w:rFonts w:ascii="Cambria" w:hAnsi="Cambria"/>
                <w:sz w:val="24"/>
                <w:lang w:val="en-IN"/>
              </w:rPr>
              <w:lastRenderedPageBreak/>
              <w:t>i</w:t>
            </w:r>
            <w:proofErr w:type="spellEnd"/>
            <w:r w:rsidRPr="0057317A">
              <w:rPr>
                <w:rFonts w:ascii="Cambria" w:hAnsi="Cambria"/>
                <w:sz w:val="24"/>
                <w:lang w:val="en-IN"/>
              </w:rPr>
              <w:t xml:space="preserve">) Supply, installation, testing &amp; commissioning of OCEMS along with other connected accessories to monitor inlet and Outlet Sewage parameters namely </w:t>
            </w:r>
            <w:r>
              <w:rPr>
                <w:rFonts w:ascii="Cambria" w:hAnsi="Cambria"/>
                <w:sz w:val="24"/>
                <w:lang w:val="en-IN"/>
              </w:rPr>
              <w:t>p</w:t>
            </w:r>
            <w:r w:rsidRPr="0057317A">
              <w:rPr>
                <w:rFonts w:ascii="Cambria" w:hAnsi="Cambria"/>
                <w:sz w:val="24"/>
                <w:lang w:val="en-IN"/>
              </w:rPr>
              <w:t xml:space="preserve">H, BOD, COD, TSS, Total </w:t>
            </w:r>
            <w:r w:rsidR="008503EA" w:rsidRPr="0057317A">
              <w:rPr>
                <w:rFonts w:ascii="Cambria" w:hAnsi="Cambria"/>
                <w:sz w:val="24"/>
                <w:lang w:val="en-IN"/>
              </w:rPr>
              <w:t>phosphorous</w:t>
            </w:r>
            <w:r w:rsidRPr="0057317A">
              <w:rPr>
                <w:rFonts w:ascii="Cambria" w:hAnsi="Cambria"/>
                <w:sz w:val="24"/>
                <w:lang w:val="en-IN"/>
              </w:rPr>
              <w:t xml:space="preserve">, Total Nitrogen, communication interface enable with RS-485/RS-232/RJ45 ethernet port </w:t>
            </w:r>
            <w:r w:rsidR="008503EA" w:rsidRPr="0057317A">
              <w:rPr>
                <w:rFonts w:ascii="Cambria" w:hAnsi="Cambria"/>
                <w:sz w:val="24"/>
                <w:lang w:val="en-IN"/>
              </w:rPr>
              <w:t>protocol</w:t>
            </w:r>
            <w:r w:rsidRPr="0057317A">
              <w:rPr>
                <w:rFonts w:ascii="Cambria" w:hAnsi="Cambria"/>
                <w:sz w:val="24"/>
                <w:lang w:val="en-IN"/>
              </w:rPr>
              <w:t xml:space="preserve"> should be </w:t>
            </w:r>
            <w:r w:rsidR="008503EA" w:rsidRPr="0057317A">
              <w:rPr>
                <w:rFonts w:ascii="Cambria" w:hAnsi="Cambria"/>
                <w:sz w:val="24"/>
                <w:lang w:val="en-IN"/>
              </w:rPr>
              <w:t>Modbus</w:t>
            </w:r>
            <w:r w:rsidRPr="0057317A">
              <w:rPr>
                <w:rFonts w:ascii="Cambria" w:hAnsi="Cambria"/>
                <w:sz w:val="24"/>
                <w:lang w:val="en-IN"/>
              </w:rPr>
              <w:t xml:space="preserve">. vendor </w:t>
            </w:r>
            <w:r w:rsidR="008503EA" w:rsidRPr="0057317A">
              <w:rPr>
                <w:rFonts w:ascii="Cambria" w:hAnsi="Cambria"/>
                <w:sz w:val="24"/>
                <w:lang w:val="en-IN"/>
              </w:rPr>
              <w:t>should</w:t>
            </w:r>
            <w:r w:rsidRPr="0057317A">
              <w:rPr>
                <w:rFonts w:ascii="Cambria" w:hAnsi="Cambria"/>
                <w:sz w:val="24"/>
                <w:lang w:val="en-IN"/>
              </w:rPr>
              <w:t xml:space="preserve"> provide </w:t>
            </w:r>
            <w:r w:rsidR="008503EA" w:rsidRPr="0057317A">
              <w:rPr>
                <w:rFonts w:ascii="Cambria" w:hAnsi="Cambria"/>
                <w:sz w:val="24"/>
                <w:lang w:val="en-IN"/>
              </w:rPr>
              <w:t>Modbus</w:t>
            </w:r>
            <w:r w:rsidRPr="0057317A">
              <w:rPr>
                <w:rFonts w:ascii="Cambria" w:hAnsi="Cambria"/>
                <w:sz w:val="24"/>
                <w:lang w:val="en-IN"/>
              </w:rPr>
              <w:t xml:space="preserve"> register for SCADA integration </w:t>
            </w:r>
            <w:r w:rsidR="008503EA" w:rsidRPr="0057317A">
              <w:rPr>
                <w:rFonts w:ascii="Cambria" w:hAnsi="Cambria"/>
                <w:sz w:val="24"/>
                <w:lang w:val="en-IN"/>
              </w:rPr>
              <w:t>etc.,</w:t>
            </w:r>
            <w:r w:rsidRPr="0057317A">
              <w:rPr>
                <w:rFonts w:ascii="Cambria" w:hAnsi="Cambria"/>
                <w:sz w:val="24"/>
                <w:lang w:val="en-IN"/>
              </w:rPr>
              <w:t xml:space="preserve"> along with Civil work </w:t>
            </w:r>
            <w:r w:rsidR="008503EA" w:rsidRPr="0057317A">
              <w:rPr>
                <w:rFonts w:ascii="Cambria" w:hAnsi="Cambria"/>
                <w:sz w:val="24"/>
                <w:lang w:val="en-IN"/>
              </w:rPr>
              <w:t>complete. Supply</w:t>
            </w:r>
            <w:r w:rsidRPr="0057317A">
              <w:rPr>
                <w:rFonts w:ascii="Cambria" w:hAnsi="Cambria"/>
                <w:sz w:val="24"/>
                <w:lang w:val="en-IN"/>
              </w:rPr>
              <w:t xml:space="preserve">, Installation, Testing, and Commissioning of Online Continuous Effluent Monitoring System (OCEMS) for Sewage Treatment Plant Self-Surveillance in Compliance with CPCB Standards Excluding Flow Meter and including device with all accessories complete in all respect for real time data transmission to CPCB &amp; SPCB.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j) Supply, installation, testing and commissioning of </w:t>
            </w:r>
            <w:r w:rsidR="00B517D6">
              <w:rPr>
                <w:rFonts w:ascii="Cambria" w:hAnsi="Cambria"/>
                <w:sz w:val="24"/>
                <w:lang w:val="en-IN"/>
              </w:rPr>
              <w:t xml:space="preserve">minimum </w:t>
            </w:r>
            <w:r w:rsidRPr="0057317A">
              <w:rPr>
                <w:rFonts w:ascii="Cambria" w:hAnsi="Cambria"/>
                <w:sz w:val="24"/>
                <w:lang w:val="en-IN"/>
              </w:rPr>
              <w:t xml:space="preserve">15 KWP MNRE approved Grid tied Solar </w:t>
            </w:r>
            <w:r w:rsidR="008503EA" w:rsidRPr="0057317A">
              <w:rPr>
                <w:rFonts w:ascii="Cambria" w:hAnsi="Cambria"/>
                <w:sz w:val="24"/>
                <w:lang w:val="en-IN"/>
              </w:rPr>
              <w:t>Panels at</w:t>
            </w:r>
            <w:r w:rsidRPr="0057317A">
              <w:rPr>
                <w:rFonts w:ascii="Cambria" w:hAnsi="Cambria"/>
                <w:sz w:val="24"/>
                <w:lang w:val="en-IN"/>
              </w:rPr>
              <w:t xml:space="preserve"> STP site with inverter, meter, cable etc. suitable for Rooftop installation as well as Utility Scale Solar Power Projects with 25 years of Linear Generation warranty. Work includes designing of solar panel area and MS frame and foundation on ground/roof of Pump house or CWR, showing arrangement of panel in available space, installation of PV module on MS frame as per approved design and drawings. Mounting structure shall be suitably designed to withstand wind velocity up to 150km/hr. Grid Tie Transformer less inverters, Multiple independent MPPTs, Peak efficiency </w:t>
            </w:r>
            <w:r w:rsidR="008503EA" w:rsidRPr="0057317A">
              <w:rPr>
                <w:rFonts w:ascii="Cambria" w:hAnsi="Cambria"/>
                <w:sz w:val="24"/>
                <w:lang w:val="en-IN"/>
              </w:rPr>
              <w:t>of &gt;</w:t>
            </w:r>
            <w:r w:rsidRPr="0057317A">
              <w:rPr>
                <w:rFonts w:ascii="Cambria" w:hAnsi="Cambria"/>
                <w:sz w:val="24"/>
                <w:lang w:val="en-IN"/>
              </w:rPr>
              <w:t xml:space="preserve">98%. Connect up to multiple strings PV arrays, Easy &amp; fast connection, Built-in string-level monitoring, IP65 protection level, Wi-Fi / internet based remote monitoring with 5 </w:t>
            </w:r>
            <w:r w:rsidR="008503EA" w:rsidRPr="0057317A">
              <w:rPr>
                <w:rFonts w:ascii="Cambria" w:hAnsi="Cambria"/>
                <w:sz w:val="24"/>
                <w:lang w:val="en-IN"/>
              </w:rPr>
              <w:t>years’</w:t>
            </w:r>
            <w:r w:rsidRPr="0057317A">
              <w:rPr>
                <w:rFonts w:ascii="Cambria" w:hAnsi="Cambria"/>
                <w:sz w:val="24"/>
                <w:lang w:val="en-IN"/>
              </w:rPr>
              <w:t xml:space="preserve"> warranty. All cabling up to panel and meter, earthing etc. required </w:t>
            </w:r>
            <w:r w:rsidR="008503EA" w:rsidRPr="0057317A">
              <w:rPr>
                <w:rFonts w:ascii="Cambria" w:hAnsi="Cambria"/>
                <w:sz w:val="24"/>
                <w:lang w:val="en-IN"/>
              </w:rPr>
              <w:t>accessories.</w:t>
            </w:r>
            <w:r w:rsidRPr="0057317A">
              <w:rPr>
                <w:rFonts w:ascii="Cambria" w:hAnsi="Cambria"/>
                <w:sz w:val="24"/>
                <w:lang w:val="en-IN"/>
              </w:rPr>
              <w:t xml:space="preserve"> The works includes required steel support structure as per the site conditions and requirements in complete.</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k) Chlorine Dosing System Chlorinator </w:t>
            </w:r>
            <w:r w:rsidR="00B517D6">
              <w:rPr>
                <w:rFonts w:ascii="Cambria" w:hAnsi="Cambria"/>
                <w:sz w:val="24"/>
                <w:lang w:val="en-IN"/>
              </w:rPr>
              <w:t xml:space="preserve">minimum of </w:t>
            </w:r>
            <w:r w:rsidRPr="0057317A">
              <w:rPr>
                <w:rFonts w:ascii="Cambria" w:hAnsi="Cambria"/>
                <w:sz w:val="24"/>
                <w:lang w:val="en-IN"/>
              </w:rPr>
              <w:t xml:space="preserve">200gms/Batch Production </w:t>
            </w:r>
            <w:r w:rsidR="008503EA" w:rsidRPr="0057317A">
              <w:rPr>
                <w:rFonts w:ascii="Cambria" w:hAnsi="Cambria"/>
                <w:sz w:val="24"/>
                <w:lang w:val="en-IN"/>
              </w:rPr>
              <w:t>capacity:</w:t>
            </w:r>
            <w:r w:rsidRPr="0057317A">
              <w:rPr>
                <w:rFonts w:ascii="Cambria" w:hAnsi="Cambria"/>
                <w:sz w:val="24"/>
                <w:lang w:val="en-IN"/>
              </w:rPr>
              <w:t xml:space="preserve"> 25 gms/hr Total time per </w:t>
            </w:r>
            <w:r w:rsidR="008503EA" w:rsidRPr="0057317A">
              <w:rPr>
                <w:rFonts w:ascii="Cambria" w:hAnsi="Cambria"/>
                <w:sz w:val="24"/>
                <w:lang w:val="en-IN"/>
              </w:rPr>
              <w:t>Batch:</w:t>
            </w:r>
            <w:r w:rsidRPr="0057317A">
              <w:rPr>
                <w:rFonts w:ascii="Cambria" w:hAnsi="Cambria"/>
                <w:sz w:val="24"/>
                <w:lang w:val="en-IN"/>
              </w:rPr>
              <w:t xml:space="preserve"> 8Hrs. Total volume of chlorine </w:t>
            </w:r>
            <w:r w:rsidR="008503EA" w:rsidRPr="0057317A">
              <w:rPr>
                <w:rFonts w:ascii="Cambria" w:hAnsi="Cambria"/>
                <w:sz w:val="24"/>
                <w:lang w:val="en-IN"/>
              </w:rPr>
              <w:t>generation:</w:t>
            </w:r>
            <w:r w:rsidRPr="0057317A">
              <w:rPr>
                <w:rFonts w:ascii="Cambria" w:hAnsi="Cambria"/>
                <w:sz w:val="24"/>
                <w:lang w:val="en-IN"/>
              </w:rPr>
              <w:t xml:space="preserve"> 200gms/batch. Salt Required per </w:t>
            </w:r>
            <w:r w:rsidR="008503EA" w:rsidRPr="0057317A">
              <w:rPr>
                <w:rFonts w:ascii="Cambria" w:hAnsi="Cambria"/>
                <w:sz w:val="24"/>
                <w:lang w:val="en-IN"/>
              </w:rPr>
              <w:t>hr.:</w:t>
            </w:r>
            <w:r w:rsidRPr="0057317A">
              <w:rPr>
                <w:rFonts w:ascii="Cambria" w:hAnsi="Cambria"/>
                <w:sz w:val="24"/>
                <w:lang w:val="en-IN"/>
              </w:rPr>
              <w:t xml:space="preserve"> 800gms/batch. Electrical power </w:t>
            </w:r>
            <w:r w:rsidR="008503EA" w:rsidRPr="0057317A">
              <w:rPr>
                <w:rFonts w:ascii="Cambria" w:hAnsi="Cambria"/>
                <w:sz w:val="24"/>
                <w:lang w:val="en-IN"/>
              </w:rPr>
              <w:t>required:</w:t>
            </w:r>
            <w:r w:rsidRPr="0057317A">
              <w:rPr>
                <w:rFonts w:ascii="Cambria" w:hAnsi="Cambria"/>
                <w:sz w:val="24"/>
                <w:lang w:val="en-IN"/>
              </w:rPr>
              <w:t xml:space="preserve"> 230V, 1phase AC 50Hz. DC power supply unit with Input 230 V AC :1 NO FRP Brain water tank :35litrs PP/PVC Chlorine storage tank :35 Liters Dosing </w:t>
            </w:r>
            <w:r w:rsidR="008503EA" w:rsidRPr="0057317A">
              <w:rPr>
                <w:rFonts w:ascii="Cambria" w:hAnsi="Cambria"/>
                <w:sz w:val="24"/>
                <w:lang w:val="en-IN"/>
              </w:rPr>
              <w:t>Pump</w:t>
            </w:r>
            <w:r w:rsidRPr="0057317A">
              <w:rPr>
                <w:rFonts w:ascii="Cambria" w:hAnsi="Cambria"/>
                <w:sz w:val="24"/>
                <w:lang w:val="en-IN"/>
              </w:rPr>
              <w:t xml:space="preserve"> Type of </w:t>
            </w:r>
            <w:r w:rsidR="008503EA" w:rsidRPr="0057317A">
              <w:rPr>
                <w:rFonts w:ascii="Cambria" w:hAnsi="Cambria"/>
                <w:sz w:val="24"/>
                <w:lang w:val="en-IN"/>
              </w:rPr>
              <w:t>Dosing:</w:t>
            </w:r>
            <w:r w:rsidRPr="0057317A">
              <w:rPr>
                <w:rFonts w:ascii="Cambria" w:hAnsi="Cambria"/>
                <w:sz w:val="24"/>
                <w:lang w:val="en-IN"/>
              </w:rPr>
              <w:t xml:space="preserve"> Automatic Proportionate Dosing flow rate :1to 30 lph Min actuating pressure :0.3kg/cm² Max working pressure :5kg/ cm² Inlet/Outlet </w:t>
            </w:r>
            <w:r w:rsidR="008503EA" w:rsidRPr="0057317A">
              <w:rPr>
                <w:rFonts w:ascii="Cambria" w:hAnsi="Cambria"/>
                <w:sz w:val="24"/>
                <w:lang w:val="en-IN"/>
              </w:rPr>
              <w:t>connections: ¾</w:t>
            </w:r>
            <w:r w:rsidRPr="0057317A">
              <w:rPr>
                <w:rFonts w:ascii="Cambria" w:hAnsi="Cambria"/>
                <w:sz w:val="24"/>
                <w:lang w:val="en-IN"/>
              </w:rPr>
              <w:t xml:space="preserve">” B.S.P Max Temperature:50ºC Dosing externally adjustable :0.5-2% Chlorine test </w:t>
            </w:r>
            <w:r w:rsidR="008503EA" w:rsidRPr="0057317A">
              <w:rPr>
                <w:rFonts w:ascii="Cambria" w:hAnsi="Cambria"/>
                <w:sz w:val="24"/>
                <w:lang w:val="en-IN"/>
              </w:rPr>
              <w:t>kit:</w:t>
            </w:r>
            <w:r w:rsidRPr="0057317A">
              <w:rPr>
                <w:rFonts w:ascii="Cambria" w:hAnsi="Cambria"/>
                <w:sz w:val="24"/>
                <w:lang w:val="en-IN"/>
              </w:rPr>
              <w:t xml:space="preserve"> 1 set.</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l)Providing and </w:t>
            </w:r>
            <w:r w:rsidR="008503EA" w:rsidRPr="0057317A">
              <w:rPr>
                <w:rFonts w:ascii="Cambria" w:hAnsi="Cambria"/>
                <w:sz w:val="24"/>
                <w:lang w:val="en-IN"/>
              </w:rPr>
              <w:t>commissioning</w:t>
            </w:r>
            <w:r w:rsidRPr="0057317A">
              <w:rPr>
                <w:rFonts w:ascii="Cambria" w:hAnsi="Cambria"/>
                <w:sz w:val="24"/>
                <w:lang w:val="en-IN"/>
              </w:rPr>
              <w:t xml:space="preserve"> </w:t>
            </w:r>
            <w:r w:rsidR="008503EA" w:rsidRPr="0057317A">
              <w:rPr>
                <w:rFonts w:ascii="Cambria" w:hAnsi="Cambria"/>
                <w:sz w:val="24"/>
                <w:lang w:val="en-IN"/>
              </w:rPr>
              <w:t>of Bore</w:t>
            </w:r>
            <w:r w:rsidRPr="0057317A">
              <w:rPr>
                <w:rFonts w:ascii="Cambria" w:hAnsi="Cambria"/>
                <w:sz w:val="24"/>
                <w:lang w:val="en-IN"/>
              </w:rPr>
              <w:t xml:space="preserve"> well with minimum 5.0 HP submersible pump set along with necessary electrical accessories as per the directions of Engineer in charge.</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Note: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 1) All works and items shall be executed as per the IS, CPHEEO, KSPCB &amp; </w:t>
            </w:r>
            <w:r w:rsidR="008503EA" w:rsidRPr="0057317A">
              <w:rPr>
                <w:rFonts w:ascii="Cambria" w:hAnsi="Cambria"/>
                <w:sz w:val="24"/>
                <w:lang w:val="en-IN"/>
              </w:rPr>
              <w:t>prevailing Swachh</w:t>
            </w:r>
            <w:r w:rsidRPr="0057317A">
              <w:rPr>
                <w:rFonts w:ascii="Cambria" w:hAnsi="Cambria"/>
                <w:sz w:val="24"/>
                <w:lang w:val="en-IN"/>
              </w:rPr>
              <w:t xml:space="preserve"> Bharat Mission - Urban 2.0 guidelines and specifications </w:t>
            </w:r>
          </w:p>
          <w:p w:rsidR="0057317A"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 2) Work shall be carried out as per the approved designs, drawings, Specifications and </w:t>
            </w:r>
            <w:r w:rsidR="008503EA" w:rsidRPr="0057317A">
              <w:rPr>
                <w:rFonts w:ascii="Cambria" w:hAnsi="Cambria"/>
                <w:sz w:val="24"/>
                <w:lang w:val="en-IN"/>
              </w:rPr>
              <w:t>as</w:t>
            </w:r>
            <w:r w:rsidRPr="0057317A">
              <w:rPr>
                <w:rFonts w:ascii="Cambria" w:hAnsi="Cambria"/>
                <w:sz w:val="24"/>
                <w:lang w:val="en-IN"/>
              </w:rPr>
              <w:t xml:space="preserve"> per the instructions of the engineer in charge. </w:t>
            </w:r>
          </w:p>
          <w:p w:rsidR="004838C2" w:rsidRPr="0057317A" w:rsidRDefault="0057317A" w:rsidP="0057317A">
            <w:pPr>
              <w:spacing w:after="0" w:line="240" w:lineRule="auto"/>
              <w:ind w:right="-23"/>
              <w:jc w:val="both"/>
              <w:rPr>
                <w:rFonts w:ascii="Cambria" w:hAnsi="Cambria"/>
                <w:sz w:val="24"/>
                <w:lang w:val="en-IN"/>
              </w:rPr>
            </w:pPr>
            <w:r w:rsidRPr="0057317A">
              <w:rPr>
                <w:rFonts w:ascii="Cambria" w:hAnsi="Cambria"/>
                <w:sz w:val="24"/>
                <w:lang w:val="en-IN"/>
              </w:rPr>
              <w:t xml:space="preserve"> 3) Drawings enclosed are for tender purpose only.</w:t>
            </w:r>
          </w:p>
          <w:p w:rsidR="0057317A" w:rsidRDefault="0057317A" w:rsidP="003968CC">
            <w:pPr>
              <w:spacing w:after="0" w:line="240" w:lineRule="auto"/>
              <w:ind w:right="-23"/>
              <w:jc w:val="both"/>
              <w:rPr>
                <w:rFonts w:ascii="Cambria" w:hAnsi="Cambria"/>
                <w:sz w:val="24"/>
                <w:lang w:val="en-IN"/>
              </w:rPr>
            </w:pPr>
          </w:p>
          <w:p w:rsidR="003968CC" w:rsidRPr="0057317A" w:rsidRDefault="003968CC" w:rsidP="003968CC">
            <w:pPr>
              <w:spacing w:after="0" w:line="240" w:lineRule="auto"/>
              <w:ind w:right="-23"/>
              <w:jc w:val="both"/>
              <w:rPr>
                <w:rFonts w:ascii="Cambria" w:hAnsi="Cambria"/>
                <w:b/>
                <w:sz w:val="24"/>
                <w:lang w:val="en-IN"/>
              </w:rPr>
            </w:pPr>
            <w:r w:rsidRPr="0057317A">
              <w:rPr>
                <w:rFonts w:ascii="Cambria" w:hAnsi="Cambria"/>
                <w:b/>
                <w:sz w:val="24"/>
                <w:lang w:val="en-IN"/>
              </w:rPr>
              <w:t>Part-</w:t>
            </w:r>
            <w:r w:rsidR="007F5131" w:rsidRPr="0057317A">
              <w:rPr>
                <w:rFonts w:ascii="Cambria" w:hAnsi="Cambria"/>
                <w:b/>
                <w:sz w:val="24"/>
                <w:lang w:val="en-IN"/>
              </w:rPr>
              <w:t>B</w:t>
            </w:r>
            <w:r w:rsidRPr="0057317A">
              <w:rPr>
                <w:rFonts w:ascii="Cambria" w:hAnsi="Cambria"/>
                <w:b/>
                <w:sz w:val="24"/>
                <w:lang w:val="en-IN"/>
              </w:rPr>
              <w:t>: Operation &amp; Maintenance of the facility:</w:t>
            </w:r>
          </w:p>
          <w:p w:rsidR="003968CC" w:rsidRPr="003968CC" w:rsidRDefault="003968CC" w:rsidP="003968CC">
            <w:pPr>
              <w:spacing w:after="0" w:line="240" w:lineRule="auto"/>
              <w:ind w:right="-23"/>
              <w:jc w:val="both"/>
              <w:rPr>
                <w:rFonts w:ascii="Cambria" w:hAnsi="Cambria"/>
                <w:b/>
                <w:sz w:val="24"/>
                <w:lang w:val="en-IN"/>
              </w:rPr>
            </w:pPr>
          </w:p>
          <w:p w:rsidR="002A6CD9" w:rsidRDefault="003968CC" w:rsidP="003968CC">
            <w:pPr>
              <w:spacing w:after="0" w:line="240" w:lineRule="auto"/>
              <w:ind w:right="-23"/>
              <w:jc w:val="both"/>
              <w:rPr>
                <w:rFonts w:ascii="Cambria" w:hAnsi="Cambria"/>
                <w:sz w:val="24"/>
                <w:lang w:val="en-IN"/>
              </w:rPr>
            </w:pPr>
            <w:r w:rsidRPr="003968CC">
              <w:rPr>
                <w:rFonts w:ascii="Cambria" w:hAnsi="Cambria"/>
                <w:sz w:val="24"/>
                <w:lang w:val="en-IN"/>
              </w:rPr>
              <w:t xml:space="preserve">Operation &amp; Maintenance of </w:t>
            </w:r>
            <w:r w:rsidR="0057317A">
              <w:rPr>
                <w:rFonts w:ascii="Cambria" w:hAnsi="Cambria"/>
                <w:sz w:val="24"/>
                <w:lang w:val="en-IN"/>
              </w:rPr>
              <w:t>2.24</w:t>
            </w:r>
            <w:r w:rsidR="00F81DCD">
              <w:rPr>
                <w:rFonts w:ascii="Cambria" w:hAnsi="Cambria"/>
                <w:sz w:val="24"/>
                <w:lang w:val="en-IN"/>
              </w:rPr>
              <w:t xml:space="preserve"> Mld </w:t>
            </w:r>
            <w:r w:rsidR="0057317A">
              <w:rPr>
                <w:rFonts w:ascii="Cambria" w:hAnsi="Cambria"/>
                <w:sz w:val="24"/>
                <w:lang w:val="en-IN"/>
              </w:rPr>
              <w:t>HAAF</w:t>
            </w:r>
            <w:r w:rsidR="00ED32AF">
              <w:rPr>
                <w:rFonts w:ascii="Cambria" w:hAnsi="Cambria"/>
                <w:sz w:val="24"/>
                <w:lang w:val="en-IN"/>
              </w:rPr>
              <w:t xml:space="preserve"> type Sewage Treatment Plant</w:t>
            </w:r>
            <w:r w:rsidRPr="003968CC">
              <w:rPr>
                <w:rFonts w:ascii="Cambria" w:hAnsi="Cambria"/>
                <w:sz w:val="24"/>
                <w:lang w:val="en-IN"/>
              </w:rPr>
              <w:t xml:space="preserve"> (STP) and all other supporting facilities/ Infrastructure works built up under the package contract for 5 years excluding power charges, but including manpower cost, all repair cost, establishment cost, consumables and sludge disposal cost (including 1-year defect liability period covering manpower).</w:t>
            </w:r>
          </w:p>
          <w:p w:rsidR="000A6FB6" w:rsidRPr="0044683D" w:rsidRDefault="000A6FB6" w:rsidP="009E6180">
            <w:pPr>
              <w:spacing w:after="0" w:line="240" w:lineRule="auto"/>
              <w:ind w:right="-23"/>
              <w:jc w:val="both"/>
              <w:rPr>
                <w:rFonts w:ascii="Cambria" w:hAnsi="Cambria"/>
                <w:sz w:val="24"/>
                <w:szCs w:val="24"/>
              </w:rPr>
            </w:pPr>
          </w:p>
        </w:tc>
      </w:tr>
    </w:tbl>
    <w:p w:rsidR="00283242" w:rsidRPr="0044683D" w:rsidRDefault="00283242"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lastRenderedPageBreak/>
        <w:t xml:space="preserve">Work will be awarded to the Tenderer whose Tender has been determined to be </w:t>
      </w:r>
      <w:r w:rsidRPr="00B137E2">
        <w:rPr>
          <w:rFonts w:ascii="Cambria" w:hAnsi="Cambria"/>
          <w:sz w:val="24"/>
        </w:rPr>
        <w:t>substantially responsive</w:t>
      </w:r>
      <w:r w:rsidRPr="0044683D">
        <w:rPr>
          <w:rFonts w:ascii="Cambria" w:hAnsi="Cambria"/>
          <w:sz w:val="24"/>
        </w:rPr>
        <w:t xml:space="preserve"> and who has offered the lowest evaluated Tender Price.</w:t>
      </w:r>
    </w:p>
    <w:p w:rsidR="00283242" w:rsidRDefault="00283242" w:rsidP="00EE4085">
      <w:pPr>
        <w:pStyle w:val="ListParagraph"/>
        <w:numPr>
          <w:ilvl w:val="1"/>
          <w:numId w:val="83"/>
        </w:numPr>
        <w:spacing w:before="120" w:after="120"/>
        <w:ind w:left="426" w:hanging="426"/>
        <w:jc w:val="both"/>
        <w:rPr>
          <w:rStyle w:val="Hyperlink"/>
          <w:rFonts w:ascii="Cambria" w:hAnsi="Cambria"/>
          <w:b/>
          <w:color w:val="auto"/>
          <w:sz w:val="24"/>
          <w:szCs w:val="20"/>
        </w:rPr>
      </w:pPr>
      <w:r w:rsidRPr="0044683D">
        <w:rPr>
          <w:rFonts w:ascii="Cambria" w:hAnsi="Cambria"/>
          <w:sz w:val="24"/>
        </w:rPr>
        <w:lastRenderedPageBreak/>
        <w:t xml:space="preserve">Eligible tenderers may submit their bid proposals along with requisite EMD electronically through </w:t>
      </w:r>
      <w:r w:rsidR="003F1C20" w:rsidRPr="0044683D">
        <w:rPr>
          <w:rFonts w:ascii="Cambria" w:hAnsi="Cambria"/>
          <w:sz w:val="24"/>
        </w:rPr>
        <w:t>KPP portal</w:t>
      </w:r>
      <w:r w:rsidRPr="0044683D">
        <w:rPr>
          <w:rFonts w:ascii="Cambria" w:hAnsi="Cambria"/>
          <w:sz w:val="24"/>
        </w:rPr>
        <w:t xml:space="preserve"> at </w:t>
      </w:r>
      <w:hyperlink r:id="rId18" w:history="1">
        <w:r w:rsidRPr="0044683D">
          <w:rPr>
            <w:rStyle w:val="Hyperlink"/>
            <w:rFonts w:ascii="Cambria" w:hAnsi="Cambria"/>
            <w:b/>
            <w:color w:val="auto"/>
            <w:sz w:val="24"/>
            <w:szCs w:val="20"/>
          </w:rPr>
          <w:t>https://kppp.karnataka.gov.in/</w:t>
        </w:r>
      </w:hyperlink>
    </w:p>
    <w:p w:rsidR="00A85F11" w:rsidRDefault="00185F8E" w:rsidP="00DD5A02">
      <w:pPr>
        <w:spacing w:before="120" w:after="120"/>
        <w:jc w:val="both"/>
        <w:rPr>
          <w:rFonts w:ascii="Cambria" w:hAnsi="Cambria"/>
          <w:sz w:val="24"/>
          <w:szCs w:val="24"/>
        </w:rPr>
      </w:pPr>
      <w:r w:rsidRPr="0044683D">
        <w:rPr>
          <w:rFonts w:ascii="Cambria" w:hAnsi="Cambria"/>
          <w:sz w:val="24"/>
          <w:szCs w:val="24"/>
        </w:rPr>
        <w:t>The Calendar of events are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
        <w:gridCol w:w="3605"/>
        <w:gridCol w:w="5523"/>
      </w:tblGrid>
      <w:tr w:rsidR="00E85EEE" w:rsidRPr="0044683D" w:rsidTr="00B137E2">
        <w:trPr>
          <w:trHeight w:hRule="exact" w:val="630"/>
        </w:trPr>
        <w:tc>
          <w:tcPr>
            <w:tcW w:w="260" w:type="pct"/>
          </w:tcPr>
          <w:p w:rsidR="00A85F11" w:rsidRPr="0044683D" w:rsidRDefault="00185F8E" w:rsidP="00DD5A02">
            <w:pPr>
              <w:tabs>
                <w:tab w:val="left" w:pos="0"/>
              </w:tabs>
              <w:spacing w:after="0"/>
              <w:ind w:hanging="12"/>
              <w:jc w:val="center"/>
              <w:rPr>
                <w:rFonts w:ascii="Cambria" w:hAnsi="Cambria"/>
                <w:bCs/>
                <w:sz w:val="24"/>
                <w:szCs w:val="24"/>
              </w:rPr>
            </w:pPr>
            <w:r w:rsidRPr="0044683D">
              <w:rPr>
                <w:rFonts w:ascii="Cambria" w:hAnsi="Cambria"/>
                <w:bCs/>
                <w:sz w:val="24"/>
                <w:szCs w:val="24"/>
              </w:rPr>
              <w:t>1</w:t>
            </w:r>
          </w:p>
        </w:tc>
        <w:tc>
          <w:tcPr>
            <w:tcW w:w="1872" w:type="pct"/>
          </w:tcPr>
          <w:p w:rsidR="00A85F11" w:rsidRPr="0044683D" w:rsidRDefault="00185F8E" w:rsidP="00DD5A02">
            <w:pPr>
              <w:spacing w:after="0"/>
              <w:jc w:val="both"/>
              <w:rPr>
                <w:rFonts w:ascii="Cambria" w:hAnsi="Cambria"/>
                <w:bCs/>
                <w:sz w:val="24"/>
                <w:szCs w:val="24"/>
              </w:rPr>
            </w:pPr>
            <w:r w:rsidRPr="0044683D">
              <w:rPr>
                <w:rFonts w:ascii="Cambria" w:hAnsi="Cambria"/>
                <w:sz w:val="24"/>
                <w:szCs w:val="24"/>
              </w:rPr>
              <w:t>Downloading of RFP from                   E-</w:t>
            </w:r>
            <w:r w:rsidR="00AA5AA4" w:rsidRPr="0044683D">
              <w:rPr>
                <w:rFonts w:ascii="Cambria" w:hAnsi="Cambria"/>
                <w:sz w:val="24"/>
                <w:szCs w:val="24"/>
              </w:rPr>
              <w:t>Portal starts</w:t>
            </w:r>
            <w:r w:rsidRPr="0044683D">
              <w:rPr>
                <w:rFonts w:ascii="Cambria" w:hAnsi="Cambria"/>
                <w:sz w:val="24"/>
                <w:szCs w:val="24"/>
              </w:rPr>
              <w:t xml:space="preserve"> from</w:t>
            </w:r>
          </w:p>
        </w:tc>
        <w:tc>
          <w:tcPr>
            <w:tcW w:w="2868"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bCs/>
                <w:sz w:val="24"/>
                <w:szCs w:val="24"/>
              </w:rPr>
              <w:t xml:space="preserve">As per the date indicated in </w:t>
            </w:r>
            <w:r w:rsidR="001D3120" w:rsidRPr="0044683D">
              <w:rPr>
                <w:rFonts w:ascii="Cambria" w:hAnsi="Cambria"/>
                <w:bCs/>
                <w:sz w:val="24"/>
                <w:szCs w:val="24"/>
              </w:rPr>
              <w:t>KPP portal</w:t>
            </w:r>
            <w:r w:rsidRPr="0044683D">
              <w:rPr>
                <w:rFonts w:ascii="Cambria" w:hAnsi="Cambria"/>
                <w:bCs/>
                <w:sz w:val="24"/>
                <w:szCs w:val="24"/>
              </w:rPr>
              <w:t>.</w:t>
            </w:r>
          </w:p>
        </w:tc>
      </w:tr>
      <w:tr w:rsidR="00E85EEE" w:rsidRPr="0044683D" w:rsidTr="0021713A">
        <w:tc>
          <w:tcPr>
            <w:tcW w:w="260" w:type="pct"/>
          </w:tcPr>
          <w:p w:rsidR="00A85F11" w:rsidRPr="0044683D" w:rsidRDefault="00185F8E" w:rsidP="00DD5A02">
            <w:pPr>
              <w:tabs>
                <w:tab w:val="left" w:pos="0"/>
              </w:tabs>
              <w:spacing w:after="0"/>
              <w:jc w:val="center"/>
              <w:rPr>
                <w:rFonts w:ascii="Cambria" w:hAnsi="Cambria"/>
                <w:bCs/>
                <w:sz w:val="24"/>
                <w:szCs w:val="24"/>
              </w:rPr>
            </w:pPr>
            <w:r w:rsidRPr="0044683D">
              <w:rPr>
                <w:rFonts w:ascii="Cambria" w:hAnsi="Cambria"/>
                <w:bCs/>
                <w:sz w:val="24"/>
                <w:szCs w:val="24"/>
              </w:rPr>
              <w:t>2</w:t>
            </w:r>
          </w:p>
        </w:tc>
        <w:tc>
          <w:tcPr>
            <w:tcW w:w="1872"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bCs/>
                <w:sz w:val="24"/>
                <w:szCs w:val="24"/>
              </w:rPr>
              <w:t>Pre-Proposal meeting to be held on</w:t>
            </w:r>
          </w:p>
        </w:tc>
        <w:tc>
          <w:tcPr>
            <w:tcW w:w="2868"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bCs/>
                <w:sz w:val="24"/>
                <w:szCs w:val="24"/>
              </w:rPr>
              <w:t xml:space="preserve">As per the date indicated in </w:t>
            </w:r>
            <w:r w:rsidR="001D3120" w:rsidRPr="0044683D">
              <w:rPr>
                <w:rFonts w:ascii="Cambria" w:hAnsi="Cambria"/>
                <w:bCs/>
                <w:sz w:val="24"/>
                <w:szCs w:val="24"/>
              </w:rPr>
              <w:t>KPP portal</w:t>
            </w:r>
            <w:r w:rsidRPr="0044683D">
              <w:rPr>
                <w:rFonts w:ascii="Cambria" w:hAnsi="Cambria"/>
                <w:bCs/>
                <w:sz w:val="24"/>
                <w:szCs w:val="24"/>
              </w:rPr>
              <w:t xml:space="preserve">, to be held at the office of the KUIDFC Corporate office, Bangalore. </w:t>
            </w:r>
          </w:p>
        </w:tc>
      </w:tr>
      <w:tr w:rsidR="00E85EEE" w:rsidRPr="0044683D" w:rsidTr="0021713A">
        <w:tc>
          <w:tcPr>
            <w:tcW w:w="260" w:type="pct"/>
          </w:tcPr>
          <w:p w:rsidR="00A85F11" w:rsidRPr="0044683D" w:rsidRDefault="00185F8E" w:rsidP="00DD5A02">
            <w:pPr>
              <w:tabs>
                <w:tab w:val="left" w:pos="0"/>
              </w:tabs>
              <w:spacing w:after="0"/>
              <w:jc w:val="center"/>
              <w:rPr>
                <w:rFonts w:ascii="Cambria" w:hAnsi="Cambria"/>
                <w:bCs/>
                <w:sz w:val="24"/>
                <w:szCs w:val="24"/>
              </w:rPr>
            </w:pPr>
            <w:r w:rsidRPr="0044683D">
              <w:rPr>
                <w:rFonts w:ascii="Cambria" w:hAnsi="Cambria"/>
                <w:bCs/>
                <w:sz w:val="24"/>
                <w:szCs w:val="24"/>
              </w:rPr>
              <w:t>3</w:t>
            </w:r>
          </w:p>
        </w:tc>
        <w:tc>
          <w:tcPr>
            <w:tcW w:w="1872"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bCs/>
                <w:sz w:val="24"/>
                <w:szCs w:val="24"/>
              </w:rPr>
              <w:t>Last Date for receipt of Technical and Financial Proposals</w:t>
            </w:r>
          </w:p>
        </w:tc>
        <w:tc>
          <w:tcPr>
            <w:tcW w:w="2868"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bCs/>
                <w:sz w:val="24"/>
                <w:szCs w:val="24"/>
              </w:rPr>
              <w:t xml:space="preserve">As indicated in </w:t>
            </w:r>
            <w:r w:rsidR="001D3120" w:rsidRPr="0044683D">
              <w:rPr>
                <w:rFonts w:ascii="Cambria" w:hAnsi="Cambria"/>
                <w:bCs/>
                <w:sz w:val="24"/>
                <w:szCs w:val="24"/>
              </w:rPr>
              <w:t>KPP portal</w:t>
            </w:r>
          </w:p>
        </w:tc>
      </w:tr>
      <w:tr w:rsidR="00E85EEE" w:rsidRPr="0044683D" w:rsidTr="0021713A">
        <w:trPr>
          <w:trHeight w:hRule="exact" w:val="770"/>
        </w:trPr>
        <w:tc>
          <w:tcPr>
            <w:tcW w:w="260" w:type="pct"/>
          </w:tcPr>
          <w:p w:rsidR="00A85F11" w:rsidRPr="0044683D" w:rsidRDefault="00185F8E" w:rsidP="00DD5A02">
            <w:pPr>
              <w:tabs>
                <w:tab w:val="left" w:pos="0"/>
              </w:tabs>
              <w:spacing w:after="0"/>
              <w:jc w:val="center"/>
              <w:rPr>
                <w:rFonts w:ascii="Cambria" w:hAnsi="Cambria"/>
                <w:bCs/>
                <w:sz w:val="24"/>
                <w:szCs w:val="24"/>
              </w:rPr>
            </w:pPr>
            <w:r w:rsidRPr="0044683D">
              <w:rPr>
                <w:rFonts w:ascii="Cambria" w:hAnsi="Cambria"/>
                <w:bCs/>
                <w:sz w:val="24"/>
                <w:szCs w:val="24"/>
              </w:rPr>
              <w:t>4</w:t>
            </w:r>
          </w:p>
        </w:tc>
        <w:tc>
          <w:tcPr>
            <w:tcW w:w="1872" w:type="pct"/>
          </w:tcPr>
          <w:p w:rsidR="00A85F11" w:rsidRPr="0044683D" w:rsidRDefault="00185F8E" w:rsidP="00DD5A02">
            <w:pPr>
              <w:tabs>
                <w:tab w:val="left" w:pos="0"/>
              </w:tabs>
              <w:spacing w:after="0"/>
              <w:jc w:val="both"/>
              <w:rPr>
                <w:rFonts w:ascii="Cambria" w:hAnsi="Cambria"/>
                <w:bCs/>
                <w:sz w:val="24"/>
                <w:szCs w:val="24"/>
              </w:rPr>
            </w:pPr>
            <w:r w:rsidRPr="0044683D">
              <w:rPr>
                <w:rFonts w:ascii="Cambria" w:hAnsi="Cambria"/>
                <w:sz w:val="24"/>
                <w:szCs w:val="24"/>
              </w:rPr>
              <w:t xml:space="preserve">Date of Opening of </w:t>
            </w:r>
            <w:r w:rsidR="005D17BE" w:rsidRPr="0044683D">
              <w:rPr>
                <w:rFonts w:ascii="Cambria" w:hAnsi="Cambria"/>
                <w:sz w:val="24"/>
                <w:szCs w:val="24"/>
              </w:rPr>
              <w:t>Technical Proposal</w:t>
            </w:r>
          </w:p>
        </w:tc>
        <w:tc>
          <w:tcPr>
            <w:tcW w:w="2868" w:type="pct"/>
          </w:tcPr>
          <w:p w:rsidR="00A85F11" w:rsidRPr="0044683D" w:rsidRDefault="00185F8E" w:rsidP="00DD5A02">
            <w:pPr>
              <w:spacing w:after="0"/>
              <w:jc w:val="both"/>
              <w:rPr>
                <w:rFonts w:ascii="Cambria" w:hAnsi="Cambria"/>
                <w:bCs/>
                <w:sz w:val="24"/>
                <w:szCs w:val="24"/>
              </w:rPr>
            </w:pPr>
            <w:r w:rsidRPr="0044683D">
              <w:rPr>
                <w:rFonts w:ascii="Cambria" w:hAnsi="Cambria"/>
                <w:bCs/>
                <w:sz w:val="24"/>
                <w:szCs w:val="24"/>
              </w:rPr>
              <w:t xml:space="preserve">As indicated in </w:t>
            </w:r>
            <w:r w:rsidR="001D3120" w:rsidRPr="0044683D">
              <w:rPr>
                <w:rFonts w:ascii="Cambria" w:hAnsi="Cambria"/>
                <w:bCs/>
                <w:sz w:val="24"/>
                <w:szCs w:val="24"/>
              </w:rPr>
              <w:t>KPP portal</w:t>
            </w:r>
          </w:p>
          <w:p w:rsidR="00A85F11" w:rsidRPr="0044683D" w:rsidRDefault="00A85F11" w:rsidP="00DD5A02">
            <w:pPr>
              <w:spacing w:after="0"/>
              <w:jc w:val="both"/>
              <w:rPr>
                <w:rFonts w:ascii="Cambria" w:hAnsi="Cambria"/>
                <w:bCs/>
                <w:sz w:val="24"/>
                <w:szCs w:val="24"/>
              </w:rPr>
            </w:pPr>
          </w:p>
        </w:tc>
      </w:tr>
      <w:tr w:rsidR="00E85EEE" w:rsidRPr="0044683D" w:rsidTr="0021713A">
        <w:trPr>
          <w:trHeight w:hRule="exact" w:val="706"/>
        </w:trPr>
        <w:tc>
          <w:tcPr>
            <w:tcW w:w="260" w:type="pct"/>
          </w:tcPr>
          <w:p w:rsidR="00A85F11" w:rsidRPr="0044683D" w:rsidRDefault="00185F8E">
            <w:pPr>
              <w:tabs>
                <w:tab w:val="left" w:pos="0"/>
              </w:tabs>
              <w:spacing w:after="0"/>
              <w:jc w:val="center"/>
              <w:rPr>
                <w:rFonts w:ascii="Cambria" w:hAnsi="Cambria"/>
                <w:bCs/>
                <w:sz w:val="24"/>
                <w:szCs w:val="24"/>
              </w:rPr>
            </w:pPr>
            <w:r w:rsidRPr="0044683D">
              <w:rPr>
                <w:rFonts w:ascii="Cambria" w:hAnsi="Cambria"/>
                <w:bCs/>
                <w:sz w:val="24"/>
                <w:szCs w:val="24"/>
              </w:rPr>
              <w:t>5</w:t>
            </w:r>
          </w:p>
        </w:tc>
        <w:tc>
          <w:tcPr>
            <w:tcW w:w="1872" w:type="pct"/>
          </w:tcPr>
          <w:p w:rsidR="00A85F11" w:rsidRPr="0044683D" w:rsidRDefault="00185F8E">
            <w:pPr>
              <w:tabs>
                <w:tab w:val="left" w:pos="0"/>
              </w:tabs>
              <w:spacing w:after="0"/>
              <w:jc w:val="both"/>
              <w:rPr>
                <w:rFonts w:ascii="Cambria" w:hAnsi="Cambria"/>
                <w:bCs/>
                <w:sz w:val="24"/>
                <w:szCs w:val="24"/>
              </w:rPr>
            </w:pPr>
            <w:r w:rsidRPr="0044683D">
              <w:rPr>
                <w:rFonts w:ascii="Cambria" w:hAnsi="Cambria"/>
                <w:sz w:val="24"/>
                <w:szCs w:val="24"/>
              </w:rPr>
              <w:t xml:space="preserve">Date of Opening of </w:t>
            </w:r>
            <w:r w:rsidR="005D17BE" w:rsidRPr="0044683D">
              <w:rPr>
                <w:rFonts w:ascii="Cambria" w:hAnsi="Cambria"/>
                <w:sz w:val="24"/>
                <w:szCs w:val="24"/>
              </w:rPr>
              <w:t>Financial Proposal</w:t>
            </w:r>
          </w:p>
        </w:tc>
        <w:tc>
          <w:tcPr>
            <w:tcW w:w="2868" w:type="pct"/>
          </w:tcPr>
          <w:p w:rsidR="00A85F11" w:rsidRPr="0044683D" w:rsidRDefault="00185F8E">
            <w:pPr>
              <w:spacing w:after="0" w:line="240" w:lineRule="auto"/>
              <w:jc w:val="both"/>
              <w:rPr>
                <w:rFonts w:ascii="Cambria" w:hAnsi="Cambria"/>
                <w:bCs/>
                <w:sz w:val="24"/>
                <w:szCs w:val="24"/>
              </w:rPr>
            </w:pPr>
            <w:r w:rsidRPr="0044683D">
              <w:rPr>
                <w:rFonts w:ascii="Cambria" w:hAnsi="Cambria"/>
                <w:bCs/>
                <w:sz w:val="24"/>
                <w:szCs w:val="24"/>
              </w:rPr>
              <w:t xml:space="preserve">As indicated in </w:t>
            </w:r>
            <w:r w:rsidR="001D3120" w:rsidRPr="0044683D">
              <w:rPr>
                <w:rFonts w:ascii="Cambria" w:hAnsi="Cambria"/>
                <w:bCs/>
                <w:sz w:val="24"/>
                <w:szCs w:val="24"/>
              </w:rPr>
              <w:t>KPP portal</w:t>
            </w:r>
          </w:p>
        </w:tc>
      </w:tr>
    </w:tbl>
    <w:p w:rsidR="00283242" w:rsidRPr="0044683D" w:rsidRDefault="00283242"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t>Postponement of calendar of events (if any) will be notified only through KPP portal and KUIDFC website but will not be published in newspapers or in any other media.</w:t>
      </w:r>
    </w:p>
    <w:p w:rsidR="00283242" w:rsidRPr="0044683D" w:rsidRDefault="00283242"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t xml:space="preserve">The tender document can be downloaded from the KPP website </w:t>
      </w:r>
      <w:r w:rsidRPr="0044683D">
        <w:rPr>
          <w:rFonts w:ascii="Cambria" w:hAnsi="Cambria"/>
          <w:sz w:val="24"/>
          <w:szCs w:val="24"/>
        </w:rPr>
        <w:t>(</w:t>
      </w:r>
      <w:r w:rsidRPr="0044683D">
        <w:rPr>
          <w:sz w:val="24"/>
          <w:szCs w:val="24"/>
        </w:rPr>
        <w:t>https://kppp.karnataka.gov.in/</w:t>
      </w:r>
      <w:r w:rsidRPr="0044683D">
        <w:rPr>
          <w:rFonts w:ascii="Cambria" w:hAnsi="Cambria"/>
          <w:sz w:val="24"/>
          <w:szCs w:val="24"/>
        </w:rPr>
        <w:t xml:space="preserve">). Proposals shall be submitted electronically at </w:t>
      </w:r>
      <w:r w:rsidR="00AA5AA4" w:rsidRPr="0044683D">
        <w:rPr>
          <w:sz w:val="24"/>
          <w:szCs w:val="24"/>
        </w:rPr>
        <w:t>https://kppp.karnataka.gov.in/</w:t>
      </w:r>
      <w:r w:rsidR="00AA5AA4" w:rsidRPr="0044683D">
        <w:rPr>
          <w:rFonts w:ascii="Cambria" w:hAnsi="Cambria"/>
          <w:sz w:val="24"/>
          <w:szCs w:val="24"/>
        </w:rPr>
        <w:t>.</w:t>
      </w:r>
      <w:r w:rsidRPr="0044683D">
        <w:rPr>
          <w:rFonts w:ascii="Cambria" w:hAnsi="Cambria"/>
          <w:sz w:val="24"/>
          <w:szCs w:val="24"/>
        </w:rPr>
        <w:t xml:space="preserve"> EMD along</w:t>
      </w:r>
      <w:r w:rsidRPr="0044683D">
        <w:rPr>
          <w:rFonts w:ascii="Cambria" w:hAnsi="Cambria"/>
          <w:sz w:val="24"/>
        </w:rPr>
        <w:t xml:space="preserve"> with Tender Processing Fee shall also be paid electronically. Interested bidders shall register on the KPP platform to participate in this tender.</w:t>
      </w:r>
    </w:p>
    <w:p w:rsidR="00283242" w:rsidRPr="0044683D" w:rsidRDefault="00283242" w:rsidP="00EE4085">
      <w:pPr>
        <w:pStyle w:val="ListParagraph"/>
        <w:numPr>
          <w:ilvl w:val="1"/>
          <w:numId w:val="83"/>
        </w:numPr>
        <w:spacing w:before="120" w:after="120"/>
        <w:ind w:left="426" w:hanging="426"/>
        <w:jc w:val="both"/>
        <w:rPr>
          <w:rFonts w:ascii="Cambria" w:hAnsi="Cambria"/>
        </w:rPr>
      </w:pPr>
      <w:r w:rsidRPr="0044683D">
        <w:rPr>
          <w:rFonts w:ascii="Cambria" w:hAnsi="Cambria"/>
          <w:sz w:val="24"/>
        </w:rPr>
        <w:t>Tender shall be accompanied by EMD as per the details provided in KPP portal. Further information, if any, may be obtained from the office of the undersigned during the office hours or through KPP portal.</w:t>
      </w:r>
      <w:r w:rsidRPr="0044683D">
        <w:rPr>
          <w:rFonts w:ascii="Cambria" w:hAnsi="Cambria"/>
          <w:sz w:val="24"/>
        </w:rPr>
        <w:tab/>
      </w:r>
    </w:p>
    <w:p w:rsidR="007F1A97" w:rsidRPr="0044683D" w:rsidRDefault="007F1A97" w:rsidP="00EE4085">
      <w:pPr>
        <w:pStyle w:val="ListParagraph"/>
        <w:numPr>
          <w:ilvl w:val="1"/>
          <w:numId w:val="83"/>
        </w:numPr>
        <w:spacing w:before="120" w:after="120"/>
        <w:ind w:left="426" w:hanging="426"/>
        <w:jc w:val="both"/>
        <w:rPr>
          <w:rFonts w:ascii="Cambria" w:hAnsi="Cambria"/>
          <w:sz w:val="24"/>
        </w:rPr>
      </w:pPr>
      <w:r w:rsidRPr="0044683D">
        <w:rPr>
          <w:rFonts w:ascii="Cambria" w:hAnsi="Cambria"/>
          <w:sz w:val="24"/>
        </w:rPr>
        <w:t xml:space="preserve"> The tenderers may be a single entity or joint venture having maximum 02 members.</w:t>
      </w:r>
    </w:p>
    <w:p w:rsidR="00A85F11" w:rsidRPr="0044683D" w:rsidRDefault="00185F8E" w:rsidP="00D67AE7">
      <w:pPr>
        <w:spacing w:before="120" w:after="120"/>
        <w:jc w:val="both"/>
        <w:rPr>
          <w:rFonts w:ascii="Cambria" w:hAnsi="Cambria"/>
        </w:rPr>
      </w:pPr>
      <w:r w:rsidRPr="0044683D">
        <w:rPr>
          <w:rFonts w:ascii="Cambria" w:hAnsi="Cambria"/>
          <w:sz w:val="24"/>
        </w:rPr>
        <w:tab/>
      </w:r>
    </w:p>
    <w:p w:rsidR="00A85F11" w:rsidRPr="0044683D" w:rsidRDefault="00185F8E">
      <w:pPr>
        <w:pStyle w:val="ListParagraph"/>
        <w:autoSpaceDE w:val="0"/>
        <w:autoSpaceDN w:val="0"/>
        <w:adjustRightInd w:val="0"/>
        <w:spacing w:after="0"/>
        <w:ind w:left="1080"/>
        <w:jc w:val="both"/>
        <w:rPr>
          <w:rFonts w:ascii="Cambria" w:hAnsi="Cambria"/>
          <w:sz w:val="24"/>
          <w:szCs w:val="24"/>
          <w:lang w:val="en-IN"/>
        </w:rPr>
      </w:pP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sz w:val="24"/>
          <w:szCs w:val="24"/>
        </w:rPr>
        <w:tab/>
      </w:r>
      <w:r w:rsidRPr="0044683D">
        <w:rPr>
          <w:rFonts w:ascii="Cambria" w:hAnsi="Cambria"/>
          <w:sz w:val="24"/>
          <w:szCs w:val="24"/>
          <w:lang w:val="en-IN"/>
        </w:rPr>
        <w:t xml:space="preserve">                                       Sd/-</w:t>
      </w:r>
    </w:p>
    <w:p w:rsidR="00A85F11" w:rsidRPr="0044683D" w:rsidRDefault="00185F8E">
      <w:pPr>
        <w:pStyle w:val="ListParagraph"/>
        <w:autoSpaceDE w:val="0"/>
        <w:autoSpaceDN w:val="0"/>
        <w:adjustRightInd w:val="0"/>
        <w:spacing w:after="0"/>
        <w:ind w:left="6120" w:firstLine="360"/>
        <w:jc w:val="both"/>
        <w:rPr>
          <w:rFonts w:ascii="Cambria" w:hAnsi="Cambria"/>
          <w:sz w:val="24"/>
          <w:szCs w:val="24"/>
          <w:lang w:val="en-IN"/>
        </w:rPr>
      </w:pPr>
      <w:r w:rsidRPr="0044683D">
        <w:rPr>
          <w:rFonts w:ascii="Cambria" w:hAnsi="Cambria"/>
          <w:sz w:val="24"/>
          <w:szCs w:val="24"/>
          <w:lang w:val="en-IN"/>
        </w:rPr>
        <w:t xml:space="preserve">Executive Engineer, </w:t>
      </w:r>
    </w:p>
    <w:p w:rsidR="00A85F11" w:rsidRPr="0044683D" w:rsidRDefault="00185F8E">
      <w:pPr>
        <w:pStyle w:val="ListParagraph"/>
        <w:autoSpaceDE w:val="0"/>
        <w:autoSpaceDN w:val="0"/>
        <w:adjustRightInd w:val="0"/>
        <w:spacing w:after="0"/>
        <w:ind w:left="5040" w:firstLine="720"/>
        <w:jc w:val="both"/>
        <w:rPr>
          <w:rFonts w:ascii="Cambria" w:hAnsi="Cambria"/>
          <w:sz w:val="24"/>
          <w:szCs w:val="24"/>
          <w:lang w:val="en-IN"/>
        </w:rPr>
      </w:pPr>
      <w:r w:rsidRPr="0044683D">
        <w:rPr>
          <w:rFonts w:ascii="Cambria" w:hAnsi="Cambria"/>
          <w:sz w:val="24"/>
          <w:szCs w:val="24"/>
          <w:lang w:val="en-IN"/>
        </w:rPr>
        <w:tab/>
        <w:t xml:space="preserve">          KUIDFC</w:t>
      </w: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sz w:val="28"/>
          <w:szCs w:val="28"/>
        </w:rPr>
      </w:pPr>
      <w:bookmarkStart w:id="3" w:name="_Toc140152121"/>
      <w:bookmarkStart w:id="4" w:name="_Toc140152540"/>
      <w:bookmarkStart w:id="5" w:name="_Toc140152172"/>
      <w:bookmarkStart w:id="6" w:name="_Toc140152216"/>
      <w:bookmarkStart w:id="7" w:name="_Toc180722421"/>
      <w:r w:rsidRPr="0044683D">
        <w:rPr>
          <w:rFonts w:ascii="Cambria" w:hAnsi="Cambria"/>
          <w:b/>
          <w:bCs/>
          <w:sz w:val="28"/>
          <w:szCs w:val="28"/>
        </w:rPr>
        <w:lastRenderedPageBreak/>
        <w:t>SECTION 1. LETTER OF INVITATION</w:t>
      </w:r>
      <w:bookmarkEnd w:id="3"/>
      <w:bookmarkEnd w:id="4"/>
      <w:bookmarkEnd w:id="5"/>
      <w:bookmarkEnd w:id="6"/>
      <w:bookmarkEnd w:id="7"/>
    </w:p>
    <w:p w:rsidR="00A85F11" w:rsidRPr="0044683D" w:rsidRDefault="00A85F11">
      <w:pPr>
        <w:autoSpaceDE w:val="0"/>
        <w:autoSpaceDN w:val="0"/>
        <w:adjustRightInd w:val="0"/>
        <w:spacing w:after="0" w:line="240" w:lineRule="auto"/>
        <w:ind w:left="1276" w:hanging="567"/>
        <w:jc w:val="both"/>
        <w:rPr>
          <w:rFonts w:ascii="Cambria" w:hAnsi="Cambria"/>
          <w:szCs w:val="24"/>
        </w:rPr>
      </w:pPr>
    </w:p>
    <w:p w:rsidR="00A85F11" w:rsidRPr="0044683D" w:rsidRDefault="00185F8E" w:rsidP="006054B1">
      <w:pPr>
        <w:pStyle w:val="ListParagraph"/>
        <w:numPr>
          <w:ilvl w:val="0"/>
          <w:numId w:val="15"/>
        </w:numPr>
        <w:ind w:left="714" w:hanging="357"/>
        <w:jc w:val="both"/>
        <w:rPr>
          <w:rFonts w:ascii="Cambria" w:hAnsi="Cambria"/>
          <w:sz w:val="24"/>
          <w:szCs w:val="24"/>
        </w:rPr>
      </w:pPr>
      <w:r w:rsidRPr="0044683D">
        <w:rPr>
          <w:rFonts w:ascii="Cambria" w:hAnsi="Cambria"/>
          <w:sz w:val="24"/>
          <w:szCs w:val="24"/>
        </w:rPr>
        <w:t>The Executive Engineer, Karnataka Urban Infrastructure Development &amp; Finance Corporation Limited, Bengaluru, invites tenders from eligible tenderers, for the construction of works detailed in the Table below.  The tenderers may submit tenders for any or all of the works given in the Table. Two Cover Tender procedure as per Rule 28 of the KTPP Act shall be followed. The Tenders are required to submit two separate sealed covers, one containing the Earnest money deposit and the details of their capability to undertake the tender (as detailed in ITT Clause 3 and 6), which will be opened first and the second cover containing the price tender which will be opened only if the Tenderer is found to be qualified to execute the tendered work. The Tenderers are advised to note the minimum qualification criteria specified in Clause 3 of the Instructions to Tenderers to qualify for award of the contract.</w:t>
      </w:r>
    </w:p>
    <w:p w:rsidR="00A85F11" w:rsidRPr="0044683D" w:rsidRDefault="00185F8E" w:rsidP="006054B1">
      <w:pPr>
        <w:pStyle w:val="ListParagraph"/>
        <w:numPr>
          <w:ilvl w:val="0"/>
          <w:numId w:val="15"/>
        </w:numPr>
        <w:jc w:val="both"/>
        <w:rPr>
          <w:rFonts w:ascii="Cambria" w:hAnsi="Cambria"/>
          <w:sz w:val="24"/>
          <w:szCs w:val="24"/>
        </w:rPr>
      </w:pPr>
      <w:r w:rsidRPr="0044683D">
        <w:rPr>
          <w:rFonts w:ascii="Cambria" w:hAnsi="Cambria"/>
          <w:sz w:val="24"/>
        </w:rPr>
        <w:t xml:space="preserve">The tender document can be downloaded from the </w:t>
      </w:r>
      <w:r w:rsidR="001D3120" w:rsidRPr="0044683D">
        <w:rPr>
          <w:rFonts w:ascii="Cambria" w:hAnsi="Cambria"/>
          <w:sz w:val="24"/>
        </w:rPr>
        <w:t>KPP website</w:t>
      </w:r>
      <w:r w:rsidRPr="0044683D">
        <w:rPr>
          <w:rFonts w:ascii="Cambria" w:hAnsi="Cambria"/>
          <w:sz w:val="24"/>
        </w:rPr>
        <w:t xml:space="preserve"> (</w:t>
      </w:r>
      <w:r w:rsidRPr="0044683D">
        <w:rPr>
          <w:rStyle w:val="Hyperlink"/>
          <w:rFonts w:ascii="Cambria" w:hAnsi="Cambria"/>
          <w:b/>
          <w:color w:val="auto"/>
          <w:sz w:val="24"/>
          <w:szCs w:val="20"/>
        </w:rPr>
        <w:t>https://kppp.karnataka.gov.in/</w:t>
      </w:r>
      <w:r w:rsidRPr="0044683D">
        <w:rPr>
          <w:rFonts w:ascii="Cambria" w:hAnsi="Cambria"/>
          <w:sz w:val="24"/>
        </w:rPr>
        <w:t xml:space="preserve">). Proposals shall be submitted electronically at </w:t>
      </w:r>
      <w:r w:rsidRPr="0044683D">
        <w:rPr>
          <w:rStyle w:val="Hyperlink"/>
          <w:rFonts w:ascii="Cambria" w:hAnsi="Cambria"/>
          <w:b/>
          <w:color w:val="auto"/>
          <w:sz w:val="24"/>
          <w:szCs w:val="20"/>
        </w:rPr>
        <w:t>https://kppp.karnataka.gov.in/</w:t>
      </w:r>
      <w:r w:rsidRPr="0044683D">
        <w:rPr>
          <w:rFonts w:ascii="Cambria" w:hAnsi="Cambria"/>
          <w:sz w:val="24"/>
        </w:rPr>
        <w:t xml:space="preserve">. Interested bidders shall register on the                                    </w:t>
      </w:r>
      <w:r w:rsidR="003F1C20" w:rsidRPr="0044683D">
        <w:rPr>
          <w:rFonts w:ascii="Cambria" w:hAnsi="Cambria"/>
          <w:sz w:val="24"/>
        </w:rPr>
        <w:t>KPP platform</w:t>
      </w:r>
      <w:r w:rsidRPr="0044683D">
        <w:rPr>
          <w:rFonts w:ascii="Cambria" w:hAnsi="Cambria"/>
          <w:sz w:val="24"/>
        </w:rPr>
        <w:t xml:space="preserve"> to participate in this tender.</w:t>
      </w:r>
      <w:r w:rsidRPr="0044683D">
        <w:rPr>
          <w:rFonts w:ascii="Cambria" w:hAnsi="Cambria"/>
          <w:sz w:val="24"/>
          <w:szCs w:val="24"/>
        </w:rPr>
        <w:t xml:space="preserve"> Tenders submitted in any other manner will not be accepted. </w:t>
      </w:r>
    </w:p>
    <w:p w:rsidR="00A85F11" w:rsidRPr="0044683D" w:rsidRDefault="00185F8E" w:rsidP="006054B1">
      <w:pPr>
        <w:pStyle w:val="ListParagraph"/>
        <w:numPr>
          <w:ilvl w:val="0"/>
          <w:numId w:val="15"/>
        </w:numPr>
        <w:spacing w:before="120" w:after="120"/>
        <w:jc w:val="both"/>
        <w:rPr>
          <w:rFonts w:ascii="Cambria" w:hAnsi="Cambria"/>
          <w:sz w:val="24"/>
        </w:rPr>
      </w:pPr>
      <w:r w:rsidRPr="0044683D">
        <w:rPr>
          <w:rFonts w:ascii="Cambria" w:hAnsi="Cambria"/>
          <w:sz w:val="24"/>
        </w:rPr>
        <w:t>Tenderers must provide earnest money deposit and pay tender processing fee as specified in the Table below and as detailed in Clause 13 of the Instructions to Tenderers (ITT).</w:t>
      </w:r>
    </w:p>
    <w:p w:rsidR="00A85F11" w:rsidRPr="0044683D" w:rsidRDefault="00185F8E" w:rsidP="006054B1">
      <w:pPr>
        <w:pStyle w:val="ListParagraph"/>
        <w:numPr>
          <w:ilvl w:val="0"/>
          <w:numId w:val="15"/>
        </w:numPr>
        <w:spacing w:before="120" w:after="120"/>
        <w:jc w:val="both"/>
        <w:rPr>
          <w:rFonts w:ascii="Cambria" w:hAnsi="Cambria"/>
          <w:sz w:val="24"/>
        </w:rPr>
      </w:pPr>
      <w:r w:rsidRPr="0044683D">
        <w:rPr>
          <w:rFonts w:ascii="Cambria" w:hAnsi="Cambria"/>
          <w:sz w:val="24"/>
          <w:szCs w:val="24"/>
        </w:rPr>
        <w:t xml:space="preserve">A Pre-tender meeting will be held on the date and time notified in the </w:t>
      </w:r>
      <w:r w:rsidR="001D3120" w:rsidRPr="0044683D">
        <w:rPr>
          <w:rFonts w:ascii="Cambria" w:hAnsi="Cambria"/>
          <w:sz w:val="24"/>
          <w:szCs w:val="24"/>
        </w:rPr>
        <w:t>KPP portal</w:t>
      </w:r>
      <w:r w:rsidRPr="0044683D">
        <w:rPr>
          <w:rFonts w:ascii="Cambria" w:hAnsi="Cambria"/>
          <w:sz w:val="24"/>
          <w:szCs w:val="24"/>
        </w:rPr>
        <w:t xml:space="preserve"> at the office of </w:t>
      </w:r>
      <w:r w:rsidRPr="0044683D">
        <w:rPr>
          <w:rFonts w:ascii="Cambria" w:hAnsi="Cambria"/>
          <w:b/>
          <w:bCs/>
          <w:sz w:val="24"/>
          <w:szCs w:val="24"/>
        </w:rPr>
        <w:t xml:space="preserve">Karnataka Urban Infrastructure Development &amp; Finance Corporation Ltd., </w:t>
      </w:r>
      <w:r w:rsidRPr="0044683D">
        <w:rPr>
          <w:rFonts w:ascii="Cambria" w:hAnsi="Cambria"/>
          <w:sz w:val="24"/>
          <w:szCs w:val="24"/>
        </w:rPr>
        <w:t>Nagarabhivruddi Bhavan, # 22, 17th ‘F’ Cross, Old Madras Road, Indiranagar 2nd Stage, Near BMTC Bus Depot, Bengaluru – 560 038, to clarify the issues if any, and to answer questions on any matter that may be raised at that stage as stated in Clause 8.2 of ‘Instructions to Tenderers’ of the tender document.</w:t>
      </w:r>
    </w:p>
    <w:p w:rsidR="00A85F11" w:rsidRPr="0044683D" w:rsidRDefault="00185F8E" w:rsidP="006054B1">
      <w:pPr>
        <w:pStyle w:val="ListParagraph"/>
        <w:numPr>
          <w:ilvl w:val="0"/>
          <w:numId w:val="15"/>
        </w:numPr>
        <w:spacing w:before="120" w:after="120"/>
        <w:jc w:val="both"/>
        <w:rPr>
          <w:rFonts w:ascii="Cambria" w:hAnsi="Cambria"/>
          <w:sz w:val="24"/>
        </w:rPr>
      </w:pPr>
      <w:r w:rsidRPr="0044683D">
        <w:rPr>
          <w:rFonts w:ascii="Cambria" w:hAnsi="Cambria"/>
          <w:sz w:val="24"/>
          <w:szCs w:val="24"/>
        </w:rPr>
        <w:t xml:space="preserve">Tenders along with necessary information/documents must be uploaded to the                               </w:t>
      </w:r>
      <w:r w:rsidR="00AA5AA4" w:rsidRPr="0044683D">
        <w:rPr>
          <w:rFonts w:ascii="Cambria" w:hAnsi="Cambria"/>
          <w:sz w:val="24"/>
          <w:szCs w:val="24"/>
        </w:rPr>
        <w:t>KPP portal</w:t>
      </w:r>
      <w:r w:rsidRPr="0044683D">
        <w:rPr>
          <w:rStyle w:val="Hyperlink"/>
          <w:rFonts w:ascii="Cambria" w:hAnsi="Cambria"/>
          <w:b/>
          <w:color w:val="auto"/>
          <w:sz w:val="24"/>
          <w:szCs w:val="20"/>
        </w:rPr>
        <w:t>https://kppp.karnataka.gov.in/</w:t>
      </w:r>
      <w:r w:rsidRPr="0044683D">
        <w:rPr>
          <w:rFonts w:ascii="Cambria" w:hAnsi="Cambria"/>
          <w:sz w:val="24"/>
          <w:szCs w:val="24"/>
        </w:rPr>
        <w:t xml:space="preserve">   as per tender document on or before the date and time notified in the </w:t>
      </w:r>
      <w:r w:rsidR="00AA5AA4" w:rsidRPr="0044683D">
        <w:rPr>
          <w:rFonts w:ascii="Cambria" w:hAnsi="Cambria"/>
          <w:sz w:val="24"/>
          <w:szCs w:val="24"/>
        </w:rPr>
        <w:t>KPP portal</w:t>
      </w:r>
      <w:r w:rsidRPr="0044683D">
        <w:rPr>
          <w:rFonts w:ascii="Cambria" w:hAnsi="Cambria"/>
          <w:sz w:val="24"/>
          <w:szCs w:val="24"/>
        </w:rPr>
        <w:t xml:space="preserve"> and First Folder containing the Technical Bid will be opened on the date and time notified in the</w:t>
      </w:r>
      <w:r w:rsidR="00A426D3">
        <w:rPr>
          <w:rFonts w:ascii="Cambria" w:hAnsi="Cambria"/>
          <w:sz w:val="24"/>
          <w:szCs w:val="24"/>
        </w:rPr>
        <w:t xml:space="preserve"> </w:t>
      </w:r>
      <w:r w:rsidR="00AA5AA4" w:rsidRPr="0044683D">
        <w:rPr>
          <w:rFonts w:ascii="Cambria" w:hAnsi="Cambria"/>
          <w:sz w:val="24"/>
          <w:szCs w:val="24"/>
        </w:rPr>
        <w:t>KPP portal</w:t>
      </w:r>
      <w:r w:rsidRPr="0044683D">
        <w:rPr>
          <w:rFonts w:ascii="Cambria" w:hAnsi="Cambria"/>
          <w:sz w:val="24"/>
          <w:szCs w:val="24"/>
        </w:rPr>
        <w:t xml:space="preserve"> at the stipulated </w:t>
      </w:r>
      <w:r w:rsidR="00AA5AA4" w:rsidRPr="0044683D">
        <w:rPr>
          <w:rFonts w:ascii="Cambria" w:hAnsi="Cambria"/>
          <w:sz w:val="24"/>
          <w:szCs w:val="24"/>
        </w:rPr>
        <w:t>venue,</w:t>
      </w:r>
      <w:r w:rsidRPr="0044683D">
        <w:rPr>
          <w:rFonts w:ascii="Cambria" w:hAnsi="Cambria"/>
          <w:sz w:val="24"/>
          <w:szCs w:val="24"/>
        </w:rPr>
        <w:t xml:space="preserve">  If the office happens to be closed on the date of opening of the tenders as specified, the tenders will be opened on the next working day at the same time and venue.</w:t>
      </w:r>
    </w:p>
    <w:p w:rsidR="00A85F11" w:rsidRPr="0044683D" w:rsidRDefault="00185F8E" w:rsidP="006054B1">
      <w:pPr>
        <w:pStyle w:val="ListParagraph"/>
        <w:numPr>
          <w:ilvl w:val="0"/>
          <w:numId w:val="15"/>
        </w:numPr>
        <w:spacing w:before="120" w:after="120"/>
        <w:jc w:val="both"/>
        <w:rPr>
          <w:rFonts w:ascii="Cambria" w:hAnsi="Cambria"/>
          <w:sz w:val="24"/>
        </w:rPr>
      </w:pPr>
      <w:r w:rsidRPr="0044683D">
        <w:rPr>
          <w:rFonts w:ascii="Cambria" w:hAnsi="Cambria"/>
          <w:sz w:val="24"/>
          <w:szCs w:val="24"/>
        </w:rPr>
        <w:t xml:space="preserve">Other details can be seen in the tender documents posted on the </w:t>
      </w:r>
      <w:r w:rsidR="001D3120" w:rsidRPr="0044683D">
        <w:rPr>
          <w:rFonts w:ascii="Cambria" w:hAnsi="Cambria"/>
          <w:sz w:val="24"/>
          <w:szCs w:val="24"/>
        </w:rPr>
        <w:t>KPP portal</w:t>
      </w:r>
      <w:r w:rsidRPr="0044683D">
        <w:rPr>
          <w:rFonts w:ascii="Cambria" w:hAnsi="Cambria"/>
          <w:sz w:val="24"/>
          <w:szCs w:val="24"/>
        </w:rPr>
        <w:t xml:space="preserve">. </w:t>
      </w:r>
    </w:p>
    <w:p w:rsidR="00A85F11" w:rsidRPr="0044683D" w:rsidRDefault="00185F8E" w:rsidP="006054B1">
      <w:pPr>
        <w:pStyle w:val="ListParagraph"/>
        <w:numPr>
          <w:ilvl w:val="0"/>
          <w:numId w:val="15"/>
        </w:numPr>
        <w:spacing w:before="120" w:after="120"/>
        <w:ind w:right="-142"/>
        <w:jc w:val="both"/>
        <w:rPr>
          <w:rFonts w:ascii="Cambria" w:hAnsi="Cambria"/>
          <w:sz w:val="24"/>
        </w:rPr>
      </w:pPr>
      <w:r w:rsidRPr="0044683D">
        <w:rPr>
          <w:rFonts w:ascii="Cambria" w:hAnsi="Cambria"/>
          <w:sz w:val="24"/>
          <w:szCs w:val="24"/>
        </w:rPr>
        <w:t xml:space="preserve">The Employer shall not be liable for any delays due to system failure beyond its control. Even though the system will attempt to notify the Tenderers of any tender updates, the Employer shall not be liable for any information not received by the Tenderers. It is the Tenderer’s responsibility to verify the </w:t>
      </w:r>
      <w:r w:rsidR="00BA361C" w:rsidRPr="0044683D">
        <w:rPr>
          <w:rFonts w:ascii="Cambria" w:hAnsi="Cambria"/>
          <w:sz w:val="24"/>
          <w:szCs w:val="24"/>
        </w:rPr>
        <w:t>KPP portal</w:t>
      </w:r>
      <w:r w:rsidRPr="0044683D">
        <w:rPr>
          <w:rFonts w:ascii="Cambria" w:hAnsi="Cambria"/>
          <w:sz w:val="24"/>
          <w:szCs w:val="24"/>
        </w:rPr>
        <w:t xml:space="preserve"> for the latest information related to the tender. The Tenderer is required to ensure browser capability of the computer well in advance to the last date and time for receipt of the tenders. The Employer shall not be responsible for non-accessibility of </w:t>
      </w:r>
      <w:r w:rsidR="00E44E26" w:rsidRPr="0044683D">
        <w:rPr>
          <w:rFonts w:ascii="Cambria" w:hAnsi="Cambria"/>
          <w:sz w:val="24"/>
          <w:szCs w:val="24"/>
        </w:rPr>
        <w:t>KPP portal</w:t>
      </w:r>
      <w:r w:rsidRPr="0044683D">
        <w:rPr>
          <w:rFonts w:ascii="Cambria" w:hAnsi="Cambria"/>
          <w:sz w:val="24"/>
          <w:szCs w:val="24"/>
        </w:rPr>
        <w:t xml:space="preserve"> due to internet connectivity issues and technical glitches.</w:t>
      </w:r>
    </w:p>
    <w:tbl>
      <w:tblPr>
        <w:tblW w:w="89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1327"/>
        <w:gridCol w:w="1440"/>
        <w:gridCol w:w="1344"/>
        <w:gridCol w:w="1559"/>
      </w:tblGrid>
      <w:tr w:rsidR="00E071D8" w:rsidRPr="0044683D" w:rsidTr="00E071D8">
        <w:trPr>
          <w:cantSplit/>
          <w:trHeight w:val="1434"/>
          <w:tblHeader/>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071D8" w:rsidRPr="0044683D" w:rsidRDefault="00E071D8" w:rsidP="00283242">
            <w:pPr>
              <w:tabs>
                <w:tab w:val="left" w:pos="-318"/>
                <w:tab w:val="left" w:pos="402"/>
                <w:tab w:val="left" w:pos="1102"/>
                <w:tab w:val="left" w:pos="1822"/>
                <w:tab w:val="left" w:pos="2562"/>
                <w:tab w:val="left" w:pos="3302"/>
              </w:tabs>
              <w:spacing w:after="0"/>
              <w:jc w:val="center"/>
              <w:rPr>
                <w:rFonts w:ascii="Cambria" w:hAnsi="Cambria"/>
                <w:b/>
                <w:bCs/>
              </w:rPr>
            </w:pPr>
            <w:r w:rsidRPr="0044683D">
              <w:rPr>
                <w:rFonts w:ascii="Cambria" w:hAnsi="Cambria"/>
                <w:b/>
                <w:bCs/>
              </w:rPr>
              <w:lastRenderedPageBreak/>
              <w:t>Name and Description of work</w:t>
            </w:r>
          </w:p>
        </w:tc>
        <w:tc>
          <w:tcPr>
            <w:tcW w:w="13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071D8" w:rsidRPr="0044683D" w:rsidRDefault="00E071D8" w:rsidP="00283242">
            <w:pPr>
              <w:spacing w:after="0"/>
              <w:jc w:val="center"/>
              <w:rPr>
                <w:rFonts w:ascii="Cambria" w:eastAsia="Times New Roman" w:hAnsi="Cambria"/>
                <w:b/>
                <w:bCs/>
                <w:lang w:val="en-IN" w:eastAsia="en-IN"/>
              </w:rPr>
            </w:pPr>
            <w:r w:rsidRPr="0044683D">
              <w:rPr>
                <w:rFonts w:ascii="Cambria" w:eastAsia="Times New Roman" w:hAnsi="Cambria"/>
                <w:b/>
                <w:bCs/>
                <w:lang w:val="en-IN" w:eastAsia="en-IN"/>
              </w:rPr>
              <w:t xml:space="preserve">Amount put to Tender </w:t>
            </w:r>
            <w:r w:rsidRPr="0044683D">
              <w:rPr>
                <w:rFonts w:ascii="Cambria" w:eastAsia="Times New Roman" w:hAnsi="Cambria"/>
                <w:b/>
                <w:bCs/>
                <w:i/>
                <w:lang w:val="en-IN" w:eastAsia="en-IN"/>
              </w:rPr>
              <w:t>(excl. GST)</w:t>
            </w:r>
          </w:p>
          <w:p w:rsidR="00E071D8" w:rsidRPr="0044683D" w:rsidRDefault="00E071D8" w:rsidP="00283242">
            <w:pPr>
              <w:tabs>
                <w:tab w:val="center" w:pos="858"/>
              </w:tabs>
              <w:spacing w:after="0"/>
              <w:jc w:val="center"/>
              <w:rPr>
                <w:rFonts w:ascii="Cambria" w:hAnsi="Cambria"/>
                <w:b/>
                <w:bCs/>
              </w:rPr>
            </w:pPr>
            <w:r w:rsidRPr="0044683D">
              <w:rPr>
                <w:rFonts w:ascii="Cambria" w:eastAsia="Times New Roman" w:hAnsi="Cambria"/>
                <w:b/>
                <w:bCs/>
                <w:lang w:val="en-IN" w:eastAsia="en-IN"/>
              </w:rPr>
              <w:t>(Rs. in Lakh)</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071D8" w:rsidRPr="0044683D" w:rsidRDefault="00E071D8" w:rsidP="00283242">
            <w:pPr>
              <w:tabs>
                <w:tab w:val="center" w:pos="788"/>
              </w:tabs>
              <w:jc w:val="center"/>
              <w:rPr>
                <w:rFonts w:ascii="Cambria" w:hAnsi="Cambria"/>
                <w:b/>
                <w:bCs/>
              </w:rPr>
            </w:pPr>
            <w:r w:rsidRPr="0044683D">
              <w:rPr>
                <w:rFonts w:ascii="Cambria" w:hAnsi="Cambria"/>
                <w:b/>
                <w:bCs/>
              </w:rPr>
              <w:t>Earnest Money Deposit</w:t>
            </w:r>
          </w:p>
          <w:p w:rsidR="00E071D8" w:rsidRPr="0044683D" w:rsidRDefault="00E071D8" w:rsidP="00283242">
            <w:pPr>
              <w:tabs>
                <w:tab w:val="center" w:pos="788"/>
              </w:tabs>
              <w:spacing w:after="0"/>
              <w:jc w:val="center"/>
              <w:rPr>
                <w:rFonts w:ascii="Cambria" w:hAnsi="Cambria"/>
                <w:b/>
                <w:bCs/>
              </w:rPr>
            </w:pPr>
            <w:r w:rsidRPr="0044683D">
              <w:rPr>
                <w:rFonts w:ascii="Cambria" w:hAnsi="Cambria"/>
                <w:b/>
                <w:bCs/>
              </w:rPr>
              <w:t>(Rs. In lakh)</w:t>
            </w:r>
          </w:p>
        </w:tc>
        <w:tc>
          <w:tcPr>
            <w:tcW w:w="13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071D8" w:rsidRPr="0044683D" w:rsidRDefault="00E071D8" w:rsidP="00283242">
            <w:pPr>
              <w:tabs>
                <w:tab w:val="center" w:pos="858"/>
              </w:tabs>
              <w:ind w:right="9"/>
              <w:jc w:val="center"/>
              <w:rPr>
                <w:rFonts w:ascii="Cambria" w:hAnsi="Cambria"/>
                <w:b/>
                <w:bCs/>
              </w:rPr>
            </w:pPr>
            <w:r w:rsidRPr="0044683D">
              <w:rPr>
                <w:rFonts w:ascii="Cambria" w:hAnsi="Cambria"/>
                <w:b/>
                <w:bCs/>
              </w:rPr>
              <w:t>Tender Processing fee</w:t>
            </w:r>
          </w:p>
          <w:p w:rsidR="00E071D8" w:rsidRPr="0044683D" w:rsidRDefault="00E071D8" w:rsidP="00283242">
            <w:pPr>
              <w:tabs>
                <w:tab w:val="center" w:pos="858"/>
              </w:tabs>
              <w:spacing w:after="0"/>
              <w:ind w:right="9"/>
              <w:jc w:val="center"/>
              <w:rPr>
                <w:rFonts w:ascii="Cambria" w:hAnsi="Cambria"/>
                <w:b/>
                <w:bCs/>
              </w:rPr>
            </w:pPr>
            <w:r w:rsidRPr="0044683D">
              <w:rPr>
                <w:rFonts w:ascii="Cambria" w:hAnsi="Cambria"/>
                <w:b/>
                <w:bCs/>
              </w:rPr>
              <w:t>(Rs.)</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071D8" w:rsidRPr="0044683D" w:rsidRDefault="00E071D8" w:rsidP="0028324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pacing w:after="0"/>
              <w:ind w:left="10"/>
              <w:jc w:val="center"/>
              <w:rPr>
                <w:rFonts w:ascii="Cambria" w:hAnsi="Cambria"/>
                <w:b/>
                <w:bCs/>
              </w:rPr>
            </w:pPr>
            <w:r w:rsidRPr="0044683D">
              <w:rPr>
                <w:rFonts w:ascii="Cambria" w:hAnsi="Cambria"/>
                <w:b/>
                <w:bCs/>
              </w:rPr>
              <w:t xml:space="preserve">Period </w:t>
            </w:r>
            <w:r w:rsidR="00AA5AA4" w:rsidRPr="0044683D">
              <w:rPr>
                <w:rFonts w:ascii="Cambria" w:hAnsi="Cambria"/>
                <w:b/>
                <w:bCs/>
              </w:rPr>
              <w:t>of completion</w:t>
            </w:r>
            <w:r w:rsidRPr="0044683D">
              <w:rPr>
                <w:rFonts w:ascii="Cambria" w:hAnsi="Cambria"/>
                <w:b/>
                <w:bCs/>
              </w:rPr>
              <w:t>, including monsoon              ( in months)</w:t>
            </w:r>
          </w:p>
        </w:tc>
      </w:tr>
      <w:tr w:rsidR="00E071D8" w:rsidRPr="0044683D" w:rsidTr="00E071D8">
        <w:trPr>
          <w:trHeight w:val="100"/>
          <w:jc w:val="center"/>
        </w:trPr>
        <w:tc>
          <w:tcPr>
            <w:tcW w:w="3261" w:type="dxa"/>
            <w:tcBorders>
              <w:top w:val="single" w:sz="4" w:space="0" w:color="000000"/>
              <w:left w:val="single" w:sz="4" w:space="0" w:color="000000"/>
              <w:bottom w:val="single" w:sz="4" w:space="0" w:color="000000"/>
              <w:right w:val="single" w:sz="4" w:space="0" w:color="000000"/>
            </w:tcBorders>
            <w:vAlign w:val="center"/>
          </w:tcPr>
          <w:p w:rsidR="00E071D8" w:rsidRPr="0044683D" w:rsidRDefault="00E071D8">
            <w:pPr>
              <w:tabs>
                <w:tab w:val="left" w:pos="-320"/>
                <w:tab w:val="left" w:pos="400"/>
                <w:tab w:val="left" w:pos="1100"/>
                <w:tab w:val="left" w:pos="1820"/>
                <w:tab w:val="left" w:pos="2560"/>
                <w:tab w:val="left" w:pos="3300"/>
              </w:tabs>
              <w:spacing w:after="0"/>
              <w:jc w:val="center"/>
              <w:rPr>
                <w:rFonts w:ascii="Cambria" w:hAnsi="Cambria"/>
              </w:rPr>
            </w:pPr>
            <w:r w:rsidRPr="0044683D">
              <w:rPr>
                <w:rFonts w:ascii="Cambria" w:hAnsi="Cambria"/>
              </w:rPr>
              <w:t>1</w:t>
            </w:r>
          </w:p>
        </w:tc>
        <w:tc>
          <w:tcPr>
            <w:tcW w:w="1327" w:type="dxa"/>
            <w:tcBorders>
              <w:top w:val="single" w:sz="4" w:space="0" w:color="000000"/>
              <w:left w:val="single" w:sz="4" w:space="0" w:color="000000"/>
              <w:bottom w:val="single" w:sz="4" w:space="0" w:color="000000"/>
              <w:right w:val="single" w:sz="4" w:space="0" w:color="000000"/>
            </w:tcBorders>
            <w:vAlign w:val="center"/>
          </w:tcPr>
          <w:p w:rsidR="00E071D8" w:rsidRPr="0044683D" w:rsidRDefault="00E071D8">
            <w:pPr>
              <w:tabs>
                <w:tab w:val="left" w:pos="-1678"/>
                <w:tab w:val="left" w:pos="-958"/>
                <w:tab w:val="left" w:pos="-258"/>
                <w:tab w:val="left" w:pos="462"/>
                <w:tab w:val="left" w:pos="1202"/>
                <w:tab w:val="left" w:pos="1942"/>
                <w:tab w:val="left" w:pos="2822"/>
                <w:tab w:val="left" w:pos="3362"/>
                <w:tab w:val="left" w:pos="4102"/>
                <w:tab w:val="left" w:pos="4982"/>
              </w:tabs>
              <w:spacing w:after="0"/>
              <w:jc w:val="center"/>
              <w:rPr>
                <w:rFonts w:ascii="Cambria" w:hAnsi="Cambria"/>
              </w:rPr>
            </w:pPr>
            <w:r w:rsidRPr="0044683D">
              <w:rPr>
                <w:rFonts w:ascii="Cambria" w:hAnsi="Cambria"/>
                <w:i/>
              </w:rPr>
              <w:t>3</w:t>
            </w:r>
          </w:p>
        </w:tc>
        <w:tc>
          <w:tcPr>
            <w:tcW w:w="1440" w:type="dxa"/>
            <w:tcBorders>
              <w:top w:val="single" w:sz="4" w:space="0" w:color="000000"/>
              <w:left w:val="single" w:sz="4" w:space="0" w:color="000000"/>
              <w:bottom w:val="single" w:sz="4" w:space="0" w:color="000000"/>
              <w:right w:val="single" w:sz="4" w:space="0" w:color="000000"/>
            </w:tcBorders>
            <w:vAlign w:val="center"/>
          </w:tcPr>
          <w:p w:rsidR="00E071D8" w:rsidRPr="0044683D" w:rsidRDefault="00E071D8">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pacing w:after="0"/>
              <w:jc w:val="center"/>
              <w:rPr>
                <w:rFonts w:ascii="Cambria" w:hAnsi="Cambria"/>
              </w:rPr>
            </w:pPr>
            <w:r w:rsidRPr="0044683D">
              <w:rPr>
                <w:rFonts w:ascii="Cambria" w:hAnsi="Cambria"/>
                <w:i/>
              </w:rPr>
              <w:t>4</w:t>
            </w:r>
          </w:p>
        </w:tc>
        <w:tc>
          <w:tcPr>
            <w:tcW w:w="1344" w:type="dxa"/>
            <w:tcBorders>
              <w:top w:val="single" w:sz="4" w:space="0" w:color="000000"/>
              <w:left w:val="single" w:sz="4" w:space="0" w:color="000000"/>
              <w:bottom w:val="single" w:sz="4" w:space="0" w:color="000000"/>
              <w:right w:val="single" w:sz="4" w:space="0" w:color="000000"/>
            </w:tcBorders>
            <w:vAlign w:val="center"/>
          </w:tcPr>
          <w:p w:rsidR="00E071D8" w:rsidRPr="0044683D" w:rsidRDefault="00E071D8">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pacing w:after="0"/>
              <w:ind w:right="9"/>
              <w:jc w:val="center"/>
              <w:rPr>
                <w:rFonts w:ascii="Cambria" w:hAnsi="Cambria"/>
              </w:rPr>
            </w:pPr>
            <w:r w:rsidRPr="0044683D">
              <w:rPr>
                <w:rFonts w:ascii="Cambria" w:hAnsi="Cambria"/>
                <w:i/>
              </w:rPr>
              <w:t>5</w:t>
            </w:r>
          </w:p>
        </w:tc>
        <w:tc>
          <w:tcPr>
            <w:tcW w:w="1559" w:type="dxa"/>
            <w:tcBorders>
              <w:top w:val="single" w:sz="4" w:space="0" w:color="000000"/>
              <w:left w:val="single" w:sz="4" w:space="0" w:color="000000"/>
              <w:bottom w:val="single" w:sz="4" w:space="0" w:color="000000"/>
              <w:right w:val="single" w:sz="4" w:space="0" w:color="000000"/>
            </w:tcBorders>
            <w:vAlign w:val="center"/>
          </w:tcPr>
          <w:p w:rsidR="00E071D8" w:rsidRPr="0044683D" w:rsidRDefault="00E071D8">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pacing w:after="0"/>
              <w:ind w:left="10"/>
              <w:jc w:val="center"/>
              <w:rPr>
                <w:rFonts w:ascii="Cambria" w:hAnsi="Cambria"/>
              </w:rPr>
            </w:pPr>
            <w:r w:rsidRPr="0044683D">
              <w:rPr>
                <w:rFonts w:ascii="Cambria" w:hAnsi="Cambria"/>
                <w:i/>
              </w:rPr>
              <w:t>6</w:t>
            </w:r>
          </w:p>
        </w:tc>
      </w:tr>
      <w:tr w:rsidR="00B95772" w:rsidRPr="0044683D" w:rsidTr="00E071D8">
        <w:trPr>
          <w:trHeight w:val="2896"/>
          <w:jc w:val="center"/>
        </w:trPr>
        <w:tc>
          <w:tcPr>
            <w:tcW w:w="3261" w:type="dxa"/>
            <w:tcBorders>
              <w:top w:val="single" w:sz="4" w:space="0" w:color="000000"/>
              <w:left w:val="single" w:sz="4" w:space="0" w:color="000000"/>
              <w:bottom w:val="single" w:sz="4" w:space="0" w:color="000000"/>
              <w:right w:val="single" w:sz="4" w:space="0" w:color="000000"/>
            </w:tcBorders>
            <w:vAlign w:val="center"/>
          </w:tcPr>
          <w:p w:rsidR="00B95772" w:rsidRPr="0093463F" w:rsidRDefault="00B95772" w:rsidP="00B95772">
            <w:pPr>
              <w:pStyle w:val="Title"/>
              <w:tabs>
                <w:tab w:val="right" w:leader="dot" w:pos="8100"/>
              </w:tabs>
              <w:jc w:val="left"/>
              <w:rPr>
                <w:rFonts w:ascii="Cambria" w:eastAsia="Calibri" w:hAnsi="Cambria"/>
                <w:b w:val="0"/>
                <w:sz w:val="24"/>
                <w:szCs w:val="22"/>
                <w:lang w:val="en-US"/>
              </w:rPr>
            </w:pPr>
            <w:r w:rsidRPr="000332F1">
              <w:rPr>
                <w:rFonts w:ascii="Cambria" w:eastAsia="Calibri" w:hAnsi="Cambria"/>
                <w:b w:val="0"/>
                <w:sz w:val="24"/>
                <w:szCs w:val="22"/>
                <w:lang w:val="en-US"/>
              </w:rPr>
              <w:t>Construction of Sewage Treatment Plant (STP) of 2.24 MLD at Nalatwada ULB of Vijayapura District along with 5 years Operation &amp; Maintenance (including 1-year Defect liability period) under Swachh Bharat Mission (U)-2.0 fund through Design, Built, Operate and Transfer (DBOT) model. (Package: SBM_BGM_Pkg-14)</w:t>
            </w:r>
          </w:p>
        </w:tc>
        <w:tc>
          <w:tcPr>
            <w:tcW w:w="1327" w:type="dxa"/>
            <w:tcBorders>
              <w:top w:val="single" w:sz="4" w:space="0" w:color="000000"/>
              <w:left w:val="single" w:sz="4" w:space="0" w:color="000000"/>
              <w:bottom w:val="single" w:sz="4" w:space="0" w:color="000000"/>
              <w:right w:val="single" w:sz="4" w:space="0" w:color="000000"/>
            </w:tcBorders>
            <w:vAlign w:val="center"/>
          </w:tcPr>
          <w:p w:rsidR="00B95772" w:rsidRPr="0044683D" w:rsidRDefault="00B95772" w:rsidP="00B95772">
            <w:pPr>
              <w:spacing w:after="0" w:line="240" w:lineRule="auto"/>
              <w:jc w:val="center"/>
              <w:rPr>
                <w:rFonts w:ascii="Cambria" w:hAnsi="Cambria"/>
                <w:sz w:val="24"/>
              </w:rPr>
            </w:pPr>
            <w:r>
              <w:rPr>
                <w:rFonts w:ascii="Cambria" w:eastAsia="Times New Roman" w:hAnsi="Cambria"/>
                <w:b/>
                <w:bCs/>
                <w:szCs w:val="24"/>
                <w:lang w:eastAsia="en-IN"/>
              </w:rPr>
              <w:t>387.95</w:t>
            </w:r>
          </w:p>
        </w:tc>
        <w:tc>
          <w:tcPr>
            <w:tcW w:w="1440" w:type="dxa"/>
            <w:tcBorders>
              <w:top w:val="single" w:sz="4" w:space="0" w:color="000000"/>
              <w:left w:val="single" w:sz="4" w:space="0" w:color="000000"/>
              <w:bottom w:val="single" w:sz="4" w:space="0" w:color="000000"/>
              <w:right w:val="single" w:sz="4" w:space="0" w:color="000000"/>
            </w:tcBorders>
            <w:vAlign w:val="center"/>
          </w:tcPr>
          <w:p w:rsidR="00B95772" w:rsidRPr="0044683D" w:rsidRDefault="00B95772" w:rsidP="00B95772">
            <w:pPr>
              <w:spacing w:after="0" w:line="240" w:lineRule="auto"/>
              <w:jc w:val="center"/>
              <w:rPr>
                <w:rFonts w:ascii="Cambria" w:hAnsi="Cambria"/>
                <w:b/>
                <w:szCs w:val="24"/>
              </w:rPr>
            </w:pPr>
          </w:p>
          <w:p w:rsidR="00B95772" w:rsidRPr="001431FE" w:rsidRDefault="00B95772" w:rsidP="00B95772">
            <w:pPr>
              <w:spacing w:after="0" w:line="240" w:lineRule="auto"/>
              <w:jc w:val="center"/>
              <w:rPr>
                <w:rFonts w:ascii="Cambria" w:hAnsi="Cambria"/>
                <w:b/>
                <w:szCs w:val="24"/>
              </w:rPr>
            </w:pPr>
            <w:r>
              <w:rPr>
                <w:rFonts w:ascii="Cambria" w:hAnsi="Cambria"/>
                <w:b/>
                <w:szCs w:val="24"/>
              </w:rPr>
              <w:t>6.00</w:t>
            </w:r>
          </w:p>
          <w:p w:rsidR="00B95772" w:rsidRPr="0044683D" w:rsidRDefault="00B95772" w:rsidP="00B95772">
            <w:pPr>
              <w:spacing w:after="0" w:line="240" w:lineRule="auto"/>
              <w:jc w:val="center"/>
              <w:rPr>
                <w:rFonts w:ascii="Cambria" w:hAnsi="Cambria"/>
                <w:b/>
                <w:sz w:val="24"/>
                <w:szCs w:val="24"/>
              </w:rPr>
            </w:pPr>
            <w:r w:rsidRPr="001431FE">
              <w:rPr>
                <w:rFonts w:ascii="Cambria" w:hAnsi="Cambria"/>
                <w:b/>
              </w:rPr>
              <w:t>{Rs 1 lakh through KPP &amp; balance through Bank Guarantee.}</w:t>
            </w:r>
          </w:p>
        </w:tc>
        <w:tc>
          <w:tcPr>
            <w:tcW w:w="1344" w:type="dxa"/>
            <w:tcBorders>
              <w:top w:val="single" w:sz="4" w:space="0" w:color="000000"/>
              <w:left w:val="single" w:sz="4" w:space="0" w:color="000000"/>
              <w:bottom w:val="single" w:sz="4" w:space="0" w:color="000000"/>
              <w:right w:val="single" w:sz="4" w:space="0" w:color="000000"/>
            </w:tcBorders>
            <w:vAlign w:val="center"/>
          </w:tcPr>
          <w:p w:rsidR="00B95772" w:rsidRPr="0044683D" w:rsidRDefault="00B95772" w:rsidP="00B95772">
            <w:pPr>
              <w:spacing w:after="0" w:line="240" w:lineRule="auto"/>
              <w:jc w:val="center"/>
              <w:rPr>
                <w:rFonts w:ascii="Cambria" w:hAnsi="Cambria"/>
                <w:bCs/>
                <w:szCs w:val="24"/>
              </w:rPr>
            </w:pPr>
            <w:r w:rsidRPr="0044683D">
              <w:rPr>
                <w:rFonts w:ascii="Cambria" w:hAnsi="Cambria"/>
                <w:b/>
                <w:szCs w:val="24"/>
              </w:rPr>
              <w:t>As Per KPP Portal</w:t>
            </w:r>
          </w:p>
          <w:p w:rsidR="00B95772" w:rsidRPr="0044683D" w:rsidRDefault="00B95772" w:rsidP="00B95772">
            <w:pPr>
              <w:spacing w:after="0" w:line="240" w:lineRule="auto"/>
              <w:rPr>
                <w:rFonts w:ascii="Cambria" w:hAnsi="Cambria"/>
                <w:bCs/>
                <w:szCs w:val="24"/>
              </w:rPr>
            </w:pPr>
          </w:p>
          <w:p w:rsidR="00B95772" w:rsidRPr="0044683D" w:rsidRDefault="00B95772" w:rsidP="00B95772">
            <w:pPr>
              <w:spacing w:after="0" w:line="240" w:lineRule="auto"/>
              <w:rPr>
                <w:rFonts w:ascii="Cambria" w:hAnsi="Cambria"/>
                <w:bCs/>
                <w:szCs w:val="24"/>
              </w:rPr>
            </w:pPr>
          </w:p>
          <w:p w:rsidR="00B95772" w:rsidRPr="00BA361C" w:rsidRDefault="00B95772" w:rsidP="00B95772">
            <w:pPr>
              <w:tabs>
                <w:tab w:val="left" w:pos="680"/>
                <w:tab w:val="left" w:pos="1400"/>
                <w:tab w:val="left" w:pos="2100"/>
              </w:tabs>
              <w:spacing w:after="0" w:line="240" w:lineRule="auto"/>
              <w:ind w:left="10" w:right="-29"/>
              <w:jc w:val="center"/>
              <w:rPr>
                <w:rFonts w:ascii="Cambria" w:hAnsi="Cambria"/>
                <w:highlight w:val="yellow"/>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B95772" w:rsidRPr="0044683D" w:rsidRDefault="00B95772" w:rsidP="00B95772">
            <w:pPr>
              <w:tabs>
                <w:tab w:val="left" w:pos="680"/>
                <w:tab w:val="left" w:pos="1400"/>
                <w:tab w:val="left" w:pos="2100"/>
              </w:tabs>
              <w:spacing w:after="0" w:line="240" w:lineRule="auto"/>
              <w:ind w:left="10" w:right="-29"/>
              <w:jc w:val="center"/>
              <w:rPr>
                <w:rFonts w:ascii="Cambria" w:hAnsi="Cambria"/>
              </w:rPr>
            </w:pPr>
            <w:r w:rsidRPr="0044683D">
              <w:rPr>
                <w:rFonts w:ascii="Cambria" w:hAnsi="Cambria"/>
                <w:bCs/>
              </w:rPr>
              <w:t>1</w:t>
            </w:r>
            <w:r>
              <w:rPr>
                <w:rFonts w:ascii="Cambria" w:hAnsi="Cambria"/>
                <w:bCs/>
              </w:rPr>
              <w:t>2</w:t>
            </w:r>
            <w:r w:rsidRPr="0044683D">
              <w:rPr>
                <w:rFonts w:ascii="Cambria" w:hAnsi="Cambria"/>
                <w:bCs/>
              </w:rPr>
              <w:t xml:space="preserve"> Months (Including monsoon)</w:t>
            </w:r>
          </w:p>
          <w:p w:rsidR="00B95772" w:rsidRPr="00BA361C" w:rsidRDefault="00B95772" w:rsidP="00B95772">
            <w:pPr>
              <w:tabs>
                <w:tab w:val="left" w:pos="680"/>
                <w:tab w:val="left" w:pos="1400"/>
                <w:tab w:val="left" w:pos="2100"/>
              </w:tabs>
              <w:ind w:left="10" w:right="-29"/>
              <w:jc w:val="center"/>
              <w:rPr>
                <w:rFonts w:ascii="Cambria" w:hAnsi="Cambria"/>
                <w:highlight w:val="yellow"/>
              </w:rPr>
            </w:pPr>
          </w:p>
        </w:tc>
      </w:tr>
    </w:tbl>
    <w:p w:rsidR="00A85F11" w:rsidRPr="0044683D" w:rsidRDefault="00A85F11">
      <w:pPr>
        <w:jc w:val="both"/>
        <w:rPr>
          <w:rFonts w:ascii="Cambria" w:hAnsi="Cambria"/>
          <w:sz w:val="8"/>
          <w:szCs w:val="24"/>
        </w:rPr>
      </w:pPr>
    </w:p>
    <w:p w:rsidR="007F1A97" w:rsidRPr="0044683D" w:rsidRDefault="007F1A97" w:rsidP="007F1A97">
      <w:pPr>
        <w:spacing w:before="88" w:line="360" w:lineRule="auto"/>
        <w:ind w:left="900" w:right="-1"/>
        <w:jc w:val="both"/>
        <w:rPr>
          <w:rFonts w:ascii="Cambria" w:hAnsi="Cambria"/>
          <w:b/>
          <w:sz w:val="24"/>
          <w:szCs w:val="24"/>
        </w:rPr>
      </w:pPr>
      <w:r w:rsidRPr="0044683D">
        <w:rPr>
          <w:rFonts w:ascii="Cambria" w:hAnsi="Cambria"/>
          <w:b/>
          <w:sz w:val="24"/>
          <w:szCs w:val="24"/>
        </w:rPr>
        <w:t>Notes:</w:t>
      </w:r>
    </w:p>
    <w:p w:rsidR="007F1A97" w:rsidRPr="003258CD" w:rsidRDefault="007F1A97" w:rsidP="00EE4085">
      <w:pPr>
        <w:pStyle w:val="ListParagraph"/>
        <w:widowControl w:val="0"/>
        <w:numPr>
          <w:ilvl w:val="0"/>
          <w:numId w:val="85"/>
        </w:numPr>
        <w:tabs>
          <w:tab w:val="left" w:pos="1467"/>
        </w:tabs>
        <w:autoSpaceDE w:val="0"/>
        <w:autoSpaceDN w:val="0"/>
        <w:spacing w:before="124" w:after="0" w:line="345" w:lineRule="auto"/>
        <w:ind w:right="-1"/>
        <w:contextualSpacing w:val="0"/>
        <w:jc w:val="both"/>
        <w:rPr>
          <w:rFonts w:ascii="Cambria" w:hAnsi="Cambria"/>
          <w:spacing w:val="-2"/>
          <w:sz w:val="24"/>
          <w:szCs w:val="24"/>
        </w:rPr>
      </w:pPr>
      <w:r w:rsidRPr="003258CD">
        <w:rPr>
          <w:rFonts w:ascii="Cambria" w:hAnsi="Cambria"/>
          <w:spacing w:val="-2"/>
          <w:sz w:val="24"/>
          <w:szCs w:val="24"/>
        </w:rPr>
        <w:t>Joint venture acceptable</w:t>
      </w:r>
      <w:r w:rsidR="00AD5E2F" w:rsidRPr="003258CD">
        <w:rPr>
          <w:rFonts w:ascii="Cambria" w:hAnsi="Cambria"/>
          <w:spacing w:val="-2"/>
          <w:sz w:val="24"/>
          <w:szCs w:val="24"/>
        </w:rPr>
        <w:t xml:space="preserve"> with two joint </w:t>
      </w:r>
      <w:r w:rsidR="00AB0A92" w:rsidRPr="003258CD">
        <w:rPr>
          <w:rFonts w:ascii="Cambria" w:hAnsi="Cambria"/>
          <w:spacing w:val="-2"/>
          <w:sz w:val="24"/>
          <w:szCs w:val="24"/>
        </w:rPr>
        <w:t>members</w:t>
      </w:r>
      <w:r w:rsidR="00AD5E2F" w:rsidRPr="003258CD">
        <w:rPr>
          <w:rFonts w:ascii="Cambria" w:hAnsi="Cambria"/>
          <w:spacing w:val="-2"/>
          <w:sz w:val="24"/>
          <w:szCs w:val="24"/>
        </w:rPr>
        <w:t>. The Lead Partner shall be authorized to incur liabilities and receive instructions for and on behalf of any and all partners of the joint venture; this authorization shall be evidenced by submitting a Power of Attorney signed by legally authorized signatories of all the partners.</w:t>
      </w:r>
    </w:p>
    <w:p w:rsidR="007F1A97" w:rsidRPr="0044683D" w:rsidRDefault="007F1A97" w:rsidP="00EE4085">
      <w:pPr>
        <w:pStyle w:val="ListParagraph"/>
        <w:widowControl w:val="0"/>
        <w:numPr>
          <w:ilvl w:val="0"/>
          <w:numId w:val="85"/>
        </w:numPr>
        <w:tabs>
          <w:tab w:val="left" w:pos="1467"/>
        </w:tabs>
        <w:autoSpaceDE w:val="0"/>
        <w:autoSpaceDN w:val="0"/>
        <w:spacing w:before="124" w:after="0" w:line="345" w:lineRule="auto"/>
        <w:ind w:right="-1"/>
        <w:contextualSpacing w:val="0"/>
        <w:jc w:val="both"/>
        <w:rPr>
          <w:rFonts w:ascii="Cambria" w:hAnsi="Cambria"/>
          <w:sz w:val="24"/>
          <w:szCs w:val="24"/>
        </w:rPr>
      </w:pPr>
      <w:r w:rsidRPr="0044683D">
        <w:rPr>
          <w:rFonts w:ascii="Cambria" w:hAnsi="Cambria"/>
          <w:sz w:val="24"/>
          <w:szCs w:val="24"/>
        </w:rPr>
        <w:t>Biddersshallnotbeunderadeclarationofineligibilityforcorruptandfraudulentpractices issued</w:t>
      </w:r>
      <w:r w:rsidR="00DD09B1">
        <w:rPr>
          <w:rFonts w:ascii="Cambria" w:hAnsi="Cambria"/>
          <w:sz w:val="24"/>
          <w:szCs w:val="24"/>
        </w:rPr>
        <w:t xml:space="preserve"> </w:t>
      </w:r>
      <w:r w:rsidRPr="0044683D">
        <w:rPr>
          <w:rFonts w:ascii="Cambria" w:hAnsi="Cambria"/>
          <w:sz w:val="24"/>
          <w:szCs w:val="24"/>
        </w:rPr>
        <w:t>by</w:t>
      </w:r>
      <w:r w:rsidR="00DD09B1">
        <w:rPr>
          <w:rFonts w:ascii="Cambria" w:hAnsi="Cambria"/>
          <w:sz w:val="24"/>
          <w:szCs w:val="24"/>
        </w:rPr>
        <w:t xml:space="preserve"> </w:t>
      </w:r>
      <w:r w:rsidRPr="0044683D">
        <w:rPr>
          <w:rFonts w:ascii="Cambria" w:hAnsi="Cambria"/>
          <w:sz w:val="24"/>
          <w:szCs w:val="24"/>
        </w:rPr>
        <w:t>any</w:t>
      </w:r>
      <w:r w:rsidR="00DD09B1">
        <w:rPr>
          <w:rFonts w:ascii="Cambria" w:hAnsi="Cambria"/>
          <w:sz w:val="24"/>
          <w:szCs w:val="24"/>
        </w:rPr>
        <w:t xml:space="preserve"> </w:t>
      </w:r>
      <w:r w:rsidRPr="0044683D">
        <w:rPr>
          <w:rFonts w:ascii="Cambria" w:hAnsi="Cambria"/>
          <w:sz w:val="24"/>
          <w:szCs w:val="24"/>
        </w:rPr>
        <w:t>State</w:t>
      </w:r>
      <w:r w:rsidR="00DD09B1">
        <w:rPr>
          <w:rFonts w:ascii="Cambria" w:hAnsi="Cambria"/>
          <w:sz w:val="24"/>
          <w:szCs w:val="24"/>
        </w:rPr>
        <w:t xml:space="preserve"> </w:t>
      </w:r>
      <w:r w:rsidRPr="0044683D">
        <w:rPr>
          <w:rFonts w:ascii="Cambria" w:hAnsi="Cambria"/>
          <w:sz w:val="24"/>
          <w:szCs w:val="24"/>
        </w:rPr>
        <w:t>Government/Government</w:t>
      </w:r>
      <w:r w:rsidR="00DD09B1">
        <w:rPr>
          <w:rFonts w:ascii="Cambria" w:hAnsi="Cambria"/>
          <w:sz w:val="24"/>
          <w:szCs w:val="24"/>
        </w:rPr>
        <w:t xml:space="preserve"> </w:t>
      </w:r>
      <w:r w:rsidR="00D26F30" w:rsidRPr="0044683D">
        <w:rPr>
          <w:rFonts w:ascii="Cambria" w:hAnsi="Cambria"/>
          <w:sz w:val="24"/>
          <w:szCs w:val="24"/>
        </w:rPr>
        <w:t>of</w:t>
      </w:r>
      <w:r w:rsidR="00D26F30">
        <w:rPr>
          <w:rFonts w:ascii="Cambria" w:hAnsi="Cambria"/>
          <w:sz w:val="24"/>
          <w:szCs w:val="24"/>
        </w:rPr>
        <w:t xml:space="preserve"> India</w:t>
      </w:r>
      <w:r w:rsidRPr="0044683D">
        <w:rPr>
          <w:rFonts w:ascii="Cambria" w:hAnsi="Cambria"/>
          <w:sz w:val="24"/>
          <w:szCs w:val="24"/>
        </w:rPr>
        <w:t>/Union</w:t>
      </w:r>
      <w:r w:rsidR="00DD09B1">
        <w:rPr>
          <w:rFonts w:ascii="Cambria" w:hAnsi="Cambria"/>
          <w:sz w:val="24"/>
          <w:szCs w:val="24"/>
        </w:rPr>
        <w:t xml:space="preserve"> </w:t>
      </w:r>
      <w:r w:rsidRPr="0044683D">
        <w:rPr>
          <w:rFonts w:ascii="Cambria" w:hAnsi="Cambria"/>
          <w:sz w:val="24"/>
          <w:szCs w:val="24"/>
        </w:rPr>
        <w:t>Territory.</w:t>
      </w:r>
    </w:p>
    <w:p w:rsidR="007F1A97" w:rsidRPr="0044683D" w:rsidRDefault="007F1A97" w:rsidP="00EE4085">
      <w:pPr>
        <w:pStyle w:val="ListParagraph"/>
        <w:widowControl w:val="0"/>
        <w:numPr>
          <w:ilvl w:val="0"/>
          <w:numId w:val="85"/>
        </w:numPr>
        <w:tabs>
          <w:tab w:val="left" w:pos="1467"/>
        </w:tabs>
        <w:autoSpaceDE w:val="0"/>
        <w:autoSpaceDN w:val="0"/>
        <w:spacing w:before="157" w:after="0" w:line="352" w:lineRule="auto"/>
        <w:ind w:right="-1"/>
        <w:contextualSpacing w:val="0"/>
        <w:jc w:val="both"/>
        <w:rPr>
          <w:rFonts w:ascii="Cambria" w:hAnsi="Cambria"/>
          <w:sz w:val="24"/>
          <w:szCs w:val="24"/>
        </w:rPr>
      </w:pPr>
      <w:r w:rsidRPr="0044683D">
        <w:rPr>
          <w:rFonts w:ascii="Cambria" w:hAnsi="Cambria"/>
          <w:sz w:val="24"/>
          <w:szCs w:val="24"/>
        </w:rPr>
        <w:t>It shall be the responsibility of the Bidder to ensure credit of Tender Processing Fee and</w:t>
      </w:r>
      <w:r w:rsidR="00DD09B1">
        <w:rPr>
          <w:rFonts w:ascii="Cambria" w:hAnsi="Cambria"/>
          <w:sz w:val="24"/>
          <w:szCs w:val="24"/>
        </w:rPr>
        <w:t xml:space="preserve"> </w:t>
      </w:r>
      <w:r w:rsidRPr="0044683D">
        <w:rPr>
          <w:rFonts w:ascii="Cambria" w:hAnsi="Cambria"/>
          <w:sz w:val="24"/>
          <w:szCs w:val="24"/>
        </w:rPr>
        <w:t>EMD into the respective receiving bank accounts of e-Procurement on or before the last</w:t>
      </w:r>
      <w:r w:rsidR="00DD09B1">
        <w:rPr>
          <w:rFonts w:ascii="Cambria" w:hAnsi="Cambria"/>
          <w:sz w:val="24"/>
          <w:szCs w:val="24"/>
        </w:rPr>
        <w:t xml:space="preserve"> </w:t>
      </w:r>
      <w:r w:rsidRPr="0044683D">
        <w:rPr>
          <w:rFonts w:ascii="Cambria" w:hAnsi="Cambria"/>
          <w:sz w:val="24"/>
          <w:szCs w:val="24"/>
        </w:rPr>
        <w:t>date</w:t>
      </w:r>
      <w:r w:rsidR="00DD09B1">
        <w:rPr>
          <w:rFonts w:ascii="Cambria" w:hAnsi="Cambria"/>
          <w:sz w:val="24"/>
          <w:szCs w:val="24"/>
        </w:rPr>
        <w:t xml:space="preserve"> </w:t>
      </w:r>
      <w:r w:rsidR="00D26F30" w:rsidRPr="0044683D">
        <w:rPr>
          <w:rFonts w:ascii="Cambria" w:hAnsi="Cambria"/>
          <w:sz w:val="24"/>
          <w:szCs w:val="24"/>
        </w:rPr>
        <w:t>and</w:t>
      </w:r>
      <w:r w:rsidR="00D26F30">
        <w:rPr>
          <w:rFonts w:ascii="Cambria" w:hAnsi="Cambria"/>
          <w:sz w:val="24"/>
          <w:szCs w:val="24"/>
        </w:rPr>
        <w:t xml:space="preserve"> time</w:t>
      </w:r>
      <w:r w:rsidRPr="0044683D">
        <w:rPr>
          <w:rFonts w:ascii="Cambria" w:hAnsi="Cambria"/>
          <w:sz w:val="24"/>
          <w:szCs w:val="24"/>
        </w:rPr>
        <w:t xml:space="preserve"> of bid</w:t>
      </w:r>
      <w:r w:rsidR="00DD09B1">
        <w:rPr>
          <w:rFonts w:ascii="Cambria" w:hAnsi="Cambria"/>
          <w:sz w:val="24"/>
          <w:szCs w:val="24"/>
        </w:rPr>
        <w:t xml:space="preserve"> </w:t>
      </w:r>
      <w:r w:rsidRPr="0044683D">
        <w:rPr>
          <w:rFonts w:ascii="Cambria" w:hAnsi="Cambria"/>
          <w:sz w:val="24"/>
          <w:szCs w:val="24"/>
        </w:rPr>
        <w:t>submission.</w:t>
      </w:r>
    </w:p>
    <w:p w:rsidR="007F1A97" w:rsidRPr="0044683D" w:rsidRDefault="007F1A97" w:rsidP="00EE4085">
      <w:pPr>
        <w:pStyle w:val="ListParagraph"/>
        <w:widowControl w:val="0"/>
        <w:numPr>
          <w:ilvl w:val="0"/>
          <w:numId w:val="85"/>
        </w:numPr>
        <w:tabs>
          <w:tab w:val="left" w:pos="1467"/>
        </w:tabs>
        <w:autoSpaceDE w:val="0"/>
        <w:autoSpaceDN w:val="0"/>
        <w:spacing w:before="10" w:after="0" w:line="355" w:lineRule="auto"/>
        <w:ind w:right="-1"/>
        <w:contextualSpacing w:val="0"/>
        <w:jc w:val="both"/>
        <w:rPr>
          <w:rFonts w:ascii="Cambria" w:hAnsi="Cambria"/>
          <w:sz w:val="24"/>
          <w:szCs w:val="24"/>
        </w:rPr>
      </w:pPr>
      <w:r w:rsidRPr="0044683D">
        <w:rPr>
          <w:rFonts w:ascii="Cambria" w:hAnsi="Cambria"/>
          <w:sz w:val="24"/>
          <w:szCs w:val="24"/>
        </w:rPr>
        <w:t>Thebidderisrequiredtoensurebrowsercompatibilityofthecomputerwellinadvanceto the last date and time for receipt of tenders. The departments shall not be responsible</w:t>
      </w:r>
      <w:r w:rsidR="00DD09B1">
        <w:rPr>
          <w:rFonts w:ascii="Cambria" w:hAnsi="Cambria"/>
          <w:sz w:val="24"/>
          <w:szCs w:val="24"/>
        </w:rPr>
        <w:t xml:space="preserve"> </w:t>
      </w:r>
      <w:r w:rsidR="0061021A" w:rsidRPr="0044683D">
        <w:rPr>
          <w:rFonts w:ascii="Cambria" w:hAnsi="Cambria"/>
          <w:sz w:val="24"/>
          <w:szCs w:val="24"/>
        </w:rPr>
        <w:t>for</w:t>
      </w:r>
      <w:r w:rsidR="0061021A">
        <w:rPr>
          <w:rFonts w:ascii="Cambria" w:hAnsi="Cambria"/>
          <w:sz w:val="24"/>
          <w:szCs w:val="24"/>
        </w:rPr>
        <w:t xml:space="preserve"> non</w:t>
      </w:r>
      <w:r w:rsidRPr="0044683D">
        <w:rPr>
          <w:rFonts w:ascii="Cambria" w:hAnsi="Cambria"/>
          <w:sz w:val="24"/>
          <w:szCs w:val="24"/>
        </w:rPr>
        <w:t>-accessibility</w:t>
      </w:r>
      <w:r w:rsidR="00DD09B1">
        <w:rPr>
          <w:rFonts w:ascii="Cambria" w:hAnsi="Cambria"/>
          <w:sz w:val="24"/>
          <w:szCs w:val="24"/>
        </w:rPr>
        <w:t xml:space="preserve"> </w:t>
      </w:r>
      <w:r w:rsidRPr="0044683D">
        <w:rPr>
          <w:rFonts w:ascii="Cambria" w:hAnsi="Cambria"/>
          <w:sz w:val="24"/>
          <w:szCs w:val="24"/>
        </w:rPr>
        <w:t>of</w:t>
      </w:r>
      <w:r w:rsidRPr="0044683D">
        <w:rPr>
          <w:rFonts w:ascii="Cambria" w:hAnsi="Cambria"/>
          <w:spacing w:val="1"/>
          <w:sz w:val="24"/>
          <w:szCs w:val="24"/>
        </w:rPr>
        <w:t xml:space="preserve"> KPP Portal </w:t>
      </w:r>
      <w:r w:rsidRPr="0044683D">
        <w:rPr>
          <w:rFonts w:ascii="Cambria" w:hAnsi="Cambria"/>
          <w:sz w:val="24"/>
          <w:szCs w:val="24"/>
        </w:rPr>
        <w:t>due</w:t>
      </w:r>
      <w:r w:rsidR="00DD09B1">
        <w:rPr>
          <w:rFonts w:ascii="Cambria" w:hAnsi="Cambria"/>
          <w:sz w:val="24"/>
          <w:szCs w:val="24"/>
        </w:rPr>
        <w:t xml:space="preserve"> </w:t>
      </w:r>
      <w:r w:rsidRPr="0044683D">
        <w:rPr>
          <w:rFonts w:ascii="Cambria" w:hAnsi="Cambria"/>
          <w:sz w:val="24"/>
          <w:szCs w:val="24"/>
        </w:rPr>
        <w:t>to</w:t>
      </w:r>
      <w:r w:rsidR="00DD09B1">
        <w:rPr>
          <w:rFonts w:ascii="Cambria" w:hAnsi="Cambria"/>
          <w:sz w:val="24"/>
          <w:szCs w:val="24"/>
        </w:rPr>
        <w:t xml:space="preserve"> </w:t>
      </w:r>
      <w:r w:rsidRPr="0044683D">
        <w:rPr>
          <w:rFonts w:ascii="Cambria" w:hAnsi="Cambria"/>
          <w:sz w:val="24"/>
          <w:szCs w:val="24"/>
        </w:rPr>
        <w:t>internet</w:t>
      </w:r>
      <w:r w:rsidR="00DD09B1">
        <w:rPr>
          <w:rFonts w:ascii="Cambria" w:hAnsi="Cambria"/>
          <w:sz w:val="24"/>
          <w:szCs w:val="24"/>
        </w:rPr>
        <w:t xml:space="preserve"> </w:t>
      </w:r>
      <w:r w:rsidRPr="0044683D">
        <w:rPr>
          <w:rFonts w:ascii="Cambria" w:hAnsi="Cambria"/>
          <w:sz w:val="24"/>
          <w:szCs w:val="24"/>
        </w:rPr>
        <w:t>connectivity</w:t>
      </w:r>
      <w:r w:rsidR="00DD09B1">
        <w:rPr>
          <w:rFonts w:ascii="Cambria" w:hAnsi="Cambria"/>
          <w:sz w:val="24"/>
          <w:szCs w:val="24"/>
        </w:rPr>
        <w:t xml:space="preserve"> </w:t>
      </w:r>
      <w:r w:rsidRPr="0044683D">
        <w:rPr>
          <w:rFonts w:ascii="Cambria" w:hAnsi="Cambria"/>
          <w:sz w:val="24"/>
          <w:szCs w:val="24"/>
        </w:rPr>
        <w:t>issues</w:t>
      </w:r>
      <w:r w:rsidR="00DD09B1">
        <w:rPr>
          <w:rFonts w:ascii="Cambria" w:hAnsi="Cambria"/>
          <w:sz w:val="24"/>
          <w:szCs w:val="24"/>
        </w:rPr>
        <w:t xml:space="preserve"> </w:t>
      </w:r>
      <w:r w:rsidRPr="0044683D">
        <w:rPr>
          <w:rFonts w:ascii="Cambria" w:hAnsi="Cambria"/>
          <w:sz w:val="24"/>
          <w:szCs w:val="24"/>
        </w:rPr>
        <w:t>and</w:t>
      </w:r>
      <w:r w:rsidR="00DD09B1">
        <w:rPr>
          <w:rFonts w:ascii="Cambria" w:hAnsi="Cambria"/>
          <w:sz w:val="24"/>
          <w:szCs w:val="24"/>
        </w:rPr>
        <w:t xml:space="preserve"> </w:t>
      </w:r>
      <w:r w:rsidRPr="0044683D">
        <w:rPr>
          <w:rFonts w:ascii="Cambria" w:hAnsi="Cambria"/>
          <w:sz w:val="24"/>
          <w:szCs w:val="24"/>
        </w:rPr>
        <w:t>technical</w:t>
      </w:r>
      <w:r w:rsidR="00DD09B1">
        <w:rPr>
          <w:rFonts w:ascii="Cambria" w:hAnsi="Cambria"/>
          <w:sz w:val="24"/>
          <w:szCs w:val="24"/>
        </w:rPr>
        <w:t xml:space="preserve"> </w:t>
      </w:r>
      <w:r w:rsidRPr="0044683D">
        <w:rPr>
          <w:rFonts w:ascii="Cambria" w:hAnsi="Cambria"/>
          <w:sz w:val="24"/>
          <w:szCs w:val="24"/>
        </w:rPr>
        <w:t>glitches</w:t>
      </w:r>
      <w:r w:rsidR="00DD09B1">
        <w:rPr>
          <w:rFonts w:ascii="Cambria" w:hAnsi="Cambria"/>
          <w:sz w:val="24"/>
          <w:szCs w:val="24"/>
        </w:rPr>
        <w:t xml:space="preserve"> </w:t>
      </w:r>
      <w:r w:rsidRPr="0044683D">
        <w:rPr>
          <w:rFonts w:ascii="Cambria" w:hAnsi="Cambria"/>
          <w:sz w:val="24"/>
          <w:szCs w:val="24"/>
        </w:rPr>
        <w:t>at</w:t>
      </w:r>
      <w:r w:rsidR="00DD09B1">
        <w:rPr>
          <w:rFonts w:ascii="Cambria" w:hAnsi="Cambria"/>
          <w:sz w:val="24"/>
          <w:szCs w:val="24"/>
        </w:rPr>
        <w:t xml:space="preserve"> </w:t>
      </w:r>
      <w:r w:rsidRPr="0044683D">
        <w:rPr>
          <w:rFonts w:ascii="Cambria" w:hAnsi="Cambria"/>
          <w:sz w:val="24"/>
          <w:szCs w:val="24"/>
        </w:rPr>
        <w:t>bidder'</w:t>
      </w:r>
      <w:r w:rsidR="00DD09B1">
        <w:rPr>
          <w:rFonts w:ascii="Cambria" w:hAnsi="Cambria"/>
          <w:sz w:val="24"/>
          <w:szCs w:val="24"/>
        </w:rPr>
        <w:t xml:space="preserve"> </w:t>
      </w:r>
      <w:r w:rsidRPr="0044683D">
        <w:rPr>
          <w:rFonts w:ascii="Cambria" w:hAnsi="Cambria"/>
          <w:sz w:val="24"/>
          <w:szCs w:val="24"/>
        </w:rPr>
        <w:t>send.</w:t>
      </w:r>
    </w:p>
    <w:p w:rsidR="007F1A97" w:rsidRPr="0044683D" w:rsidRDefault="007F1A97" w:rsidP="00EE4085">
      <w:pPr>
        <w:pStyle w:val="ListParagraph"/>
        <w:widowControl w:val="0"/>
        <w:numPr>
          <w:ilvl w:val="0"/>
          <w:numId w:val="85"/>
        </w:numPr>
        <w:tabs>
          <w:tab w:val="left" w:pos="1467"/>
        </w:tabs>
        <w:autoSpaceDE w:val="0"/>
        <w:autoSpaceDN w:val="0"/>
        <w:spacing w:before="227" w:after="0" w:line="345" w:lineRule="auto"/>
        <w:ind w:right="-1"/>
        <w:contextualSpacing w:val="0"/>
        <w:jc w:val="both"/>
        <w:rPr>
          <w:rFonts w:ascii="Cambria" w:hAnsi="Cambria"/>
          <w:sz w:val="24"/>
          <w:szCs w:val="24"/>
        </w:rPr>
      </w:pPr>
      <w:r w:rsidRPr="0044683D">
        <w:rPr>
          <w:rFonts w:ascii="Cambria" w:hAnsi="Cambria"/>
          <w:sz w:val="24"/>
          <w:szCs w:val="24"/>
        </w:rPr>
        <w:t>Bidder</w:t>
      </w:r>
      <w:r w:rsidR="00DD09B1">
        <w:rPr>
          <w:rFonts w:ascii="Cambria" w:hAnsi="Cambria"/>
          <w:sz w:val="24"/>
          <w:szCs w:val="24"/>
        </w:rPr>
        <w:t xml:space="preserve"> </w:t>
      </w:r>
      <w:r w:rsidRPr="0044683D">
        <w:rPr>
          <w:rFonts w:ascii="Cambria" w:hAnsi="Cambria"/>
          <w:sz w:val="24"/>
          <w:szCs w:val="24"/>
        </w:rPr>
        <w:t>shall</w:t>
      </w:r>
      <w:r w:rsidR="00DD09B1">
        <w:rPr>
          <w:rFonts w:ascii="Cambria" w:hAnsi="Cambria"/>
          <w:sz w:val="24"/>
          <w:szCs w:val="24"/>
        </w:rPr>
        <w:t xml:space="preserve"> </w:t>
      </w:r>
      <w:r w:rsidR="0061021A" w:rsidRPr="0044683D">
        <w:rPr>
          <w:rFonts w:ascii="Cambria" w:hAnsi="Cambria"/>
          <w:sz w:val="24"/>
          <w:szCs w:val="24"/>
        </w:rPr>
        <w:t>pay</w:t>
      </w:r>
      <w:r w:rsidR="0061021A">
        <w:rPr>
          <w:rFonts w:ascii="Cambria" w:hAnsi="Cambria"/>
          <w:sz w:val="24"/>
          <w:szCs w:val="24"/>
        </w:rPr>
        <w:t xml:space="preserve"> Contract </w:t>
      </w:r>
      <w:r w:rsidRPr="0044683D">
        <w:rPr>
          <w:rFonts w:ascii="Cambria" w:hAnsi="Cambria"/>
          <w:sz w:val="24"/>
          <w:szCs w:val="24"/>
        </w:rPr>
        <w:t>Management</w:t>
      </w:r>
      <w:r w:rsidR="00DD09B1">
        <w:rPr>
          <w:rFonts w:ascii="Cambria" w:hAnsi="Cambria"/>
          <w:sz w:val="24"/>
          <w:szCs w:val="24"/>
        </w:rPr>
        <w:t xml:space="preserve"> </w:t>
      </w:r>
      <w:r w:rsidRPr="0044683D">
        <w:rPr>
          <w:rFonts w:ascii="Cambria" w:hAnsi="Cambria"/>
          <w:sz w:val="24"/>
          <w:szCs w:val="24"/>
        </w:rPr>
        <w:t>Module</w:t>
      </w:r>
      <w:r w:rsidR="00DD09B1">
        <w:rPr>
          <w:rFonts w:ascii="Cambria" w:hAnsi="Cambria"/>
          <w:sz w:val="24"/>
          <w:szCs w:val="24"/>
        </w:rPr>
        <w:t xml:space="preserve"> </w:t>
      </w:r>
      <w:r w:rsidRPr="0044683D">
        <w:rPr>
          <w:rFonts w:ascii="Cambria" w:hAnsi="Cambria"/>
          <w:sz w:val="24"/>
          <w:szCs w:val="24"/>
        </w:rPr>
        <w:t>processing</w:t>
      </w:r>
      <w:r w:rsidR="00DD09B1">
        <w:rPr>
          <w:rFonts w:ascii="Cambria" w:hAnsi="Cambria"/>
          <w:sz w:val="24"/>
          <w:szCs w:val="24"/>
        </w:rPr>
        <w:t xml:space="preserve"> </w:t>
      </w:r>
      <w:r w:rsidRPr="0044683D">
        <w:rPr>
          <w:rFonts w:ascii="Cambria" w:hAnsi="Cambria"/>
          <w:sz w:val="24"/>
          <w:szCs w:val="24"/>
        </w:rPr>
        <w:t>fees</w:t>
      </w:r>
      <w:r w:rsidR="00DD09B1">
        <w:rPr>
          <w:rFonts w:ascii="Cambria" w:hAnsi="Cambria"/>
          <w:sz w:val="24"/>
          <w:szCs w:val="24"/>
        </w:rPr>
        <w:t xml:space="preserve"> </w:t>
      </w:r>
      <w:r w:rsidRPr="0044683D">
        <w:rPr>
          <w:rFonts w:ascii="Cambria" w:hAnsi="Cambria"/>
          <w:sz w:val="24"/>
          <w:szCs w:val="24"/>
        </w:rPr>
        <w:t>as</w:t>
      </w:r>
      <w:r w:rsidR="00DD09B1">
        <w:rPr>
          <w:rFonts w:ascii="Cambria" w:hAnsi="Cambria"/>
          <w:sz w:val="24"/>
          <w:szCs w:val="24"/>
        </w:rPr>
        <w:t xml:space="preserve"> </w:t>
      </w:r>
      <w:r w:rsidRPr="0044683D">
        <w:rPr>
          <w:rFonts w:ascii="Cambria" w:hAnsi="Cambria"/>
          <w:sz w:val="24"/>
          <w:szCs w:val="24"/>
        </w:rPr>
        <w:t>per KPPP</w:t>
      </w:r>
      <w:r w:rsidR="00DD09B1">
        <w:rPr>
          <w:rFonts w:ascii="Cambria" w:hAnsi="Cambria"/>
          <w:sz w:val="24"/>
          <w:szCs w:val="24"/>
        </w:rPr>
        <w:t xml:space="preserve"> </w:t>
      </w:r>
      <w:r w:rsidRPr="0044683D">
        <w:rPr>
          <w:rFonts w:ascii="Cambria" w:hAnsi="Cambria"/>
          <w:sz w:val="24"/>
          <w:szCs w:val="24"/>
        </w:rPr>
        <w:t>norms.</w:t>
      </w:r>
    </w:p>
    <w:p w:rsidR="007F1A97" w:rsidRPr="0044683D" w:rsidRDefault="007F1A97" w:rsidP="00EE4085">
      <w:pPr>
        <w:pStyle w:val="ListParagraph"/>
        <w:widowControl w:val="0"/>
        <w:numPr>
          <w:ilvl w:val="0"/>
          <w:numId w:val="85"/>
        </w:numPr>
        <w:tabs>
          <w:tab w:val="left" w:pos="1467"/>
        </w:tabs>
        <w:autoSpaceDE w:val="0"/>
        <w:autoSpaceDN w:val="0"/>
        <w:spacing w:before="16" w:after="0" w:line="240" w:lineRule="auto"/>
        <w:ind w:right="-1"/>
        <w:contextualSpacing w:val="0"/>
        <w:jc w:val="both"/>
        <w:rPr>
          <w:rFonts w:ascii="Cambria" w:hAnsi="Cambria"/>
          <w:sz w:val="24"/>
          <w:szCs w:val="24"/>
        </w:rPr>
      </w:pPr>
      <w:r w:rsidRPr="0044683D">
        <w:rPr>
          <w:rFonts w:ascii="Cambria" w:hAnsi="Cambria"/>
          <w:sz w:val="24"/>
          <w:szCs w:val="24"/>
        </w:rPr>
        <w:t>Conditional</w:t>
      </w:r>
      <w:r w:rsidR="00DD09B1">
        <w:rPr>
          <w:rFonts w:ascii="Cambria" w:hAnsi="Cambria"/>
          <w:sz w:val="24"/>
          <w:szCs w:val="24"/>
        </w:rPr>
        <w:t xml:space="preserve"> </w:t>
      </w:r>
      <w:r w:rsidRPr="0044683D">
        <w:rPr>
          <w:rFonts w:ascii="Cambria" w:hAnsi="Cambria"/>
          <w:sz w:val="24"/>
          <w:szCs w:val="24"/>
        </w:rPr>
        <w:t>tenders</w:t>
      </w:r>
      <w:r w:rsidR="00DD09B1">
        <w:rPr>
          <w:rFonts w:ascii="Cambria" w:hAnsi="Cambria"/>
          <w:sz w:val="24"/>
          <w:szCs w:val="24"/>
        </w:rPr>
        <w:t xml:space="preserve"> </w:t>
      </w:r>
      <w:r w:rsidRPr="0044683D">
        <w:rPr>
          <w:rFonts w:ascii="Cambria" w:hAnsi="Cambria"/>
          <w:sz w:val="24"/>
          <w:szCs w:val="24"/>
        </w:rPr>
        <w:t>will</w:t>
      </w:r>
      <w:r w:rsidR="00DD09B1">
        <w:rPr>
          <w:rFonts w:ascii="Cambria" w:hAnsi="Cambria"/>
          <w:sz w:val="24"/>
          <w:szCs w:val="24"/>
        </w:rPr>
        <w:t xml:space="preserve"> </w:t>
      </w:r>
      <w:r w:rsidRPr="0044683D">
        <w:rPr>
          <w:rFonts w:ascii="Cambria" w:hAnsi="Cambria"/>
          <w:sz w:val="24"/>
          <w:szCs w:val="24"/>
        </w:rPr>
        <w:t>not</w:t>
      </w:r>
      <w:r w:rsidR="00DD09B1">
        <w:rPr>
          <w:rFonts w:ascii="Cambria" w:hAnsi="Cambria"/>
          <w:sz w:val="24"/>
          <w:szCs w:val="24"/>
        </w:rPr>
        <w:t xml:space="preserve"> </w:t>
      </w:r>
      <w:r w:rsidRPr="0044683D">
        <w:rPr>
          <w:rFonts w:ascii="Cambria" w:hAnsi="Cambria"/>
          <w:sz w:val="24"/>
          <w:szCs w:val="24"/>
        </w:rPr>
        <w:t>be</w:t>
      </w:r>
      <w:r w:rsidR="00DD09B1">
        <w:rPr>
          <w:rFonts w:ascii="Cambria" w:hAnsi="Cambria"/>
          <w:sz w:val="24"/>
          <w:szCs w:val="24"/>
        </w:rPr>
        <w:t xml:space="preserve"> </w:t>
      </w:r>
      <w:r w:rsidRPr="0044683D">
        <w:rPr>
          <w:rFonts w:ascii="Cambria" w:hAnsi="Cambria"/>
          <w:sz w:val="24"/>
          <w:szCs w:val="24"/>
        </w:rPr>
        <w:t>accepted.</w:t>
      </w:r>
    </w:p>
    <w:p w:rsidR="007F1A97" w:rsidRPr="0044683D" w:rsidRDefault="007F1A97" w:rsidP="00EE4085">
      <w:pPr>
        <w:pStyle w:val="ListParagraph"/>
        <w:widowControl w:val="0"/>
        <w:numPr>
          <w:ilvl w:val="0"/>
          <w:numId w:val="85"/>
        </w:numPr>
        <w:tabs>
          <w:tab w:val="left" w:pos="1467"/>
        </w:tabs>
        <w:autoSpaceDE w:val="0"/>
        <w:autoSpaceDN w:val="0"/>
        <w:spacing w:before="124" w:after="0" w:line="345" w:lineRule="auto"/>
        <w:ind w:right="-1"/>
        <w:contextualSpacing w:val="0"/>
        <w:jc w:val="both"/>
        <w:rPr>
          <w:rFonts w:ascii="Cambria" w:hAnsi="Cambria"/>
          <w:sz w:val="24"/>
          <w:szCs w:val="24"/>
        </w:rPr>
      </w:pPr>
      <w:r w:rsidRPr="0044683D">
        <w:rPr>
          <w:rFonts w:ascii="Cambria" w:hAnsi="Cambria"/>
          <w:sz w:val="24"/>
          <w:szCs w:val="24"/>
        </w:rPr>
        <w:lastRenderedPageBreak/>
        <w:t>The under signed reserves the right to either postpone or to cancel the entire process of</w:t>
      </w:r>
      <w:r w:rsidR="00DD09B1">
        <w:rPr>
          <w:rFonts w:ascii="Cambria" w:hAnsi="Cambria"/>
          <w:sz w:val="24"/>
          <w:szCs w:val="24"/>
        </w:rPr>
        <w:t xml:space="preserve"> </w:t>
      </w:r>
      <w:r w:rsidRPr="0044683D">
        <w:rPr>
          <w:rFonts w:ascii="Cambria" w:hAnsi="Cambria"/>
          <w:sz w:val="24"/>
          <w:szCs w:val="24"/>
        </w:rPr>
        <w:t>the</w:t>
      </w:r>
      <w:r w:rsidR="00DD09B1">
        <w:rPr>
          <w:rFonts w:ascii="Cambria" w:hAnsi="Cambria"/>
          <w:sz w:val="24"/>
          <w:szCs w:val="24"/>
        </w:rPr>
        <w:t xml:space="preserve"> </w:t>
      </w:r>
      <w:r w:rsidRPr="0044683D">
        <w:rPr>
          <w:rFonts w:ascii="Cambria" w:hAnsi="Cambria"/>
          <w:sz w:val="24"/>
          <w:szCs w:val="24"/>
        </w:rPr>
        <w:t>tender without assigning</w:t>
      </w:r>
      <w:r w:rsidR="00DD09B1">
        <w:rPr>
          <w:rFonts w:ascii="Cambria" w:hAnsi="Cambria"/>
          <w:sz w:val="24"/>
          <w:szCs w:val="24"/>
        </w:rPr>
        <w:t xml:space="preserve"> </w:t>
      </w:r>
      <w:r w:rsidRPr="0044683D">
        <w:rPr>
          <w:rFonts w:ascii="Cambria" w:hAnsi="Cambria"/>
          <w:sz w:val="24"/>
          <w:szCs w:val="24"/>
        </w:rPr>
        <w:t>any</w:t>
      </w:r>
      <w:r w:rsidR="00DD09B1">
        <w:rPr>
          <w:rFonts w:ascii="Cambria" w:hAnsi="Cambria"/>
          <w:sz w:val="24"/>
          <w:szCs w:val="24"/>
        </w:rPr>
        <w:t xml:space="preserve"> </w:t>
      </w:r>
      <w:r w:rsidRPr="0044683D">
        <w:rPr>
          <w:rFonts w:ascii="Cambria" w:hAnsi="Cambria"/>
          <w:sz w:val="24"/>
          <w:szCs w:val="24"/>
        </w:rPr>
        <w:t>reasons.</w:t>
      </w:r>
    </w:p>
    <w:p w:rsidR="007F1A97" w:rsidRPr="0044683D" w:rsidRDefault="007F1A97" w:rsidP="00EE4085">
      <w:pPr>
        <w:pStyle w:val="ListParagraph"/>
        <w:widowControl w:val="0"/>
        <w:numPr>
          <w:ilvl w:val="0"/>
          <w:numId w:val="85"/>
        </w:numPr>
        <w:tabs>
          <w:tab w:val="left" w:pos="1467"/>
        </w:tabs>
        <w:autoSpaceDE w:val="0"/>
        <w:autoSpaceDN w:val="0"/>
        <w:spacing w:before="18" w:after="0" w:line="352" w:lineRule="auto"/>
        <w:ind w:right="-1"/>
        <w:contextualSpacing w:val="0"/>
        <w:jc w:val="both"/>
        <w:rPr>
          <w:rFonts w:ascii="Cambria" w:hAnsi="Cambria"/>
          <w:sz w:val="24"/>
          <w:szCs w:val="24"/>
        </w:rPr>
      </w:pPr>
      <w:r w:rsidRPr="0044683D">
        <w:rPr>
          <w:rFonts w:ascii="Cambria" w:hAnsi="Cambria"/>
          <w:sz w:val="24"/>
          <w:szCs w:val="24"/>
        </w:rPr>
        <w:t>If</w:t>
      </w:r>
      <w:r w:rsidR="00DD09B1">
        <w:rPr>
          <w:rFonts w:ascii="Cambria" w:hAnsi="Cambria"/>
          <w:sz w:val="24"/>
          <w:szCs w:val="24"/>
        </w:rPr>
        <w:t xml:space="preserve"> </w:t>
      </w:r>
      <w:r w:rsidRPr="0044683D">
        <w:rPr>
          <w:rFonts w:ascii="Cambria" w:hAnsi="Cambria"/>
          <w:sz w:val="24"/>
          <w:szCs w:val="24"/>
        </w:rPr>
        <w:t>KUIDFC</w:t>
      </w:r>
      <w:r w:rsidR="00DD09B1">
        <w:rPr>
          <w:rFonts w:ascii="Cambria" w:hAnsi="Cambria"/>
          <w:sz w:val="24"/>
          <w:szCs w:val="24"/>
        </w:rPr>
        <w:t xml:space="preserve"> </w:t>
      </w:r>
      <w:r w:rsidR="0061021A" w:rsidRPr="0044683D">
        <w:rPr>
          <w:rFonts w:ascii="Cambria" w:hAnsi="Cambria"/>
          <w:sz w:val="24"/>
          <w:szCs w:val="24"/>
        </w:rPr>
        <w:t>wishes</w:t>
      </w:r>
      <w:r w:rsidR="0061021A">
        <w:rPr>
          <w:rFonts w:ascii="Cambria" w:hAnsi="Cambria"/>
          <w:sz w:val="24"/>
          <w:szCs w:val="24"/>
        </w:rPr>
        <w:t xml:space="preserve"> to </w:t>
      </w:r>
      <w:r w:rsidRPr="0044683D">
        <w:rPr>
          <w:rFonts w:ascii="Cambria" w:hAnsi="Cambria"/>
          <w:sz w:val="24"/>
          <w:szCs w:val="24"/>
        </w:rPr>
        <w:t>engage</w:t>
      </w:r>
      <w:r w:rsidR="00DD09B1">
        <w:rPr>
          <w:rFonts w:ascii="Cambria" w:hAnsi="Cambria"/>
          <w:sz w:val="24"/>
          <w:szCs w:val="24"/>
        </w:rPr>
        <w:t xml:space="preserve"> </w:t>
      </w:r>
      <w:r w:rsidRPr="0044683D">
        <w:rPr>
          <w:rFonts w:ascii="Cambria" w:hAnsi="Cambria"/>
          <w:sz w:val="24"/>
          <w:szCs w:val="24"/>
        </w:rPr>
        <w:t>Third</w:t>
      </w:r>
      <w:r w:rsidR="00DD09B1">
        <w:rPr>
          <w:rFonts w:ascii="Cambria" w:hAnsi="Cambria"/>
          <w:sz w:val="24"/>
          <w:szCs w:val="24"/>
        </w:rPr>
        <w:t xml:space="preserve"> </w:t>
      </w:r>
      <w:r w:rsidRPr="0044683D">
        <w:rPr>
          <w:rFonts w:ascii="Cambria" w:hAnsi="Cambria"/>
          <w:sz w:val="24"/>
          <w:szCs w:val="24"/>
        </w:rPr>
        <w:t>party</w:t>
      </w:r>
      <w:r w:rsidR="00DD09B1">
        <w:rPr>
          <w:rFonts w:ascii="Cambria" w:hAnsi="Cambria"/>
          <w:sz w:val="24"/>
          <w:szCs w:val="24"/>
        </w:rPr>
        <w:t xml:space="preserve"> </w:t>
      </w:r>
      <w:r w:rsidRPr="0044683D">
        <w:rPr>
          <w:rFonts w:ascii="Cambria" w:hAnsi="Cambria"/>
          <w:sz w:val="24"/>
          <w:szCs w:val="24"/>
        </w:rPr>
        <w:t>consultant</w:t>
      </w:r>
      <w:r w:rsidR="00DD09B1">
        <w:rPr>
          <w:rFonts w:ascii="Cambria" w:hAnsi="Cambria"/>
          <w:sz w:val="24"/>
          <w:szCs w:val="24"/>
        </w:rPr>
        <w:t xml:space="preserve"> </w:t>
      </w:r>
      <w:r w:rsidRPr="0044683D">
        <w:rPr>
          <w:rFonts w:ascii="Cambria" w:hAnsi="Cambria"/>
          <w:sz w:val="24"/>
          <w:szCs w:val="24"/>
        </w:rPr>
        <w:t>for</w:t>
      </w:r>
      <w:r w:rsidR="00A426D3">
        <w:rPr>
          <w:rFonts w:ascii="Cambria" w:hAnsi="Cambria"/>
          <w:sz w:val="24"/>
          <w:szCs w:val="24"/>
        </w:rPr>
        <w:t xml:space="preserve"> </w:t>
      </w:r>
      <w:r w:rsidRPr="0044683D">
        <w:rPr>
          <w:rFonts w:ascii="Cambria" w:hAnsi="Cambria"/>
          <w:sz w:val="24"/>
          <w:szCs w:val="24"/>
        </w:rPr>
        <w:t>Quality</w:t>
      </w:r>
      <w:r w:rsidR="00A426D3">
        <w:rPr>
          <w:rFonts w:ascii="Cambria" w:hAnsi="Cambria"/>
          <w:sz w:val="24"/>
          <w:szCs w:val="24"/>
        </w:rPr>
        <w:t xml:space="preserve"> </w:t>
      </w:r>
      <w:r w:rsidRPr="0044683D">
        <w:rPr>
          <w:rFonts w:ascii="Cambria" w:hAnsi="Cambria"/>
          <w:sz w:val="24"/>
          <w:szCs w:val="24"/>
        </w:rPr>
        <w:t>contro</w:t>
      </w:r>
      <w:r w:rsidR="0061021A">
        <w:rPr>
          <w:rFonts w:ascii="Cambria" w:hAnsi="Cambria"/>
          <w:sz w:val="24"/>
          <w:szCs w:val="24"/>
        </w:rPr>
        <w:t xml:space="preserve">l </w:t>
      </w:r>
      <w:r w:rsidRPr="0044683D">
        <w:rPr>
          <w:rFonts w:ascii="Cambria" w:hAnsi="Cambria"/>
          <w:sz w:val="24"/>
          <w:szCs w:val="24"/>
        </w:rPr>
        <w:t>assessment,</w:t>
      </w:r>
      <w:r w:rsidR="00A426D3">
        <w:rPr>
          <w:rFonts w:ascii="Cambria" w:hAnsi="Cambria"/>
          <w:sz w:val="24"/>
          <w:szCs w:val="24"/>
        </w:rPr>
        <w:t xml:space="preserve"> </w:t>
      </w:r>
      <w:r w:rsidRPr="0044683D">
        <w:rPr>
          <w:rFonts w:ascii="Cambria" w:hAnsi="Cambria"/>
          <w:sz w:val="24"/>
          <w:szCs w:val="24"/>
        </w:rPr>
        <w:t>apart</w:t>
      </w:r>
      <w:r w:rsidR="00A426D3">
        <w:rPr>
          <w:rFonts w:ascii="Cambria" w:hAnsi="Cambria"/>
          <w:sz w:val="24"/>
          <w:szCs w:val="24"/>
        </w:rPr>
        <w:t xml:space="preserve"> </w:t>
      </w:r>
      <w:r w:rsidRPr="0044683D">
        <w:rPr>
          <w:rFonts w:ascii="Cambria" w:hAnsi="Cambria"/>
          <w:sz w:val="24"/>
          <w:szCs w:val="24"/>
        </w:rPr>
        <w:t>from the PDMC quality control and field tests, the contractor should cooperate with both</w:t>
      </w:r>
      <w:r w:rsidR="00A426D3">
        <w:rPr>
          <w:rFonts w:ascii="Cambria" w:hAnsi="Cambria"/>
          <w:sz w:val="24"/>
          <w:szCs w:val="24"/>
        </w:rPr>
        <w:t xml:space="preserve"> </w:t>
      </w:r>
      <w:r w:rsidRPr="0044683D">
        <w:rPr>
          <w:rFonts w:ascii="Cambria" w:hAnsi="Cambria"/>
          <w:sz w:val="24"/>
          <w:szCs w:val="24"/>
        </w:rPr>
        <w:t>quality</w:t>
      </w:r>
      <w:r w:rsidR="00A426D3">
        <w:rPr>
          <w:rFonts w:ascii="Cambria" w:hAnsi="Cambria"/>
          <w:sz w:val="24"/>
          <w:szCs w:val="24"/>
        </w:rPr>
        <w:t xml:space="preserve"> </w:t>
      </w:r>
      <w:r w:rsidRPr="0044683D">
        <w:rPr>
          <w:rFonts w:ascii="Cambria" w:hAnsi="Cambria"/>
          <w:sz w:val="24"/>
          <w:szCs w:val="24"/>
        </w:rPr>
        <w:t>control authorities</w:t>
      </w:r>
      <w:r w:rsidR="00A426D3">
        <w:rPr>
          <w:rFonts w:ascii="Cambria" w:hAnsi="Cambria"/>
          <w:sz w:val="24"/>
          <w:szCs w:val="24"/>
        </w:rPr>
        <w:t xml:space="preserve"> </w:t>
      </w:r>
      <w:r w:rsidRPr="0044683D">
        <w:rPr>
          <w:rFonts w:ascii="Cambria" w:hAnsi="Cambria"/>
          <w:sz w:val="24"/>
          <w:szCs w:val="24"/>
        </w:rPr>
        <w:t>and</w:t>
      </w:r>
      <w:r w:rsidR="00A426D3">
        <w:rPr>
          <w:rFonts w:ascii="Cambria" w:hAnsi="Cambria"/>
          <w:sz w:val="24"/>
          <w:szCs w:val="24"/>
        </w:rPr>
        <w:t xml:space="preserve"> </w:t>
      </w:r>
      <w:r w:rsidRPr="0044683D">
        <w:rPr>
          <w:rFonts w:ascii="Cambria" w:hAnsi="Cambria"/>
          <w:sz w:val="24"/>
          <w:szCs w:val="24"/>
        </w:rPr>
        <w:t>third</w:t>
      </w:r>
      <w:r w:rsidR="00A426D3">
        <w:rPr>
          <w:rFonts w:ascii="Cambria" w:hAnsi="Cambria"/>
          <w:sz w:val="24"/>
          <w:szCs w:val="24"/>
        </w:rPr>
        <w:t xml:space="preserve"> </w:t>
      </w:r>
      <w:r w:rsidRPr="0044683D">
        <w:rPr>
          <w:rFonts w:ascii="Cambria" w:hAnsi="Cambria"/>
          <w:sz w:val="24"/>
          <w:szCs w:val="24"/>
        </w:rPr>
        <w:t>party.</w:t>
      </w:r>
    </w:p>
    <w:p w:rsidR="007F1A97" w:rsidRPr="0044683D" w:rsidRDefault="007F1A97" w:rsidP="00EE4085">
      <w:pPr>
        <w:pStyle w:val="ListParagraph"/>
        <w:widowControl w:val="0"/>
        <w:numPr>
          <w:ilvl w:val="0"/>
          <w:numId w:val="85"/>
        </w:numPr>
        <w:tabs>
          <w:tab w:val="left" w:pos="1467"/>
        </w:tabs>
        <w:autoSpaceDE w:val="0"/>
        <w:autoSpaceDN w:val="0"/>
        <w:spacing w:before="124" w:after="0" w:line="345" w:lineRule="auto"/>
        <w:ind w:right="-1"/>
        <w:contextualSpacing w:val="0"/>
        <w:jc w:val="both"/>
        <w:rPr>
          <w:rFonts w:ascii="Cambria" w:hAnsi="Cambria"/>
          <w:sz w:val="24"/>
          <w:szCs w:val="24"/>
        </w:rPr>
      </w:pPr>
      <w:r w:rsidRPr="0044683D">
        <w:rPr>
          <w:rFonts w:ascii="Cambria" w:hAnsi="Cambria"/>
          <w:sz w:val="24"/>
          <w:szCs w:val="24"/>
        </w:rPr>
        <w:t>Defect</w:t>
      </w:r>
      <w:r w:rsidR="00A426D3">
        <w:rPr>
          <w:rFonts w:ascii="Cambria" w:hAnsi="Cambria"/>
          <w:sz w:val="24"/>
          <w:szCs w:val="24"/>
        </w:rPr>
        <w:t xml:space="preserve"> </w:t>
      </w:r>
      <w:r w:rsidRPr="0044683D">
        <w:rPr>
          <w:rFonts w:ascii="Cambria" w:hAnsi="Cambria"/>
          <w:sz w:val="24"/>
          <w:szCs w:val="24"/>
        </w:rPr>
        <w:t>liability</w:t>
      </w:r>
      <w:r w:rsidR="00A426D3">
        <w:rPr>
          <w:rFonts w:ascii="Cambria" w:hAnsi="Cambria"/>
          <w:sz w:val="24"/>
          <w:szCs w:val="24"/>
        </w:rPr>
        <w:t xml:space="preserve"> </w:t>
      </w:r>
      <w:r w:rsidRPr="0044683D">
        <w:rPr>
          <w:rFonts w:ascii="Cambria" w:hAnsi="Cambria"/>
          <w:sz w:val="24"/>
          <w:szCs w:val="24"/>
        </w:rPr>
        <w:t>period</w:t>
      </w:r>
      <w:r w:rsidR="00161EAF" w:rsidRPr="0044683D">
        <w:rPr>
          <w:rFonts w:ascii="Cambria" w:hAnsi="Cambria"/>
          <w:sz w:val="24"/>
          <w:szCs w:val="24"/>
        </w:rPr>
        <w:t xml:space="preserve"> for CAPEX</w:t>
      </w:r>
      <w:r w:rsidRPr="0044683D">
        <w:rPr>
          <w:rFonts w:ascii="Cambria" w:hAnsi="Cambria"/>
          <w:sz w:val="24"/>
          <w:szCs w:val="24"/>
        </w:rPr>
        <w:t>willbe</w:t>
      </w:r>
      <w:r w:rsidRPr="0044683D">
        <w:rPr>
          <w:rFonts w:ascii="Cambria" w:hAnsi="Cambria"/>
          <w:b/>
          <w:sz w:val="24"/>
          <w:szCs w:val="24"/>
        </w:rPr>
        <w:t>12months</w:t>
      </w:r>
      <w:r w:rsidR="00A426D3">
        <w:rPr>
          <w:rFonts w:ascii="Cambria" w:hAnsi="Cambria"/>
          <w:b/>
          <w:sz w:val="24"/>
          <w:szCs w:val="24"/>
        </w:rPr>
        <w:t xml:space="preserve"> </w:t>
      </w:r>
      <w:r w:rsidRPr="0044683D">
        <w:rPr>
          <w:rFonts w:ascii="Cambria" w:hAnsi="Cambria"/>
          <w:sz w:val="24"/>
          <w:szCs w:val="24"/>
        </w:rPr>
        <w:t>from the</w:t>
      </w:r>
      <w:r w:rsidR="00A426D3">
        <w:rPr>
          <w:rFonts w:ascii="Cambria" w:hAnsi="Cambria"/>
          <w:sz w:val="24"/>
          <w:szCs w:val="24"/>
        </w:rPr>
        <w:t xml:space="preserve"> </w:t>
      </w:r>
      <w:r w:rsidRPr="0044683D">
        <w:rPr>
          <w:rFonts w:ascii="Cambria" w:hAnsi="Cambria"/>
          <w:sz w:val="24"/>
          <w:szCs w:val="24"/>
        </w:rPr>
        <w:t>date</w:t>
      </w:r>
      <w:r w:rsidR="00A426D3">
        <w:rPr>
          <w:rFonts w:ascii="Cambria" w:hAnsi="Cambria"/>
          <w:sz w:val="24"/>
          <w:szCs w:val="24"/>
        </w:rPr>
        <w:t xml:space="preserve"> </w:t>
      </w:r>
      <w:r w:rsidRPr="0044683D">
        <w:rPr>
          <w:rFonts w:ascii="Cambria" w:hAnsi="Cambria"/>
          <w:sz w:val="24"/>
          <w:szCs w:val="24"/>
        </w:rPr>
        <w:t>of completion.</w:t>
      </w:r>
    </w:p>
    <w:p w:rsidR="007F1A97" w:rsidRPr="0044683D" w:rsidRDefault="007F1A97" w:rsidP="00EE4085">
      <w:pPr>
        <w:pStyle w:val="ListParagraph"/>
        <w:widowControl w:val="0"/>
        <w:numPr>
          <w:ilvl w:val="0"/>
          <w:numId w:val="85"/>
        </w:numPr>
        <w:tabs>
          <w:tab w:val="left" w:pos="1467"/>
        </w:tabs>
        <w:autoSpaceDE w:val="0"/>
        <w:autoSpaceDN w:val="0"/>
        <w:spacing w:before="124" w:after="0" w:line="345" w:lineRule="auto"/>
        <w:ind w:right="-1"/>
        <w:contextualSpacing w:val="0"/>
        <w:jc w:val="both"/>
        <w:rPr>
          <w:rFonts w:ascii="Cambria" w:hAnsi="Cambria"/>
          <w:sz w:val="24"/>
          <w:szCs w:val="24"/>
        </w:rPr>
      </w:pPr>
      <w:r w:rsidRPr="0044683D">
        <w:rPr>
          <w:rFonts w:ascii="Cambria" w:hAnsi="Cambria"/>
          <w:sz w:val="24"/>
          <w:szCs w:val="24"/>
        </w:rPr>
        <w:t>The tenderer shall bear all costs associated with the preparation and submission of his</w:t>
      </w:r>
      <w:r w:rsidR="00A426D3">
        <w:rPr>
          <w:rFonts w:ascii="Cambria" w:hAnsi="Cambria"/>
          <w:sz w:val="24"/>
          <w:szCs w:val="24"/>
        </w:rPr>
        <w:t xml:space="preserve"> </w:t>
      </w:r>
      <w:r w:rsidR="00A426D3" w:rsidRPr="0044683D">
        <w:rPr>
          <w:rFonts w:ascii="Cambria" w:hAnsi="Cambria"/>
          <w:sz w:val="24"/>
          <w:szCs w:val="24"/>
        </w:rPr>
        <w:t>tender, and</w:t>
      </w:r>
      <w:r w:rsidR="00A426D3">
        <w:rPr>
          <w:rFonts w:ascii="Cambria" w:hAnsi="Cambria"/>
          <w:sz w:val="24"/>
          <w:szCs w:val="24"/>
        </w:rPr>
        <w:t xml:space="preserve"> </w:t>
      </w:r>
      <w:r w:rsidRPr="0044683D">
        <w:rPr>
          <w:rFonts w:ascii="Cambria" w:hAnsi="Cambria"/>
          <w:sz w:val="24"/>
          <w:szCs w:val="24"/>
        </w:rPr>
        <w:t>the</w:t>
      </w:r>
      <w:r w:rsidR="00A426D3">
        <w:rPr>
          <w:rFonts w:ascii="Cambria" w:hAnsi="Cambria"/>
          <w:sz w:val="24"/>
          <w:szCs w:val="24"/>
        </w:rPr>
        <w:t xml:space="preserve"> </w:t>
      </w:r>
      <w:r w:rsidRPr="0044683D">
        <w:rPr>
          <w:rFonts w:ascii="Cambria" w:hAnsi="Cambria"/>
          <w:sz w:val="24"/>
          <w:szCs w:val="24"/>
        </w:rPr>
        <w:t>employer</w:t>
      </w:r>
      <w:r w:rsidR="00A426D3">
        <w:rPr>
          <w:rFonts w:ascii="Cambria" w:hAnsi="Cambria"/>
          <w:sz w:val="24"/>
          <w:szCs w:val="24"/>
        </w:rPr>
        <w:t xml:space="preserve"> </w:t>
      </w:r>
      <w:r w:rsidRPr="0044683D">
        <w:rPr>
          <w:rFonts w:ascii="Cambria" w:hAnsi="Cambria"/>
          <w:sz w:val="24"/>
          <w:szCs w:val="24"/>
        </w:rPr>
        <w:t>will</w:t>
      </w:r>
      <w:r w:rsidR="00A426D3">
        <w:rPr>
          <w:rFonts w:ascii="Cambria" w:hAnsi="Cambria"/>
          <w:sz w:val="24"/>
          <w:szCs w:val="24"/>
        </w:rPr>
        <w:t xml:space="preserve"> </w:t>
      </w:r>
      <w:r w:rsidRPr="0044683D">
        <w:rPr>
          <w:rFonts w:ascii="Cambria" w:hAnsi="Cambria"/>
          <w:sz w:val="24"/>
          <w:szCs w:val="24"/>
        </w:rPr>
        <w:t>in</w:t>
      </w:r>
      <w:r w:rsidR="00A426D3">
        <w:rPr>
          <w:rFonts w:ascii="Cambria" w:hAnsi="Cambria"/>
          <w:sz w:val="24"/>
          <w:szCs w:val="24"/>
        </w:rPr>
        <w:t xml:space="preserve"> </w:t>
      </w:r>
      <w:r w:rsidRPr="0044683D">
        <w:rPr>
          <w:rFonts w:ascii="Cambria" w:hAnsi="Cambria"/>
          <w:sz w:val="24"/>
          <w:szCs w:val="24"/>
        </w:rPr>
        <w:t>no</w:t>
      </w:r>
      <w:r w:rsidR="00A426D3">
        <w:rPr>
          <w:rFonts w:ascii="Cambria" w:hAnsi="Cambria"/>
          <w:sz w:val="24"/>
          <w:szCs w:val="24"/>
        </w:rPr>
        <w:t xml:space="preserve"> </w:t>
      </w:r>
      <w:r w:rsidRPr="0044683D">
        <w:rPr>
          <w:rFonts w:ascii="Cambria" w:hAnsi="Cambria"/>
          <w:sz w:val="24"/>
          <w:szCs w:val="24"/>
        </w:rPr>
        <w:t>case</w:t>
      </w:r>
      <w:r w:rsidR="00A426D3">
        <w:rPr>
          <w:rFonts w:ascii="Cambria" w:hAnsi="Cambria"/>
          <w:sz w:val="24"/>
          <w:szCs w:val="24"/>
        </w:rPr>
        <w:t xml:space="preserve"> </w:t>
      </w:r>
      <w:r w:rsidRPr="0044683D">
        <w:rPr>
          <w:rFonts w:ascii="Cambria" w:hAnsi="Cambria"/>
          <w:sz w:val="24"/>
          <w:szCs w:val="24"/>
        </w:rPr>
        <w:t>be responsible</w:t>
      </w:r>
      <w:r w:rsidR="00A426D3">
        <w:rPr>
          <w:rFonts w:ascii="Cambria" w:hAnsi="Cambria"/>
          <w:sz w:val="24"/>
          <w:szCs w:val="24"/>
        </w:rPr>
        <w:t xml:space="preserve"> </w:t>
      </w:r>
      <w:r w:rsidRPr="0044683D">
        <w:rPr>
          <w:rFonts w:ascii="Cambria" w:hAnsi="Cambria"/>
          <w:sz w:val="24"/>
          <w:szCs w:val="24"/>
        </w:rPr>
        <w:t>and</w:t>
      </w:r>
      <w:r w:rsidR="00A426D3">
        <w:rPr>
          <w:rFonts w:ascii="Cambria" w:hAnsi="Cambria"/>
          <w:sz w:val="24"/>
          <w:szCs w:val="24"/>
        </w:rPr>
        <w:t xml:space="preserve"> </w:t>
      </w:r>
      <w:r w:rsidRPr="0044683D">
        <w:rPr>
          <w:rFonts w:ascii="Cambria" w:hAnsi="Cambria"/>
          <w:sz w:val="24"/>
          <w:szCs w:val="24"/>
        </w:rPr>
        <w:t>liable</w:t>
      </w:r>
      <w:r w:rsidR="00A426D3">
        <w:rPr>
          <w:rFonts w:ascii="Cambria" w:hAnsi="Cambria"/>
          <w:sz w:val="24"/>
          <w:szCs w:val="24"/>
        </w:rPr>
        <w:t xml:space="preserve"> </w:t>
      </w:r>
      <w:r w:rsidRPr="0044683D">
        <w:rPr>
          <w:rFonts w:ascii="Cambria" w:hAnsi="Cambria"/>
          <w:sz w:val="24"/>
          <w:szCs w:val="24"/>
        </w:rPr>
        <w:t>for</w:t>
      </w:r>
      <w:r w:rsidR="00A426D3">
        <w:rPr>
          <w:rFonts w:ascii="Cambria" w:hAnsi="Cambria"/>
          <w:sz w:val="24"/>
          <w:szCs w:val="24"/>
        </w:rPr>
        <w:t xml:space="preserve"> </w:t>
      </w:r>
      <w:r w:rsidRPr="0044683D">
        <w:rPr>
          <w:rFonts w:ascii="Cambria" w:hAnsi="Cambria"/>
          <w:sz w:val="24"/>
          <w:szCs w:val="24"/>
        </w:rPr>
        <w:t>those costs.</w:t>
      </w:r>
    </w:p>
    <w:p w:rsidR="007F1A97" w:rsidRPr="0044683D" w:rsidRDefault="007F1A97" w:rsidP="00EE4085">
      <w:pPr>
        <w:pStyle w:val="ListParagraph"/>
        <w:widowControl w:val="0"/>
        <w:numPr>
          <w:ilvl w:val="0"/>
          <w:numId w:val="85"/>
        </w:numPr>
        <w:tabs>
          <w:tab w:val="left" w:pos="1467"/>
        </w:tabs>
        <w:autoSpaceDE w:val="0"/>
        <w:autoSpaceDN w:val="0"/>
        <w:spacing w:before="18" w:after="0" w:line="240" w:lineRule="auto"/>
        <w:ind w:right="-1"/>
        <w:contextualSpacing w:val="0"/>
        <w:jc w:val="both"/>
        <w:rPr>
          <w:rFonts w:ascii="Cambria" w:hAnsi="Cambria"/>
          <w:sz w:val="24"/>
          <w:szCs w:val="24"/>
        </w:rPr>
      </w:pPr>
      <w:r w:rsidRPr="0044683D">
        <w:rPr>
          <w:rFonts w:ascii="Cambria" w:hAnsi="Cambria"/>
          <w:sz w:val="24"/>
          <w:szCs w:val="24"/>
        </w:rPr>
        <w:t>The</w:t>
      </w:r>
      <w:r w:rsidR="00A426D3">
        <w:rPr>
          <w:rFonts w:ascii="Cambria" w:hAnsi="Cambria"/>
          <w:sz w:val="24"/>
          <w:szCs w:val="24"/>
        </w:rPr>
        <w:t xml:space="preserve"> </w:t>
      </w:r>
      <w:r w:rsidRPr="0044683D">
        <w:rPr>
          <w:rFonts w:ascii="Cambria" w:hAnsi="Cambria"/>
          <w:sz w:val="24"/>
          <w:szCs w:val="24"/>
        </w:rPr>
        <w:t>Tender</w:t>
      </w:r>
      <w:r w:rsidR="00A426D3">
        <w:rPr>
          <w:rFonts w:ascii="Cambria" w:hAnsi="Cambria"/>
          <w:sz w:val="24"/>
          <w:szCs w:val="24"/>
        </w:rPr>
        <w:t xml:space="preserve"> </w:t>
      </w:r>
      <w:r w:rsidRPr="0044683D">
        <w:rPr>
          <w:rFonts w:ascii="Cambria" w:hAnsi="Cambria"/>
          <w:sz w:val="24"/>
          <w:szCs w:val="24"/>
        </w:rPr>
        <w:t>processing</w:t>
      </w:r>
      <w:r w:rsidR="00A426D3">
        <w:rPr>
          <w:rFonts w:ascii="Cambria" w:hAnsi="Cambria"/>
          <w:sz w:val="24"/>
          <w:szCs w:val="24"/>
        </w:rPr>
        <w:t xml:space="preserve"> </w:t>
      </w:r>
      <w:r w:rsidRPr="0044683D">
        <w:rPr>
          <w:rFonts w:ascii="Cambria" w:hAnsi="Cambria"/>
          <w:sz w:val="24"/>
          <w:szCs w:val="24"/>
        </w:rPr>
        <w:t>fee</w:t>
      </w:r>
      <w:r w:rsidR="00A426D3">
        <w:rPr>
          <w:rFonts w:ascii="Cambria" w:hAnsi="Cambria"/>
          <w:sz w:val="24"/>
          <w:szCs w:val="24"/>
        </w:rPr>
        <w:t xml:space="preserve"> </w:t>
      </w:r>
      <w:r w:rsidRPr="0044683D">
        <w:rPr>
          <w:rFonts w:ascii="Cambria" w:hAnsi="Cambria"/>
          <w:sz w:val="24"/>
          <w:szCs w:val="24"/>
        </w:rPr>
        <w:t>shall</w:t>
      </w:r>
      <w:r w:rsidR="00A426D3">
        <w:rPr>
          <w:rFonts w:ascii="Cambria" w:hAnsi="Cambria"/>
          <w:sz w:val="24"/>
          <w:szCs w:val="24"/>
        </w:rPr>
        <w:t xml:space="preserve"> </w:t>
      </w:r>
      <w:r w:rsidRPr="0044683D">
        <w:rPr>
          <w:rFonts w:ascii="Cambria" w:hAnsi="Cambria"/>
          <w:sz w:val="24"/>
          <w:szCs w:val="24"/>
        </w:rPr>
        <w:t>not</w:t>
      </w:r>
      <w:r w:rsidR="00A426D3">
        <w:rPr>
          <w:rFonts w:ascii="Cambria" w:hAnsi="Cambria"/>
          <w:sz w:val="24"/>
          <w:szCs w:val="24"/>
        </w:rPr>
        <w:t xml:space="preserve"> </w:t>
      </w:r>
      <w:r w:rsidRPr="0044683D">
        <w:rPr>
          <w:rFonts w:ascii="Cambria" w:hAnsi="Cambria"/>
          <w:sz w:val="24"/>
          <w:szCs w:val="24"/>
        </w:rPr>
        <w:t>be</w:t>
      </w:r>
      <w:r w:rsidR="00A426D3">
        <w:rPr>
          <w:rFonts w:ascii="Cambria" w:hAnsi="Cambria"/>
          <w:sz w:val="24"/>
          <w:szCs w:val="24"/>
        </w:rPr>
        <w:t xml:space="preserve"> </w:t>
      </w:r>
      <w:r w:rsidRPr="0044683D">
        <w:rPr>
          <w:rFonts w:ascii="Cambria" w:hAnsi="Cambria"/>
          <w:sz w:val="24"/>
          <w:szCs w:val="24"/>
        </w:rPr>
        <w:t>refundable.</w:t>
      </w:r>
    </w:p>
    <w:p w:rsidR="007F1A97" w:rsidRPr="0044683D" w:rsidRDefault="007F1A97" w:rsidP="00EE4085">
      <w:pPr>
        <w:pStyle w:val="ListParagraph"/>
        <w:widowControl w:val="0"/>
        <w:numPr>
          <w:ilvl w:val="0"/>
          <w:numId w:val="85"/>
        </w:numPr>
        <w:tabs>
          <w:tab w:val="left" w:pos="1466"/>
          <w:tab w:val="left" w:pos="1467"/>
        </w:tabs>
        <w:autoSpaceDE w:val="0"/>
        <w:autoSpaceDN w:val="0"/>
        <w:spacing w:before="124" w:after="0" w:line="345" w:lineRule="auto"/>
        <w:ind w:right="-1"/>
        <w:contextualSpacing w:val="0"/>
        <w:jc w:val="both"/>
        <w:rPr>
          <w:rFonts w:ascii="Cambria" w:hAnsi="Cambria"/>
          <w:sz w:val="24"/>
          <w:szCs w:val="24"/>
        </w:rPr>
      </w:pPr>
      <w:r w:rsidRPr="0044683D">
        <w:rPr>
          <w:rFonts w:ascii="Cambria" w:hAnsi="Cambria"/>
          <w:sz w:val="24"/>
          <w:szCs w:val="24"/>
        </w:rPr>
        <w:t>Royalty</w:t>
      </w:r>
      <w:r w:rsidR="00A426D3">
        <w:rPr>
          <w:rFonts w:ascii="Cambria" w:hAnsi="Cambria"/>
          <w:sz w:val="24"/>
          <w:szCs w:val="24"/>
        </w:rPr>
        <w:t xml:space="preserve"> </w:t>
      </w:r>
      <w:r w:rsidRPr="0044683D">
        <w:rPr>
          <w:rFonts w:ascii="Cambria" w:hAnsi="Cambria"/>
          <w:sz w:val="24"/>
          <w:szCs w:val="24"/>
        </w:rPr>
        <w:t>on</w:t>
      </w:r>
      <w:r w:rsidR="00A426D3">
        <w:rPr>
          <w:rFonts w:ascii="Cambria" w:hAnsi="Cambria"/>
          <w:sz w:val="24"/>
          <w:szCs w:val="24"/>
        </w:rPr>
        <w:t xml:space="preserve"> </w:t>
      </w:r>
      <w:r w:rsidRPr="0044683D">
        <w:rPr>
          <w:rFonts w:ascii="Cambria" w:hAnsi="Cambria"/>
          <w:sz w:val="24"/>
          <w:szCs w:val="24"/>
        </w:rPr>
        <w:t>construction</w:t>
      </w:r>
      <w:r w:rsidR="00A426D3">
        <w:rPr>
          <w:rFonts w:ascii="Cambria" w:hAnsi="Cambria"/>
          <w:sz w:val="24"/>
          <w:szCs w:val="24"/>
        </w:rPr>
        <w:t xml:space="preserve"> </w:t>
      </w:r>
      <w:r w:rsidRPr="0044683D">
        <w:rPr>
          <w:rFonts w:ascii="Cambria" w:hAnsi="Cambria"/>
          <w:sz w:val="24"/>
          <w:szCs w:val="24"/>
        </w:rPr>
        <w:t>materials</w:t>
      </w:r>
      <w:r w:rsidR="00A426D3">
        <w:rPr>
          <w:rFonts w:ascii="Cambria" w:hAnsi="Cambria"/>
          <w:sz w:val="24"/>
          <w:szCs w:val="24"/>
        </w:rPr>
        <w:t xml:space="preserve"> </w:t>
      </w:r>
      <w:r w:rsidRPr="0044683D">
        <w:rPr>
          <w:rFonts w:ascii="Cambria" w:hAnsi="Cambria"/>
          <w:sz w:val="24"/>
          <w:szCs w:val="24"/>
        </w:rPr>
        <w:t>and</w:t>
      </w:r>
      <w:r w:rsidR="00A426D3">
        <w:rPr>
          <w:rFonts w:ascii="Cambria" w:hAnsi="Cambria"/>
          <w:sz w:val="24"/>
          <w:szCs w:val="24"/>
        </w:rPr>
        <w:t xml:space="preserve"> </w:t>
      </w:r>
      <w:r w:rsidRPr="0044683D">
        <w:rPr>
          <w:rFonts w:ascii="Cambria" w:hAnsi="Cambria"/>
          <w:sz w:val="24"/>
          <w:szCs w:val="24"/>
        </w:rPr>
        <w:t>other</w:t>
      </w:r>
      <w:r w:rsidR="00A426D3">
        <w:rPr>
          <w:rFonts w:ascii="Cambria" w:hAnsi="Cambria"/>
          <w:sz w:val="24"/>
          <w:szCs w:val="24"/>
        </w:rPr>
        <w:t xml:space="preserve"> </w:t>
      </w:r>
      <w:r w:rsidRPr="0044683D">
        <w:rPr>
          <w:rFonts w:ascii="Cambria" w:hAnsi="Cambria"/>
          <w:sz w:val="24"/>
          <w:szCs w:val="24"/>
        </w:rPr>
        <w:t>taxes</w:t>
      </w:r>
      <w:r w:rsidR="00A426D3">
        <w:rPr>
          <w:rFonts w:ascii="Cambria" w:hAnsi="Cambria"/>
          <w:sz w:val="24"/>
          <w:szCs w:val="24"/>
        </w:rPr>
        <w:t xml:space="preserve"> </w:t>
      </w:r>
      <w:r w:rsidRPr="0044683D">
        <w:rPr>
          <w:rFonts w:ascii="Cambria" w:hAnsi="Cambria"/>
          <w:sz w:val="24"/>
          <w:szCs w:val="24"/>
        </w:rPr>
        <w:t>will</w:t>
      </w:r>
      <w:r w:rsidR="00A426D3">
        <w:rPr>
          <w:rFonts w:ascii="Cambria" w:hAnsi="Cambria"/>
          <w:sz w:val="24"/>
          <w:szCs w:val="24"/>
        </w:rPr>
        <w:t xml:space="preserve"> </w:t>
      </w:r>
      <w:r w:rsidRPr="0044683D">
        <w:rPr>
          <w:rFonts w:ascii="Cambria" w:hAnsi="Cambria"/>
          <w:sz w:val="24"/>
          <w:szCs w:val="24"/>
        </w:rPr>
        <w:t>be</w:t>
      </w:r>
      <w:r w:rsidR="00A426D3">
        <w:rPr>
          <w:rFonts w:ascii="Cambria" w:hAnsi="Cambria"/>
          <w:sz w:val="24"/>
          <w:szCs w:val="24"/>
        </w:rPr>
        <w:t xml:space="preserve"> </w:t>
      </w:r>
      <w:r w:rsidRPr="0044683D">
        <w:rPr>
          <w:rFonts w:ascii="Cambria" w:hAnsi="Cambria"/>
          <w:sz w:val="24"/>
          <w:szCs w:val="24"/>
        </w:rPr>
        <w:t>deducted</w:t>
      </w:r>
      <w:r w:rsidR="00A426D3">
        <w:rPr>
          <w:rFonts w:ascii="Cambria" w:hAnsi="Cambria"/>
          <w:sz w:val="24"/>
          <w:szCs w:val="24"/>
        </w:rPr>
        <w:t xml:space="preserve"> </w:t>
      </w:r>
      <w:r w:rsidRPr="0044683D">
        <w:rPr>
          <w:rFonts w:ascii="Cambria" w:hAnsi="Cambria"/>
          <w:sz w:val="24"/>
          <w:szCs w:val="24"/>
        </w:rPr>
        <w:t>as</w:t>
      </w:r>
      <w:r w:rsidR="00A426D3">
        <w:rPr>
          <w:rFonts w:ascii="Cambria" w:hAnsi="Cambria"/>
          <w:sz w:val="24"/>
          <w:szCs w:val="24"/>
        </w:rPr>
        <w:t xml:space="preserve"> </w:t>
      </w:r>
      <w:r w:rsidRPr="0044683D">
        <w:rPr>
          <w:rFonts w:ascii="Cambria" w:hAnsi="Cambria"/>
          <w:sz w:val="24"/>
          <w:szCs w:val="24"/>
        </w:rPr>
        <w:t>per</w:t>
      </w:r>
      <w:r w:rsidR="00A426D3">
        <w:rPr>
          <w:rFonts w:ascii="Cambria" w:hAnsi="Cambria"/>
          <w:sz w:val="24"/>
          <w:szCs w:val="24"/>
        </w:rPr>
        <w:t xml:space="preserve"> </w:t>
      </w:r>
      <w:r w:rsidRPr="0044683D">
        <w:rPr>
          <w:rFonts w:ascii="Cambria" w:hAnsi="Cambria"/>
          <w:sz w:val="24"/>
          <w:szCs w:val="24"/>
        </w:rPr>
        <w:t>prevailing</w:t>
      </w:r>
      <w:r w:rsidR="00A426D3">
        <w:rPr>
          <w:rFonts w:ascii="Cambria" w:hAnsi="Cambria"/>
          <w:sz w:val="24"/>
          <w:szCs w:val="24"/>
        </w:rPr>
        <w:t xml:space="preserve"> </w:t>
      </w:r>
      <w:r w:rsidRPr="0044683D">
        <w:rPr>
          <w:rFonts w:ascii="Cambria" w:hAnsi="Cambria"/>
          <w:sz w:val="24"/>
          <w:szCs w:val="24"/>
        </w:rPr>
        <w:t>Government orders &amp;</w:t>
      </w:r>
      <w:r w:rsidR="00A426D3">
        <w:rPr>
          <w:rFonts w:ascii="Cambria" w:hAnsi="Cambria"/>
          <w:sz w:val="24"/>
          <w:szCs w:val="24"/>
        </w:rPr>
        <w:t xml:space="preserve"> </w:t>
      </w:r>
      <w:r w:rsidRPr="0044683D">
        <w:rPr>
          <w:rFonts w:ascii="Cambria" w:hAnsi="Cambria"/>
          <w:sz w:val="24"/>
          <w:szCs w:val="24"/>
        </w:rPr>
        <w:t>circulars</w:t>
      </w:r>
      <w:r w:rsidR="00A426D3">
        <w:rPr>
          <w:rFonts w:ascii="Cambria" w:hAnsi="Cambria"/>
          <w:sz w:val="24"/>
          <w:szCs w:val="24"/>
        </w:rPr>
        <w:t xml:space="preserve"> </w:t>
      </w:r>
      <w:r w:rsidRPr="0044683D">
        <w:rPr>
          <w:rFonts w:ascii="Cambria" w:hAnsi="Cambria"/>
          <w:sz w:val="24"/>
          <w:szCs w:val="24"/>
        </w:rPr>
        <w:t>during</w:t>
      </w:r>
      <w:r w:rsidR="00A426D3">
        <w:rPr>
          <w:rFonts w:ascii="Cambria" w:hAnsi="Cambria"/>
          <w:sz w:val="24"/>
          <w:szCs w:val="24"/>
        </w:rPr>
        <w:t xml:space="preserve"> </w:t>
      </w:r>
      <w:r w:rsidRPr="0044683D">
        <w:rPr>
          <w:rFonts w:ascii="Cambria" w:hAnsi="Cambria"/>
          <w:sz w:val="24"/>
          <w:szCs w:val="24"/>
        </w:rPr>
        <w:t>execution</w:t>
      </w:r>
      <w:r w:rsidR="00A426D3">
        <w:rPr>
          <w:rFonts w:ascii="Cambria" w:hAnsi="Cambria"/>
          <w:sz w:val="24"/>
          <w:szCs w:val="24"/>
        </w:rPr>
        <w:t xml:space="preserve"> </w:t>
      </w:r>
      <w:r w:rsidRPr="0044683D">
        <w:rPr>
          <w:rFonts w:ascii="Cambria" w:hAnsi="Cambria"/>
          <w:sz w:val="24"/>
          <w:szCs w:val="24"/>
        </w:rPr>
        <w:t>of work.</w:t>
      </w:r>
    </w:p>
    <w:p w:rsidR="007F1A97" w:rsidRPr="0044683D" w:rsidRDefault="007F1A97" w:rsidP="00EE4085">
      <w:pPr>
        <w:pStyle w:val="ListParagraph"/>
        <w:widowControl w:val="0"/>
        <w:numPr>
          <w:ilvl w:val="0"/>
          <w:numId w:val="85"/>
        </w:numPr>
        <w:tabs>
          <w:tab w:val="left" w:pos="1466"/>
          <w:tab w:val="left" w:pos="1467"/>
        </w:tabs>
        <w:autoSpaceDE w:val="0"/>
        <w:autoSpaceDN w:val="0"/>
        <w:spacing w:before="15" w:after="0" w:line="345" w:lineRule="auto"/>
        <w:ind w:right="-1"/>
        <w:contextualSpacing w:val="0"/>
        <w:jc w:val="both"/>
        <w:rPr>
          <w:rFonts w:ascii="Cambria" w:hAnsi="Cambria"/>
          <w:sz w:val="24"/>
          <w:szCs w:val="24"/>
        </w:rPr>
      </w:pPr>
      <w:r w:rsidRPr="0044683D">
        <w:rPr>
          <w:rFonts w:ascii="Cambria" w:hAnsi="Cambria"/>
          <w:sz w:val="24"/>
          <w:szCs w:val="24"/>
        </w:rPr>
        <w:t>All</w:t>
      </w:r>
      <w:r w:rsidR="00A426D3">
        <w:rPr>
          <w:rFonts w:ascii="Cambria" w:hAnsi="Cambria"/>
          <w:sz w:val="24"/>
          <w:szCs w:val="24"/>
        </w:rPr>
        <w:t xml:space="preserve"> </w:t>
      </w:r>
      <w:r w:rsidRPr="0044683D">
        <w:rPr>
          <w:rFonts w:ascii="Cambria" w:hAnsi="Cambria"/>
          <w:sz w:val="24"/>
          <w:szCs w:val="24"/>
        </w:rPr>
        <w:t>Government</w:t>
      </w:r>
      <w:r w:rsidR="00A426D3">
        <w:rPr>
          <w:rFonts w:ascii="Cambria" w:hAnsi="Cambria"/>
          <w:sz w:val="24"/>
          <w:szCs w:val="24"/>
        </w:rPr>
        <w:t xml:space="preserve"> </w:t>
      </w:r>
      <w:r w:rsidRPr="0044683D">
        <w:rPr>
          <w:rFonts w:ascii="Cambria" w:hAnsi="Cambria"/>
          <w:sz w:val="24"/>
          <w:szCs w:val="24"/>
        </w:rPr>
        <w:t>orders &amp; circulars</w:t>
      </w:r>
      <w:r w:rsidR="00A426D3">
        <w:rPr>
          <w:rFonts w:ascii="Cambria" w:hAnsi="Cambria"/>
          <w:sz w:val="24"/>
          <w:szCs w:val="24"/>
        </w:rPr>
        <w:t xml:space="preserve"> </w:t>
      </w:r>
      <w:r w:rsidRPr="0044683D">
        <w:rPr>
          <w:rFonts w:ascii="Cambria" w:hAnsi="Cambria"/>
          <w:sz w:val="24"/>
          <w:szCs w:val="24"/>
        </w:rPr>
        <w:t>prevailing</w:t>
      </w:r>
      <w:r w:rsidR="00A426D3">
        <w:rPr>
          <w:rFonts w:ascii="Cambria" w:hAnsi="Cambria"/>
          <w:sz w:val="24"/>
          <w:szCs w:val="24"/>
        </w:rPr>
        <w:t xml:space="preserve"> </w:t>
      </w:r>
      <w:r w:rsidRPr="0044683D">
        <w:rPr>
          <w:rFonts w:ascii="Cambria" w:hAnsi="Cambria"/>
          <w:sz w:val="24"/>
          <w:szCs w:val="24"/>
        </w:rPr>
        <w:t>and</w:t>
      </w:r>
      <w:r w:rsidR="00A426D3">
        <w:rPr>
          <w:rFonts w:ascii="Cambria" w:hAnsi="Cambria"/>
          <w:sz w:val="24"/>
          <w:szCs w:val="24"/>
        </w:rPr>
        <w:t xml:space="preserve"> </w:t>
      </w:r>
      <w:r w:rsidRPr="0044683D">
        <w:rPr>
          <w:rFonts w:ascii="Cambria" w:hAnsi="Cambria"/>
          <w:sz w:val="24"/>
          <w:szCs w:val="24"/>
        </w:rPr>
        <w:t>issued</w:t>
      </w:r>
      <w:r w:rsidR="00A426D3">
        <w:rPr>
          <w:rFonts w:ascii="Cambria" w:hAnsi="Cambria"/>
          <w:sz w:val="24"/>
          <w:szCs w:val="24"/>
        </w:rPr>
        <w:t xml:space="preserve"> </w:t>
      </w:r>
      <w:r w:rsidRPr="0044683D">
        <w:rPr>
          <w:rFonts w:ascii="Cambria" w:hAnsi="Cambria"/>
          <w:sz w:val="24"/>
          <w:szCs w:val="24"/>
        </w:rPr>
        <w:t>from</w:t>
      </w:r>
      <w:r w:rsidR="00A426D3">
        <w:rPr>
          <w:rFonts w:ascii="Cambria" w:hAnsi="Cambria"/>
          <w:sz w:val="24"/>
          <w:szCs w:val="24"/>
        </w:rPr>
        <w:t xml:space="preserve"> </w:t>
      </w:r>
      <w:r w:rsidRPr="0044683D">
        <w:rPr>
          <w:rFonts w:ascii="Cambria" w:hAnsi="Cambria"/>
          <w:sz w:val="24"/>
          <w:szCs w:val="24"/>
        </w:rPr>
        <w:t>time</w:t>
      </w:r>
      <w:r w:rsidR="00A426D3">
        <w:rPr>
          <w:rFonts w:ascii="Cambria" w:hAnsi="Cambria"/>
          <w:sz w:val="24"/>
          <w:szCs w:val="24"/>
        </w:rPr>
        <w:t xml:space="preserve"> </w:t>
      </w:r>
      <w:r w:rsidRPr="0044683D">
        <w:rPr>
          <w:rFonts w:ascii="Cambria" w:hAnsi="Cambria"/>
          <w:sz w:val="24"/>
          <w:szCs w:val="24"/>
        </w:rPr>
        <w:t>to</w:t>
      </w:r>
      <w:r w:rsidR="00A426D3">
        <w:rPr>
          <w:rFonts w:ascii="Cambria" w:hAnsi="Cambria"/>
          <w:sz w:val="24"/>
          <w:szCs w:val="24"/>
        </w:rPr>
        <w:t xml:space="preserve"> </w:t>
      </w:r>
      <w:r w:rsidRPr="0044683D">
        <w:rPr>
          <w:rFonts w:ascii="Cambria" w:hAnsi="Cambria"/>
          <w:sz w:val="24"/>
          <w:szCs w:val="24"/>
        </w:rPr>
        <w:t>time</w:t>
      </w:r>
      <w:r w:rsidR="00A426D3">
        <w:rPr>
          <w:rFonts w:ascii="Cambria" w:hAnsi="Cambria"/>
          <w:sz w:val="24"/>
          <w:szCs w:val="24"/>
        </w:rPr>
        <w:t xml:space="preserve"> </w:t>
      </w:r>
      <w:r w:rsidRPr="0044683D">
        <w:rPr>
          <w:rFonts w:ascii="Cambria" w:hAnsi="Cambria"/>
          <w:sz w:val="24"/>
          <w:szCs w:val="24"/>
        </w:rPr>
        <w:t>related</w:t>
      </w:r>
      <w:r w:rsidR="00A426D3">
        <w:rPr>
          <w:rFonts w:ascii="Cambria" w:hAnsi="Cambria"/>
          <w:sz w:val="24"/>
          <w:szCs w:val="24"/>
        </w:rPr>
        <w:t xml:space="preserve"> </w:t>
      </w:r>
      <w:r w:rsidRPr="0044683D">
        <w:rPr>
          <w:rFonts w:ascii="Cambria" w:hAnsi="Cambria"/>
          <w:sz w:val="24"/>
          <w:szCs w:val="24"/>
        </w:rPr>
        <w:t>to tenders</w:t>
      </w:r>
      <w:r w:rsidR="00A426D3">
        <w:rPr>
          <w:rFonts w:ascii="Cambria" w:hAnsi="Cambria"/>
          <w:sz w:val="24"/>
          <w:szCs w:val="24"/>
        </w:rPr>
        <w:t xml:space="preserve"> </w:t>
      </w:r>
      <w:r w:rsidRPr="0044683D">
        <w:rPr>
          <w:rFonts w:ascii="Cambria" w:hAnsi="Cambria"/>
          <w:sz w:val="24"/>
          <w:szCs w:val="24"/>
        </w:rPr>
        <w:t>shall</w:t>
      </w:r>
      <w:r w:rsidR="00A426D3">
        <w:rPr>
          <w:rFonts w:ascii="Cambria" w:hAnsi="Cambria"/>
          <w:sz w:val="24"/>
          <w:szCs w:val="24"/>
        </w:rPr>
        <w:t xml:space="preserve"> </w:t>
      </w:r>
      <w:r w:rsidRPr="0044683D">
        <w:rPr>
          <w:rFonts w:ascii="Cambria" w:hAnsi="Cambria"/>
          <w:sz w:val="24"/>
          <w:szCs w:val="24"/>
        </w:rPr>
        <w:t>be applicable.</w:t>
      </w:r>
    </w:p>
    <w:p w:rsidR="007F1A97" w:rsidRPr="0044683D" w:rsidRDefault="007F1A97" w:rsidP="00EE4085">
      <w:pPr>
        <w:pStyle w:val="ListParagraph"/>
        <w:widowControl w:val="0"/>
        <w:numPr>
          <w:ilvl w:val="0"/>
          <w:numId w:val="85"/>
        </w:numPr>
        <w:tabs>
          <w:tab w:val="left" w:pos="1466"/>
          <w:tab w:val="left" w:pos="1467"/>
        </w:tabs>
        <w:autoSpaceDE w:val="0"/>
        <w:autoSpaceDN w:val="0"/>
        <w:spacing w:before="86" w:after="0"/>
        <w:ind w:right="-1"/>
        <w:contextualSpacing w:val="0"/>
        <w:jc w:val="both"/>
        <w:rPr>
          <w:rFonts w:ascii="Cambria" w:hAnsi="Cambria"/>
        </w:rPr>
      </w:pPr>
      <w:r w:rsidRPr="0044683D">
        <w:rPr>
          <w:rFonts w:ascii="Cambria" w:hAnsi="Cambria"/>
          <w:sz w:val="24"/>
          <w:szCs w:val="24"/>
        </w:rPr>
        <w:t>As</w:t>
      </w:r>
      <w:r w:rsidR="00A426D3">
        <w:rPr>
          <w:rFonts w:ascii="Cambria" w:hAnsi="Cambria"/>
          <w:sz w:val="24"/>
          <w:szCs w:val="24"/>
        </w:rPr>
        <w:t xml:space="preserve"> </w:t>
      </w:r>
      <w:r w:rsidRPr="0044683D">
        <w:rPr>
          <w:rFonts w:ascii="Cambria" w:hAnsi="Cambria"/>
          <w:sz w:val="24"/>
          <w:szCs w:val="24"/>
        </w:rPr>
        <w:t>per</w:t>
      </w:r>
      <w:r w:rsidR="00A426D3">
        <w:rPr>
          <w:rFonts w:ascii="Cambria" w:hAnsi="Cambria"/>
          <w:sz w:val="24"/>
          <w:szCs w:val="24"/>
        </w:rPr>
        <w:t xml:space="preserve"> </w:t>
      </w:r>
      <w:r w:rsidRPr="0044683D">
        <w:rPr>
          <w:rFonts w:ascii="Cambria" w:hAnsi="Cambria"/>
          <w:sz w:val="24"/>
          <w:szCs w:val="24"/>
        </w:rPr>
        <w:t>Karnataka</w:t>
      </w:r>
      <w:r w:rsidR="00A426D3">
        <w:rPr>
          <w:rFonts w:ascii="Cambria" w:hAnsi="Cambria"/>
          <w:sz w:val="24"/>
          <w:szCs w:val="24"/>
        </w:rPr>
        <w:t xml:space="preserve"> </w:t>
      </w:r>
      <w:r w:rsidRPr="0044683D">
        <w:rPr>
          <w:rFonts w:ascii="Cambria" w:hAnsi="Cambria"/>
          <w:sz w:val="24"/>
          <w:szCs w:val="24"/>
        </w:rPr>
        <w:t>state</w:t>
      </w:r>
      <w:r w:rsidR="00A426D3">
        <w:rPr>
          <w:rFonts w:ascii="Cambria" w:hAnsi="Cambria"/>
          <w:sz w:val="24"/>
          <w:szCs w:val="24"/>
        </w:rPr>
        <w:t xml:space="preserve"> </w:t>
      </w:r>
      <w:r w:rsidRPr="0044683D">
        <w:rPr>
          <w:rFonts w:ascii="Cambria" w:hAnsi="Cambria"/>
          <w:sz w:val="24"/>
          <w:szCs w:val="24"/>
        </w:rPr>
        <w:t>Government</w:t>
      </w:r>
      <w:r w:rsidR="00A426D3">
        <w:rPr>
          <w:rFonts w:ascii="Cambria" w:hAnsi="Cambria"/>
          <w:sz w:val="24"/>
          <w:szCs w:val="24"/>
        </w:rPr>
        <w:t xml:space="preserve"> </w:t>
      </w:r>
      <w:r w:rsidRPr="0044683D">
        <w:rPr>
          <w:rFonts w:ascii="Cambria" w:hAnsi="Cambria"/>
          <w:sz w:val="24"/>
          <w:szCs w:val="24"/>
        </w:rPr>
        <w:t>order</w:t>
      </w:r>
      <w:r w:rsidR="00A426D3">
        <w:rPr>
          <w:rFonts w:ascii="Cambria" w:hAnsi="Cambria"/>
          <w:sz w:val="24"/>
          <w:szCs w:val="24"/>
        </w:rPr>
        <w:t xml:space="preserve"> </w:t>
      </w:r>
      <w:r w:rsidRPr="0044683D">
        <w:rPr>
          <w:rFonts w:ascii="Cambria" w:hAnsi="Cambria"/>
          <w:sz w:val="24"/>
          <w:szCs w:val="24"/>
        </w:rPr>
        <w:t>LD/300/LET/2006</w:t>
      </w:r>
      <w:r w:rsidR="00A426D3">
        <w:rPr>
          <w:rFonts w:ascii="Cambria" w:hAnsi="Cambria"/>
          <w:sz w:val="24"/>
          <w:szCs w:val="24"/>
        </w:rPr>
        <w:t xml:space="preserve"> </w:t>
      </w:r>
      <w:r w:rsidRPr="0044683D">
        <w:rPr>
          <w:rFonts w:ascii="Cambria" w:hAnsi="Cambria"/>
          <w:sz w:val="24"/>
          <w:szCs w:val="24"/>
        </w:rPr>
        <w:t>Bangalore</w:t>
      </w:r>
      <w:r w:rsidR="00A426D3">
        <w:rPr>
          <w:rFonts w:ascii="Cambria" w:hAnsi="Cambria"/>
          <w:sz w:val="24"/>
          <w:szCs w:val="24"/>
        </w:rPr>
        <w:t xml:space="preserve"> </w:t>
      </w:r>
      <w:r w:rsidRPr="0044683D">
        <w:rPr>
          <w:rFonts w:ascii="Cambria" w:hAnsi="Cambria"/>
          <w:sz w:val="24"/>
          <w:szCs w:val="24"/>
        </w:rPr>
        <w:t>dated</w:t>
      </w:r>
      <w:r w:rsidR="00A426D3">
        <w:rPr>
          <w:rFonts w:ascii="Cambria" w:hAnsi="Cambria"/>
          <w:sz w:val="24"/>
          <w:szCs w:val="24"/>
        </w:rPr>
        <w:t xml:space="preserve"> </w:t>
      </w:r>
      <w:r w:rsidRPr="0044683D">
        <w:rPr>
          <w:rFonts w:ascii="Cambria" w:hAnsi="Cambria"/>
          <w:sz w:val="24"/>
          <w:szCs w:val="24"/>
        </w:rPr>
        <w:t>01.01.2007and</w:t>
      </w:r>
      <w:r w:rsidR="00A426D3">
        <w:rPr>
          <w:rFonts w:ascii="Cambria" w:hAnsi="Cambria"/>
          <w:sz w:val="24"/>
          <w:szCs w:val="24"/>
        </w:rPr>
        <w:t xml:space="preserve"> </w:t>
      </w:r>
      <w:r w:rsidRPr="0044683D">
        <w:rPr>
          <w:rFonts w:ascii="Cambria" w:hAnsi="Cambria"/>
          <w:sz w:val="24"/>
          <w:szCs w:val="24"/>
        </w:rPr>
        <w:t>Government</w:t>
      </w:r>
      <w:r w:rsidR="00A426D3">
        <w:rPr>
          <w:rFonts w:ascii="Cambria" w:hAnsi="Cambria"/>
          <w:sz w:val="24"/>
          <w:szCs w:val="24"/>
        </w:rPr>
        <w:t xml:space="preserve"> </w:t>
      </w:r>
      <w:r w:rsidRPr="0044683D">
        <w:rPr>
          <w:rFonts w:ascii="Cambria" w:hAnsi="Cambria"/>
          <w:sz w:val="24"/>
          <w:szCs w:val="24"/>
        </w:rPr>
        <w:t>letter</w:t>
      </w:r>
      <w:r w:rsidR="00A426D3">
        <w:rPr>
          <w:rFonts w:ascii="Cambria" w:hAnsi="Cambria"/>
          <w:sz w:val="24"/>
          <w:szCs w:val="24"/>
        </w:rPr>
        <w:t xml:space="preserve"> </w:t>
      </w:r>
      <w:r w:rsidRPr="0044683D">
        <w:rPr>
          <w:rFonts w:ascii="Cambria" w:hAnsi="Cambria"/>
          <w:sz w:val="24"/>
          <w:szCs w:val="24"/>
        </w:rPr>
        <w:t>no</w:t>
      </w:r>
      <w:r w:rsidR="00A426D3">
        <w:rPr>
          <w:rFonts w:ascii="Cambria" w:hAnsi="Cambria"/>
          <w:sz w:val="24"/>
          <w:szCs w:val="24"/>
        </w:rPr>
        <w:t xml:space="preserve"> </w:t>
      </w:r>
      <w:r w:rsidRPr="0044683D">
        <w:rPr>
          <w:rFonts w:ascii="Cambria" w:hAnsi="Cambria"/>
          <w:sz w:val="24"/>
          <w:szCs w:val="24"/>
        </w:rPr>
        <w:t>PW/134/</w:t>
      </w:r>
      <w:r w:rsidRPr="0044683D">
        <w:rPr>
          <w:rFonts w:ascii="Cambria" w:hAnsi="Cambria"/>
          <w:spacing w:val="16"/>
          <w:sz w:val="24"/>
          <w:szCs w:val="24"/>
        </w:rPr>
        <w:t>BMS/2007 dated 27.07.2007, a sum amounting to 1% of the bill amount will be deducted towards labour welfare fund.</w:t>
      </w:r>
    </w:p>
    <w:p w:rsidR="00161EAF" w:rsidRPr="0044683D" w:rsidRDefault="00161EAF" w:rsidP="00EE4085">
      <w:pPr>
        <w:pStyle w:val="ListParagraph"/>
        <w:widowControl w:val="0"/>
        <w:numPr>
          <w:ilvl w:val="0"/>
          <w:numId w:val="85"/>
        </w:numPr>
        <w:tabs>
          <w:tab w:val="left" w:pos="1467"/>
        </w:tabs>
        <w:autoSpaceDE w:val="0"/>
        <w:autoSpaceDN w:val="0"/>
        <w:spacing w:before="177" w:after="0" w:line="345" w:lineRule="auto"/>
        <w:ind w:right="-1"/>
        <w:contextualSpacing w:val="0"/>
        <w:jc w:val="both"/>
        <w:rPr>
          <w:rFonts w:ascii="Cambria" w:hAnsi="Cambria"/>
          <w:sz w:val="24"/>
          <w:szCs w:val="24"/>
        </w:rPr>
      </w:pPr>
      <w:r w:rsidRPr="0044683D">
        <w:rPr>
          <w:rFonts w:ascii="Cambria" w:hAnsi="Cambria"/>
          <w:sz w:val="24"/>
          <w:szCs w:val="24"/>
        </w:rPr>
        <w:t xml:space="preserve">The </w:t>
      </w:r>
      <w:r w:rsidR="00997746" w:rsidRPr="0044683D">
        <w:rPr>
          <w:rFonts w:ascii="Cambria" w:hAnsi="Cambria"/>
          <w:sz w:val="24"/>
          <w:szCs w:val="24"/>
        </w:rPr>
        <w:t>employer</w:t>
      </w:r>
      <w:r w:rsidR="00A426D3">
        <w:rPr>
          <w:rFonts w:ascii="Cambria" w:hAnsi="Cambria"/>
          <w:sz w:val="24"/>
          <w:szCs w:val="24"/>
        </w:rPr>
        <w:t xml:space="preserve"> </w:t>
      </w:r>
      <w:r w:rsidRPr="0044683D">
        <w:rPr>
          <w:rFonts w:ascii="Cambria" w:hAnsi="Cambria"/>
          <w:sz w:val="24"/>
          <w:szCs w:val="24"/>
        </w:rPr>
        <w:t>reserves the right</w:t>
      </w:r>
      <w:r w:rsidR="00A426D3">
        <w:rPr>
          <w:rFonts w:ascii="Cambria" w:hAnsi="Cambria"/>
          <w:sz w:val="24"/>
          <w:szCs w:val="24"/>
        </w:rPr>
        <w:t xml:space="preserve"> </w:t>
      </w:r>
      <w:r w:rsidRPr="0044683D">
        <w:rPr>
          <w:rFonts w:ascii="Cambria" w:hAnsi="Cambria"/>
          <w:sz w:val="24"/>
          <w:szCs w:val="24"/>
        </w:rPr>
        <w:t>to</w:t>
      </w:r>
      <w:r w:rsidR="00A426D3">
        <w:rPr>
          <w:rFonts w:ascii="Cambria" w:hAnsi="Cambria"/>
          <w:sz w:val="24"/>
          <w:szCs w:val="24"/>
        </w:rPr>
        <w:t xml:space="preserve"> </w:t>
      </w:r>
      <w:r w:rsidRPr="0044683D">
        <w:rPr>
          <w:rFonts w:ascii="Cambria" w:hAnsi="Cambria"/>
          <w:sz w:val="24"/>
          <w:szCs w:val="24"/>
        </w:rPr>
        <w:t>verify</w:t>
      </w:r>
      <w:r w:rsidR="00A426D3">
        <w:rPr>
          <w:rFonts w:ascii="Cambria" w:hAnsi="Cambria"/>
          <w:sz w:val="24"/>
          <w:szCs w:val="24"/>
        </w:rPr>
        <w:t xml:space="preserve"> </w:t>
      </w:r>
      <w:r w:rsidRPr="0044683D">
        <w:rPr>
          <w:rFonts w:ascii="Cambria" w:hAnsi="Cambria"/>
          <w:sz w:val="24"/>
          <w:szCs w:val="24"/>
        </w:rPr>
        <w:t>the original documents</w:t>
      </w:r>
      <w:r w:rsidRPr="0044683D">
        <w:rPr>
          <w:rFonts w:ascii="Cambria" w:hAnsi="Cambria"/>
          <w:spacing w:val="1"/>
          <w:sz w:val="24"/>
          <w:szCs w:val="24"/>
        </w:rPr>
        <w:t xml:space="preserve"> which are uploaded in the tender </w:t>
      </w:r>
      <w:r w:rsidRPr="0044683D">
        <w:rPr>
          <w:rFonts w:ascii="Cambria" w:hAnsi="Cambria"/>
          <w:sz w:val="24"/>
          <w:szCs w:val="24"/>
        </w:rPr>
        <w:t xml:space="preserve">before approval. </w:t>
      </w:r>
    </w:p>
    <w:p w:rsidR="007F1A97" w:rsidRPr="0044683D" w:rsidRDefault="007F1A97" w:rsidP="00EE4085">
      <w:pPr>
        <w:pStyle w:val="ListParagraph"/>
        <w:widowControl w:val="0"/>
        <w:numPr>
          <w:ilvl w:val="0"/>
          <w:numId w:val="85"/>
        </w:numPr>
        <w:tabs>
          <w:tab w:val="left" w:pos="1467"/>
        </w:tabs>
        <w:autoSpaceDE w:val="0"/>
        <w:autoSpaceDN w:val="0"/>
        <w:spacing w:before="16" w:after="0" w:line="345" w:lineRule="auto"/>
        <w:ind w:right="-1"/>
        <w:contextualSpacing w:val="0"/>
        <w:jc w:val="both"/>
        <w:rPr>
          <w:rFonts w:ascii="Cambria" w:hAnsi="Cambria"/>
          <w:sz w:val="24"/>
          <w:szCs w:val="24"/>
        </w:rPr>
      </w:pPr>
      <w:r w:rsidRPr="0044683D">
        <w:rPr>
          <w:rFonts w:ascii="Cambria" w:hAnsi="Cambria"/>
          <w:sz w:val="24"/>
          <w:szCs w:val="24"/>
        </w:rPr>
        <w:t>The</w:t>
      </w:r>
      <w:r w:rsidR="00A426D3">
        <w:rPr>
          <w:rFonts w:ascii="Cambria" w:hAnsi="Cambria"/>
          <w:sz w:val="24"/>
          <w:szCs w:val="24"/>
        </w:rPr>
        <w:t xml:space="preserve"> </w:t>
      </w:r>
      <w:r w:rsidRPr="0044683D">
        <w:rPr>
          <w:rFonts w:ascii="Cambria" w:hAnsi="Cambria"/>
          <w:sz w:val="24"/>
          <w:szCs w:val="24"/>
        </w:rPr>
        <w:t>employer</w:t>
      </w:r>
      <w:r w:rsidR="00A426D3">
        <w:rPr>
          <w:rFonts w:ascii="Cambria" w:hAnsi="Cambria"/>
          <w:sz w:val="24"/>
          <w:szCs w:val="24"/>
        </w:rPr>
        <w:t xml:space="preserve"> </w:t>
      </w:r>
      <w:r w:rsidRPr="0044683D">
        <w:rPr>
          <w:rFonts w:ascii="Cambria" w:hAnsi="Cambria"/>
          <w:sz w:val="24"/>
          <w:szCs w:val="24"/>
        </w:rPr>
        <w:t>reserves</w:t>
      </w:r>
      <w:r w:rsidR="00A426D3">
        <w:rPr>
          <w:rFonts w:ascii="Cambria" w:hAnsi="Cambria"/>
          <w:sz w:val="24"/>
          <w:szCs w:val="24"/>
        </w:rPr>
        <w:t xml:space="preserve"> </w:t>
      </w:r>
      <w:r w:rsidRPr="0044683D">
        <w:rPr>
          <w:rFonts w:ascii="Cambria" w:hAnsi="Cambria"/>
          <w:sz w:val="24"/>
          <w:szCs w:val="24"/>
        </w:rPr>
        <w:t>the</w:t>
      </w:r>
      <w:r w:rsidR="00A426D3">
        <w:rPr>
          <w:rFonts w:ascii="Cambria" w:hAnsi="Cambria"/>
          <w:sz w:val="24"/>
          <w:szCs w:val="24"/>
        </w:rPr>
        <w:t xml:space="preserve"> </w:t>
      </w:r>
      <w:r w:rsidRPr="0044683D">
        <w:rPr>
          <w:rFonts w:ascii="Cambria" w:hAnsi="Cambria"/>
          <w:sz w:val="24"/>
          <w:szCs w:val="24"/>
        </w:rPr>
        <w:t>rights</w:t>
      </w:r>
      <w:r w:rsidR="00A426D3">
        <w:rPr>
          <w:rFonts w:ascii="Cambria" w:hAnsi="Cambria"/>
          <w:sz w:val="24"/>
          <w:szCs w:val="24"/>
        </w:rPr>
        <w:t xml:space="preserve"> </w:t>
      </w:r>
      <w:r w:rsidRPr="0044683D">
        <w:rPr>
          <w:rFonts w:ascii="Cambria" w:hAnsi="Cambria"/>
          <w:sz w:val="24"/>
          <w:szCs w:val="24"/>
        </w:rPr>
        <w:t>to</w:t>
      </w:r>
      <w:r w:rsidR="00A426D3">
        <w:rPr>
          <w:rFonts w:ascii="Cambria" w:hAnsi="Cambria"/>
          <w:sz w:val="24"/>
          <w:szCs w:val="24"/>
        </w:rPr>
        <w:t xml:space="preserve"> </w:t>
      </w:r>
      <w:r w:rsidRPr="0044683D">
        <w:rPr>
          <w:rFonts w:ascii="Cambria" w:hAnsi="Cambria"/>
          <w:sz w:val="24"/>
          <w:szCs w:val="24"/>
        </w:rPr>
        <w:t>Reject</w:t>
      </w:r>
      <w:r w:rsidR="00A426D3">
        <w:rPr>
          <w:rFonts w:ascii="Cambria" w:hAnsi="Cambria"/>
          <w:sz w:val="24"/>
          <w:szCs w:val="24"/>
        </w:rPr>
        <w:t xml:space="preserve"> </w:t>
      </w:r>
      <w:r w:rsidRPr="0044683D">
        <w:rPr>
          <w:rFonts w:ascii="Cambria" w:hAnsi="Cambria"/>
          <w:sz w:val="24"/>
          <w:szCs w:val="24"/>
        </w:rPr>
        <w:t>or</w:t>
      </w:r>
      <w:r w:rsidR="00A426D3">
        <w:rPr>
          <w:rFonts w:ascii="Cambria" w:hAnsi="Cambria"/>
          <w:sz w:val="24"/>
          <w:szCs w:val="24"/>
        </w:rPr>
        <w:t xml:space="preserve"> </w:t>
      </w:r>
      <w:r w:rsidRPr="0044683D">
        <w:rPr>
          <w:rFonts w:ascii="Cambria" w:hAnsi="Cambria"/>
          <w:sz w:val="24"/>
          <w:szCs w:val="24"/>
        </w:rPr>
        <w:t>accept</w:t>
      </w:r>
      <w:r w:rsidR="00A426D3">
        <w:rPr>
          <w:rFonts w:ascii="Cambria" w:hAnsi="Cambria"/>
          <w:sz w:val="24"/>
          <w:szCs w:val="24"/>
        </w:rPr>
        <w:t xml:space="preserve"> </w:t>
      </w:r>
      <w:r w:rsidRPr="0044683D">
        <w:rPr>
          <w:rFonts w:ascii="Cambria" w:hAnsi="Cambria"/>
          <w:sz w:val="24"/>
          <w:szCs w:val="24"/>
        </w:rPr>
        <w:t>any</w:t>
      </w:r>
      <w:r w:rsidR="00A426D3">
        <w:rPr>
          <w:rFonts w:ascii="Cambria" w:hAnsi="Cambria"/>
          <w:sz w:val="24"/>
          <w:szCs w:val="24"/>
        </w:rPr>
        <w:t xml:space="preserve"> </w:t>
      </w:r>
      <w:r w:rsidRPr="0044683D">
        <w:rPr>
          <w:rFonts w:ascii="Cambria" w:hAnsi="Cambria"/>
          <w:sz w:val="24"/>
          <w:szCs w:val="24"/>
        </w:rPr>
        <w:t>or</w:t>
      </w:r>
      <w:r w:rsidR="00A426D3">
        <w:rPr>
          <w:rFonts w:ascii="Cambria" w:hAnsi="Cambria"/>
          <w:sz w:val="24"/>
          <w:szCs w:val="24"/>
        </w:rPr>
        <w:t xml:space="preserve"> </w:t>
      </w:r>
      <w:r w:rsidRPr="0044683D">
        <w:rPr>
          <w:rFonts w:ascii="Cambria" w:hAnsi="Cambria"/>
          <w:sz w:val="24"/>
          <w:szCs w:val="24"/>
        </w:rPr>
        <w:t>all</w:t>
      </w:r>
      <w:r w:rsidR="00A426D3">
        <w:rPr>
          <w:rFonts w:ascii="Cambria" w:hAnsi="Cambria"/>
          <w:sz w:val="24"/>
          <w:szCs w:val="24"/>
        </w:rPr>
        <w:t xml:space="preserve"> </w:t>
      </w:r>
      <w:r w:rsidRPr="0044683D">
        <w:rPr>
          <w:rFonts w:ascii="Cambria" w:hAnsi="Cambria"/>
          <w:sz w:val="24"/>
          <w:szCs w:val="24"/>
        </w:rPr>
        <w:t>the</w:t>
      </w:r>
      <w:r w:rsidR="00A426D3">
        <w:rPr>
          <w:rFonts w:ascii="Cambria" w:hAnsi="Cambria"/>
          <w:sz w:val="24"/>
          <w:szCs w:val="24"/>
        </w:rPr>
        <w:t xml:space="preserve"> </w:t>
      </w:r>
      <w:r w:rsidRPr="0044683D">
        <w:rPr>
          <w:rFonts w:ascii="Cambria" w:hAnsi="Cambria"/>
          <w:sz w:val="24"/>
          <w:szCs w:val="24"/>
        </w:rPr>
        <w:t>tenders</w:t>
      </w:r>
      <w:r w:rsidR="00A426D3">
        <w:rPr>
          <w:rFonts w:ascii="Cambria" w:hAnsi="Cambria"/>
          <w:sz w:val="24"/>
          <w:szCs w:val="24"/>
        </w:rPr>
        <w:t xml:space="preserve"> </w:t>
      </w:r>
      <w:r w:rsidRPr="0044683D">
        <w:rPr>
          <w:rFonts w:ascii="Cambria" w:hAnsi="Cambria"/>
          <w:sz w:val="24"/>
          <w:szCs w:val="24"/>
        </w:rPr>
        <w:t>without</w:t>
      </w:r>
      <w:r w:rsidR="00A426D3">
        <w:rPr>
          <w:rFonts w:ascii="Cambria" w:hAnsi="Cambria"/>
          <w:sz w:val="24"/>
          <w:szCs w:val="24"/>
        </w:rPr>
        <w:t xml:space="preserve"> </w:t>
      </w:r>
      <w:r w:rsidRPr="0044683D">
        <w:rPr>
          <w:rFonts w:ascii="Cambria" w:hAnsi="Cambria"/>
          <w:sz w:val="24"/>
          <w:szCs w:val="24"/>
        </w:rPr>
        <w:t>assigning</w:t>
      </w:r>
      <w:r w:rsidR="00A426D3">
        <w:rPr>
          <w:rFonts w:ascii="Cambria" w:hAnsi="Cambria"/>
          <w:sz w:val="24"/>
          <w:szCs w:val="24"/>
        </w:rPr>
        <w:t xml:space="preserve"> </w:t>
      </w:r>
      <w:r w:rsidRPr="0044683D">
        <w:rPr>
          <w:rFonts w:ascii="Cambria" w:hAnsi="Cambria"/>
          <w:sz w:val="24"/>
          <w:szCs w:val="24"/>
        </w:rPr>
        <w:t>any</w:t>
      </w:r>
      <w:r w:rsidR="00A426D3">
        <w:rPr>
          <w:rFonts w:ascii="Cambria" w:hAnsi="Cambria"/>
          <w:sz w:val="24"/>
          <w:szCs w:val="24"/>
        </w:rPr>
        <w:t xml:space="preserve"> </w:t>
      </w:r>
      <w:r w:rsidRPr="0044683D">
        <w:rPr>
          <w:rFonts w:ascii="Cambria" w:hAnsi="Cambria"/>
          <w:sz w:val="24"/>
          <w:szCs w:val="24"/>
        </w:rPr>
        <w:t>reasons.</w:t>
      </w:r>
    </w:p>
    <w:p w:rsidR="007F1A97" w:rsidRPr="0044683D" w:rsidRDefault="007F1A97" w:rsidP="00EE4085">
      <w:pPr>
        <w:pStyle w:val="ListParagraph"/>
        <w:widowControl w:val="0"/>
        <w:numPr>
          <w:ilvl w:val="0"/>
          <w:numId w:val="85"/>
        </w:numPr>
        <w:tabs>
          <w:tab w:val="left" w:pos="1467"/>
        </w:tabs>
        <w:autoSpaceDE w:val="0"/>
        <w:autoSpaceDN w:val="0"/>
        <w:spacing w:before="75" w:after="0" w:line="352" w:lineRule="auto"/>
        <w:ind w:right="-1"/>
        <w:contextualSpacing w:val="0"/>
        <w:jc w:val="both"/>
        <w:rPr>
          <w:rFonts w:ascii="Cambria" w:hAnsi="Cambria"/>
          <w:sz w:val="24"/>
          <w:szCs w:val="24"/>
        </w:rPr>
      </w:pPr>
      <w:r w:rsidRPr="0044683D">
        <w:rPr>
          <w:rFonts w:ascii="Cambria" w:hAnsi="Cambria"/>
          <w:sz w:val="24"/>
          <w:szCs w:val="24"/>
        </w:rPr>
        <w:t>All</w:t>
      </w:r>
      <w:r w:rsidR="00A426D3">
        <w:rPr>
          <w:rFonts w:ascii="Cambria" w:hAnsi="Cambria"/>
          <w:sz w:val="24"/>
          <w:szCs w:val="24"/>
        </w:rPr>
        <w:t xml:space="preserve"> </w:t>
      </w:r>
      <w:r w:rsidRPr="0044683D">
        <w:rPr>
          <w:rFonts w:ascii="Cambria" w:hAnsi="Cambria"/>
          <w:sz w:val="24"/>
          <w:szCs w:val="24"/>
        </w:rPr>
        <w:t>safety</w:t>
      </w:r>
      <w:r w:rsidR="00A426D3">
        <w:rPr>
          <w:rFonts w:ascii="Cambria" w:hAnsi="Cambria"/>
          <w:sz w:val="24"/>
          <w:szCs w:val="24"/>
        </w:rPr>
        <w:t xml:space="preserve"> </w:t>
      </w:r>
      <w:r w:rsidRPr="0044683D">
        <w:rPr>
          <w:rFonts w:ascii="Cambria" w:hAnsi="Cambria"/>
          <w:sz w:val="24"/>
          <w:szCs w:val="24"/>
        </w:rPr>
        <w:t>precautions,</w:t>
      </w:r>
      <w:r w:rsidR="00A426D3">
        <w:rPr>
          <w:rFonts w:ascii="Cambria" w:hAnsi="Cambria"/>
          <w:sz w:val="24"/>
          <w:szCs w:val="24"/>
        </w:rPr>
        <w:t xml:space="preserve"> </w:t>
      </w:r>
      <w:r w:rsidRPr="0044683D">
        <w:rPr>
          <w:rFonts w:ascii="Cambria" w:hAnsi="Cambria"/>
          <w:sz w:val="24"/>
          <w:szCs w:val="24"/>
        </w:rPr>
        <w:t>warning</w:t>
      </w:r>
      <w:r w:rsidR="00A426D3">
        <w:rPr>
          <w:rFonts w:ascii="Cambria" w:hAnsi="Cambria"/>
          <w:sz w:val="24"/>
          <w:szCs w:val="24"/>
        </w:rPr>
        <w:t xml:space="preserve"> </w:t>
      </w:r>
      <w:r w:rsidRPr="0044683D">
        <w:rPr>
          <w:rFonts w:ascii="Cambria" w:hAnsi="Cambria"/>
          <w:sz w:val="24"/>
          <w:szCs w:val="24"/>
        </w:rPr>
        <w:t>signs,</w:t>
      </w:r>
      <w:r w:rsidR="00A426D3">
        <w:rPr>
          <w:rFonts w:ascii="Cambria" w:hAnsi="Cambria"/>
          <w:sz w:val="24"/>
          <w:szCs w:val="24"/>
        </w:rPr>
        <w:t xml:space="preserve"> </w:t>
      </w:r>
      <w:r w:rsidRPr="0044683D">
        <w:rPr>
          <w:rFonts w:ascii="Cambria" w:hAnsi="Cambria"/>
          <w:sz w:val="24"/>
          <w:szCs w:val="24"/>
        </w:rPr>
        <w:t>night</w:t>
      </w:r>
      <w:r w:rsidR="00A426D3">
        <w:rPr>
          <w:rFonts w:ascii="Cambria" w:hAnsi="Cambria"/>
          <w:sz w:val="24"/>
          <w:szCs w:val="24"/>
        </w:rPr>
        <w:t xml:space="preserve"> </w:t>
      </w:r>
      <w:r w:rsidRPr="0044683D">
        <w:rPr>
          <w:rFonts w:ascii="Cambria" w:hAnsi="Cambria"/>
          <w:sz w:val="24"/>
          <w:szCs w:val="24"/>
        </w:rPr>
        <w:t>illumination,</w:t>
      </w:r>
      <w:r w:rsidR="00384FDE">
        <w:rPr>
          <w:rFonts w:ascii="Cambria" w:hAnsi="Cambria"/>
          <w:sz w:val="24"/>
          <w:szCs w:val="24"/>
        </w:rPr>
        <w:t xml:space="preserve"> </w:t>
      </w:r>
      <w:r w:rsidRPr="0044683D">
        <w:rPr>
          <w:rFonts w:ascii="Cambria" w:hAnsi="Cambria"/>
          <w:sz w:val="24"/>
          <w:szCs w:val="24"/>
        </w:rPr>
        <w:t>reflectors,</w:t>
      </w:r>
      <w:r w:rsidR="00384FDE">
        <w:rPr>
          <w:rFonts w:ascii="Cambria" w:hAnsi="Cambria"/>
          <w:sz w:val="24"/>
          <w:szCs w:val="24"/>
        </w:rPr>
        <w:t xml:space="preserve"> </w:t>
      </w:r>
      <w:r w:rsidRPr="0044683D">
        <w:rPr>
          <w:rFonts w:ascii="Cambria" w:hAnsi="Cambria"/>
          <w:sz w:val="24"/>
          <w:szCs w:val="24"/>
        </w:rPr>
        <w:t>deployment</w:t>
      </w:r>
      <w:r w:rsidR="00384FDE">
        <w:rPr>
          <w:rFonts w:ascii="Cambria" w:hAnsi="Cambria"/>
          <w:sz w:val="24"/>
          <w:szCs w:val="24"/>
        </w:rPr>
        <w:t xml:space="preserve"> </w:t>
      </w:r>
      <w:r w:rsidRPr="0044683D">
        <w:rPr>
          <w:rFonts w:ascii="Cambria" w:hAnsi="Cambria"/>
          <w:sz w:val="24"/>
          <w:szCs w:val="24"/>
        </w:rPr>
        <w:t>of</w:t>
      </w:r>
      <w:r w:rsidR="00384FDE">
        <w:rPr>
          <w:rFonts w:ascii="Cambria" w:hAnsi="Cambria"/>
          <w:sz w:val="24"/>
          <w:szCs w:val="24"/>
        </w:rPr>
        <w:t xml:space="preserve"> </w:t>
      </w:r>
      <w:r w:rsidRPr="0044683D">
        <w:rPr>
          <w:rFonts w:ascii="Cambria" w:hAnsi="Cambria"/>
          <w:sz w:val="24"/>
          <w:szCs w:val="24"/>
        </w:rPr>
        <w:t xml:space="preserve">security guards has to be ensured so that no untoward incident happens on account </w:t>
      </w:r>
      <w:r w:rsidR="0061021A" w:rsidRPr="0044683D">
        <w:rPr>
          <w:rFonts w:ascii="Cambria" w:hAnsi="Cambria"/>
          <w:sz w:val="24"/>
          <w:szCs w:val="24"/>
        </w:rPr>
        <w:t>of</w:t>
      </w:r>
      <w:r w:rsidR="0061021A">
        <w:rPr>
          <w:rFonts w:ascii="Cambria" w:hAnsi="Cambria"/>
          <w:sz w:val="24"/>
          <w:szCs w:val="24"/>
        </w:rPr>
        <w:t xml:space="preserve"> negligence </w:t>
      </w:r>
      <w:r w:rsidRPr="0044683D">
        <w:rPr>
          <w:rFonts w:ascii="Cambria" w:hAnsi="Cambria"/>
          <w:sz w:val="24"/>
          <w:szCs w:val="24"/>
        </w:rPr>
        <w:t>or</w:t>
      </w:r>
      <w:r w:rsidR="00384FDE">
        <w:rPr>
          <w:rFonts w:ascii="Cambria" w:hAnsi="Cambria"/>
          <w:sz w:val="24"/>
          <w:szCs w:val="24"/>
        </w:rPr>
        <w:t xml:space="preserve"> </w:t>
      </w:r>
      <w:r w:rsidRPr="0044683D">
        <w:rPr>
          <w:rFonts w:ascii="Cambria" w:hAnsi="Cambria"/>
          <w:sz w:val="24"/>
          <w:szCs w:val="24"/>
        </w:rPr>
        <w:t>any</w:t>
      </w:r>
      <w:r w:rsidR="00384FDE">
        <w:rPr>
          <w:rFonts w:ascii="Cambria" w:hAnsi="Cambria"/>
          <w:sz w:val="24"/>
          <w:szCs w:val="24"/>
        </w:rPr>
        <w:t xml:space="preserve"> </w:t>
      </w:r>
      <w:r w:rsidR="0061021A" w:rsidRPr="0044683D">
        <w:rPr>
          <w:rFonts w:ascii="Cambria" w:hAnsi="Cambria"/>
          <w:sz w:val="24"/>
          <w:szCs w:val="24"/>
        </w:rPr>
        <w:t>project</w:t>
      </w:r>
      <w:r w:rsidR="0061021A">
        <w:rPr>
          <w:rFonts w:ascii="Cambria" w:hAnsi="Cambria"/>
          <w:sz w:val="24"/>
          <w:szCs w:val="24"/>
        </w:rPr>
        <w:t xml:space="preserve"> activity</w:t>
      </w:r>
      <w:r w:rsidR="0061021A" w:rsidRPr="0044683D">
        <w:rPr>
          <w:rFonts w:ascii="Cambria" w:hAnsi="Cambria"/>
          <w:sz w:val="24"/>
          <w:szCs w:val="24"/>
        </w:rPr>
        <w:t>. Contractor</w:t>
      </w:r>
      <w:r w:rsidR="00384FDE">
        <w:rPr>
          <w:rFonts w:ascii="Cambria" w:hAnsi="Cambria"/>
          <w:sz w:val="24"/>
          <w:szCs w:val="24"/>
        </w:rPr>
        <w:t xml:space="preserve"> </w:t>
      </w:r>
      <w:r w:rsidRPr="0044683D">
        <w:rPr>
          <w:rFonts w:ascii="Cambria" w:hAnsi="Cambria"/>
          <w:sz w:val="24"/>
          <w:szCs w:val="24"/>
        </w:rPr>
        <w:t>should</w:t>
      </w:r>
      <w:r w:rsidR="00384FDE">
        <w:rPr>
          <w:rFonts w:ascii="Cambria" w:hAnsi="Cambria"/>
          <w:sz w:val="24"/>
          <w:szCs w:val="24"/>
        </w:rPr>
        <w:t xml:space="preserve"> </w:t>
      </w:r>
      <w:r w:rsidRPr="0044683D">
        <w:rPr>
          <w:rFonts w:ascii="Cambria" w:hAnsi="Cambria"/>
          <w:sz w:val="24"/>
          <w:szCs w:val="24"/>
        </w:rPr>
        <w:t>indemnify</w:t>
      </w:r>
      <w:r w:rsidR="00384FDE">
        <w:rPr>
          <w:rFonts w:ascii="Cambria" w:hAnsi="Cambria"/>
          <w:sz w:val="24"/>
          <w:szCs w:val="24"/>
        </w:rPr>
        <w:t xml:space="preserve"> </w:t>
      </w:r>
      <w:r w:rsidRPr="0044683D">
        <w:rPr>
          <w:rFonts w:ascii="Cambria" w:hAnsi="Cambria"/>
          <w:sz w:val="24"/>
          <w:szCs w:val="24"/>
        </w:rPr>
        <w:t>the</w:t>
      </w:r>
      <w:r w:rsidR="00384FDE">
        <w:rPr>
          <w:rFonts w:ascii="Cambria" w:hAnsi="Cambria"/>
          <w:sz w:val="24"/>
          <w:szCs w:val="24"/>
        </w:rPr>
        <w:t xml:space="preserve"> </w:t>
      </w:r>
      <w:r w:rsidRPr="0044683D">
        <w:rPr>
          <w:rFonts w:ascii="Cambria" w:hAnsi="Cambria"/>
          <w:sz w:val="24"/>
          <w:szCs w:val="24"/>
        </w:rPr>
        <w:t>client</w:t>
      </w:r>
      <w:r w:rsidR="00384FDE">
        <w:rPr>
          <w:rFonts w:ascii="Cambria" w:hAnsi="Cambria"/>
          <w:sz w:val="24"/>
          <w:szCs w:val="24"/>
        </w:rPr>
        <w:t xml:space="preserve"> </w:t>
      </w:r>
      <w:r w:rsidRPr="0044683D">
        <w:rPr>
          <w:rFonts w:ascii="Cambria" w:hAnsi="Cambria"/>
          <w:sz w:val="24"/>
          <w:szCs w:val="24"/>
        </w:rPr>
        <w:t>to</w:t>
      </w:r>
      <w:r w:rsidR="00384FDE">
        <w:rPr>
          <w:rFonts w:ascii="Cambria" w:hAnsi="Cambria"/>
          <w:sz w:val="24"/>
          <w:szCs w:val="24"/>
        </w:rPr>
        <w:t xml:space="preserve"> </w:t>
      </w:r>
      <w:r w:rsidRPr="0044683D">
        <w:rPr>
          <w:rFonts w:ascii="Cambria" w:hAnsi="Cambria"/>
          <w:sz w:val="24"/>
          <w:szCs w:val="24"/>
        </w:rPr>
        <w:t>that</w:t>
      </w:r>
      <w:r w:rsidR="00384FDE">
        <w:rPr>
          <w:rFonts w:ascii="Cambria" w:hAnsi="Cambria"/>
          <w:sz w:val="24"/>
          <w:szCs w:val="24"/>
        </w:rPr>
        <w:t xml:space="preserve"> </w:t>
      </w:r>
      <w:r w:rsidRPr="0044683D">
        <w:rPr>
          <w:rFonts w:ascii="Cambria" w:hAnsi="Cambria"/>
          <w:sz w:val="24"/>
          <w:szCs w:val="24"/>
        </w:rPr>
        <w:t>extent.</w:t>
      </w:r>
    </w:p>
    <w:p w:rsidR="007F1A97" w:rsidRPr="0044683D" w:rsidRDefault="007F1A97" w:rsidP="00EE4085">
      <w:pPr>
        <w:pStyle w:val="ListParagraph"/>
        <w:widowControl w:val="0"/>
        <w:numPr>
          <w:ilvl w:val="0"/>
          <w:numId w:val="85"/>
        </w:numPr>
        <w:tabs>
          <w:tab w:val="left" w:pos="1467"/>
        </w:tabs>
        <w:autoSpaceDE w:val="0"/>
        <w:autoSpaceDN w:val="0"/>
        <w:spacing w:before="193" w:after="0" w:line="355" w:lineRule="auto"/>
        <w:ind w:right="-1"/>
        <w:contextualSpacing w:val="0"/>
        <w:jc w:val="both"/>
        <w:rPr>
          <w:rFonts w:ascii="Cambria" w:hAnsi="Cambria"/>
          <w:sz w:val="24"/>
          <w:szCs w:val="24"/>
        </w:rPr>
      </w:pPr>
      <w:r w:rsidRPr="0044683D">
        <w:rPr>
          <w:rFonts w:ascii="Cambria" w:hAnsi="Cambria"/>
          <w:sz w:val="24"/>
          <w:szCs w:val="24"/>
        </w:rPr>
        <w:t>All</w:t>
      </w:r>
      <w:r w:rsidR="00384FDE">
        <w:rPr>
          <w:rFonts w:ascii="Cambria" w:hAnsi="Cambria"/>
          <w:sz w:val="24"/>
          <w:szCs w:val="24"/>
        </w:rPr>
        <w:t xml:space="preserve"> </w:t>
      </w:r>
      <w:r w:rsidRPr="0044683D">
        <w:rPr>
          <w:rFonts w:ascii="Cambria" w:hAnsi="Cambria"/>
          <w:sz w:val="24"/>
          <w:szCs w:val="24"/>
        </w:rPr>
        <w:t>the</w:t>
      </w:r>
      <w:r w:rsidR="00384FDE">
        <w:rPr>
          <w:rFonts w:ascii="Cambria" w:hAnsi="Cambria"/>
          <w:sz w:val="24"/>
          <w:szCs w:val="24"/>
        </w:rPr>
        <w:t xml:space="preserve"> </w:t>
      </w:r>
      <w:r w:rsidRPr="0044683D">
        <w:rPr>
          <w:rFonts w:ascii="Cambria" w:hAnsi="Cambria"/>
          <w:sz w:val="24"/>
          <w:szCs w:val="24"/>
        </w:rPr>
        <w:t>items</w:t>
      </w:r>
      <w:r w:rsidR="00384FDE">
        <w:rPr>
          <w:rFonts w:ascii="Cambria" w:hAnsi="Cambria"/>
          <w:sz w:val="24"/>
          <w:szCs w:val="24"/>
        </w:rPr>
        <w:t xml:space="preserve"> </w:t>
      </w:r>
      <w:r w:rsidRPr="0044683D">
        <w:rPr>
          <w:rFonts w:ascii="Cambria" w:hAnsi="Cambria"/>
          <w:sz w:val="24"/>
          <w:szCs w:val="24"/>
        </w:rPr>
        <w:t>in</w:t>
      </w:r>
      <w:r w:rsidR="00384FDE">
        <w:rPr>
          <w:rFonts w:ascii="Cambria" w:hAnsi="Cambria"/>
          <w:sz w:val="24"/>
          <w:szCs w:val="24"/>
        </w:rPr>
        <w:t xml:space="preserve"> </w:t>
      </w:r>
      <w:r w:rsidRPr="0044683D">
        <w:rPr>
          <w:rFonts w:ascii="Cambria" w:hAnsi="Cambria"/>
          <w:sz w:val="24"/>
          <w:szCs w:val="24"/>
        </w:rPr>
        <w:t>the</w:t>
      </w:r>
      <w:r w:rsidR="00384FDE">
        <w:rPr>
          <w:rFonts w:ascii="Cambria" w:hAnsi="Cambria"/>
          <w:sz w:val="24"/>
          <w:szCs w:val="24"/>
        </w:rPr>
        <w:t xml:space="preserve"> </w:t>
      </w:r>
      <w:r w:rsidRPr="0044683D">
        <w:rPr>
          <w:rFonts w:ascii="Cambria" w:hAnsi="Cambria"/>
          <w:sz w:val="24"/>
          <w:szCs w:val="24"/>
        </w:rPr>
        <w:t>tender</w:t>
      </w:r>
      <w:r w:rsidR="00384FDE">
        <w:rPr>
          <w:rFonts w:ascii="Cambria" w:hAnsi="Cambria"/>
          <w:sz w:val="24"/>
          <w:szCs w:val="24"/>
        </w:rPr>
        <w:t xml:space="preserve"> </w:t>
      </w:r>
      <w:r w:rsidRPr="0044683D">
        <w:rPr>
          <w:rFonts w:ascii="Cambria" w:hAnsi="Cambria"/>
          <w:sz w:val="24"/>
          <w:szCs w:val="24"/>
        </w:rPr>
        <w:t>include</w:t>
      </w:r>
      <w:r w:rsidR="00C92466">
        <w:rPr>
          <w:rFonts w:ascii="Cambria" w:hAnsi="Cambria"/>
          <w:sz w:val="24"/>
          <w:szCs w:val="24"/>
        </w:rPr>
        <w:t xml:space="preserve"> </w:t>
      </w:r>
      <w:r w:rsidRPr="0044683D">
        <w:rPr>
          <w:rFonts w:ascii="Cambria" w:hAnsi="Cambria"/>
          <w:sz w:val="24"/>
          <w:szCs w:val="24"/>
        </w:rPr>
        <w:t>all</w:t>
      </w:r>
      <w:r w:rsidR="00C92466">
        <w:rPr>
          <w:rFonts w:ascii="Cambria" w:hAnsi="Cambria"/>
          <w:sz w:val="24"/>
          <w:szCs w:val="24"/>
        </w:rPr>
        <w:t xml:space="preserve"> </w:t>
      </w:r>
      <w:r w:rsidRPr="0044683D">
        <w:rPr>
          <w:rFonts w:ascii="Cambria" w:hAnsi="Cambria"/>
          <w:sz w:val="24"/>
          <w:szCs w:val="24"/>
        </w:rPr>
        <w:t>lead,</w:t>
      </w:r>
      <w:r w:rsidR="00C92466">
        <w:rPr>
          <w:rFonts w:ascii="Cambria" w:hAnsi="Cambria"/>
          <w:sz w:val="24"/>
          <w:szCs w:val="24"/>
        </w:rPr>
        <w:t xml:space="preserve"> </w:t>
      </w:r>
      <w:r w:rsidRPr="0044683D">
        <w:rPr>
          <w:rFonts w:ascii="Cambria" w:hAnsi="Cambria"/>
          <w:sz w:val="24"/>
          <w:szCs w:val="24"/>
        </w:rPr>
        <w:t>lifts,</w:t>
      </w:r>
      <w:r w:rsidR="00C92466">
        <w:rPr>
          <w:rFonts w:ascii="Cambria" w:hAnsi="Cambria"/>
          <w:sz w:val="24"/>
          <w:szCs w:val="24"/>
        </w:rPr>
        <w:t xml:space="preserve"> </w:t>
      </w:r>
      <w:r w:rsidRPr="0044683D">
        <w:rPr>
          <w:rFonts w:ascii="Cambria" w:hAnsi="Cambria"/>
          <w:sz w:val="24"/>
          <w:szCs w:val="24"/>
        </w:rPr>
        <w:t>loading</w:t>
      </w:r>
      <w:r w:rsidR="00C92466">
        <w:rPr>
          <w:rFonts w:ascii="Cambria" w:hAnsi="Cambria"/>
          <w:sz w:val="24"/>
          <w:szCs w:val="24"/>
        </w:rPr>
        <w:t xml:space="preserve"> </w:t>
      </w:r>
      <w:r w:rsidRPr="0044683D">
        <w:rPr>
          <w:rFonts w:ascii="Cambria" w:hAnsi="Cambria"/>
          <w:sz w:val="24"/>
          <w:szCs w:val="24"/>
        </w:rPr>
        <w:t>unloading,</w:t>
      </w:r>
      <w:r w:rsidR="00C92466">
        <w:rPr>
          <w:rFonts w:ascii="Cambria" w:hAnsi="Cambria"/>
          <w:sz w:val="24"/>
          <w:szCs w:val="24"/>
        </w:rPr>
        <w:t xml:space="preserve"> </w:t>
      </w:r>
      <w:r w:rsidRPr="0044683D">
        <w:rPr>
          <w:rFonts w:ascii="Cambria" w:hAnsi="Cambria"/>
          <w:sz w:val="24"/>
          <w:szCs w:val="24"/>
        </w:rPr>
        <w:t>transportation,</w:t>
      </w:r>
      <w:r w:rsidR="00C92466">
        <w:rPr>
          <w:rFonts w:ascii="Cambria" w:hAnsi="Cambria"/>
          <w:sz w:val="24"/>
          <w:szCs w:val="24"/>
        </w:rPr>
        <w:t xml:space="preserve"> </w:t>
      </w:r>
      <w:r w:rsidRPr="0044683D">
        <w:rPr>
          <w:rFonts w:ascii="Cambria" w:hAnsi="Cambria"/>
          <w:sz w:val="24"/>
          <w:szCs w:val="24"/>
        </w:rPr>
        <w:t>dewatering and desilting, labour, hire charges of machinery curing for concrete works,</w:t>
      </w:r>
      <w:r w:rsidR="00C92466">
        <w:rPr>
          <w:rFonts w:ascii="Cambria" w:hAnsi="Cambria"/>
          <w:sz w:val="24"/>
          <w:szCs w:val="24"/>
        </w:rPr>
        <w:t xml:space="preserve"> </w:t>
      </w:r>
      <w:r w:rsidRPr="0044683D">
        <w:rPr>
          <w:rFonts w:ascii="Cambria" w:hAnsi="Cambria"/>
          <w:sz w:val="24"/>
          <w:szCs w:val="24"/>
        </w:rPr>
        <w:t>cost and conveyance of all material and all other such incidental charges necessary for</w:t>
      </w:r>
      <w:r w:rsidR="00C92466">
        <w:rPr>
          <w:rFonts w:ascii="Cambria" w:hAnsi="Cambria"/>
          <w:sz w:val="24"/>
          <w:szCs w:val="24"/>
        </w:rPr>
        <w:t xml:space="preserve"> </w:t>
      </w:r>
      <w:r w:rsidRPr="0044683D">
        <w:rPr>
          <w:rFonts w:ascii="Cambria" w:hAnsi="Cambria"/>
          <w:sz w:val="24"/>
          <w:szCs w:val="24"/>
        </w:rPr>
        <w:t>successful completion of works as per the detailed technical specification and direction of</w:t>
      </w:r>
      <w:r w:rsidR="00C92466">
        <w:rPr>
          <w:rFonts w:ascii="Cambria" w:hAnsi="Cambria"/>
          <w:sz w:val="24"/>
          <w:szCs w:val="24"/>
        </w:rPr>
        <w:t xml:space="preserve"> </w:t>
      </w:r>
      <w:r w:rsidRPr="0044683D">
        <w:rPr>
          <w:rFonts w:ascii="Cambria" w:hAnsi="Cambria"/>
          <w:sz w:val="24"/>
          <w:szCs w:val="24"/>
        </w:rPr>
        <w:t>Engineer</w:t>
      </w:r>
      <w:r w:rsidR="00C92466">
        <w:rPr>
          <w:rFonts w:ascii="Cambria" w:hAnsi="Cambria"/>
          <w:sz w:val="24"/>
          <w:szCs w:val="24"/>
        </w:rPr>
        <w:t xml:space="preserve"> </w:t>
      </w:r>
      <w:r w:rsidRPr="0044683D">
        <w:rPr>
          <w:rFonts w:ascii="Cambria" w:hAnsi="Cambria"/>
          <w:sz w:val="24"/>
          <w:szCs w:val="24"/>
        </w:rPr>
        <w:t>in</w:t>
      </w:r>
      <w:r w:rsidR="00C92466">
        <w:rPr>
          <w:rFonts w:ascii="Cambria" w:hAnsi="Cambria"/>
          <w:sz w:val="24"/>
          <w:szCs w:val="24"/>
        </w:rPr>
        <w:t xml:space="preserve"> </w:t>
      </w:r>
      <w:r w:rsidRPr="0044683D">
        <w:rPr>
          <w:rFonts w:ascii="Cambria" w:hAnsi="Cambria"/>
          <w:sz w:val="24"/>
          <w:szCs w:val="24"/>
        </w:rPr>
        <w:t>charge of this</w:t>
      </w:r>
      <w:r w:rsidR="00C92466">
        <w:rPr>
          <w:rFonts w:ascii="Cambria" w:hAnsi="Cambria"/>
          <w:sz w:val="24"/>
          <w:szCs w:val="24"/>
        </w:rPr>
        <w:t xml:space="preserve"> </w:t>
      </w:r>
      <w:r w:rsidRPr="0044683D">
        <w:rPr>
          <w:rFonts w:ascii="Cambria" w:hAnsi="Cambria"/>
          <w:sz w:val="24"/>
          <w:szCs w:val="24"/>
        </w:rPr>
        <w:t>work.</w:t>
      </w:r>
    </w:p>
    <w:p w:rsidR="007F1A97" w:rsidRPr="0044683D" w:rsidRDefault="007F1A97" w:rsidP="00EE4085">
      <w:pPr>
        <w:pStyle w:val="ListParagraph"/>
        <w:widowControl w:val="0"/>
        <w:numPr>
          <w:ilvl w:val="0"/>
          <w:numId w:val="85"/>
        </w:numPr>
        <w:tabs>
          <w:tab w:val="left" w:pos="1467"/>
        </w:tabs>
        <w:autoSpaceDE w:val="0"/>
        <w:autoSpaceDN w:val="0"/>
        <w:spacing w:before="72" w:after="0" w:line="345" w:lineRule="auto"/>
        <w:ind w:right="-1"/>
        <w:contextualSpacing w:val="0"/>
        <w:jc w:val="both"/>
        <w:rPr>
          <w:rFonts w:ascii="Cambria" w:hAnsi="Cambria"/>
          <w:sz w:val="24"/>
          <w:szCs w:val="24"/>
        </w:rPr>
      </w:pPr>
      <w:r w:rsidRPr="0044683D">
        <w:rPr>
          <w:rFonts w:ascii="Cambria" w:hAnsi="Cambria"/>
          <w:sz w:val="24"/>
          <w:szCs w:val="24"/>
        </w:rPr>
        <w:t xml:space="preserve">All precautions should be taken by the contractor so that there are no damages </w:t>
      </w:r>
      <w:r w:rsidRPr="0044683D">
        <w:rPr>
          <w:rFonts w:ascii="Cambria" w:hAnsi="Cambria"/>
          <w:sz w:val="24"/>
          <w:szCs w:val="24"/>
        </w:rPr>
        <w:lastRenderedPageBreak/>
        <w:t>to such</w:t>
      </w:r>
      <w:r w:rsidR="00C92466">
        <w:rPr>
          <w:rFonts w:ascii="Cambria" w:hAnsi="Cambria"/>
          <w:sz w:val="24"/>
          <w:szCs w:val="24"/>
        </w:rPr>
        <w:t xml:space="preserve"> </w:t>
      </w:r>
      <w:r w:rsidRPr="0044683D">
        <w:rPr>
          <w:rFonts w:ascii="Cambria" w:hAnsi="Cambria"/>
          <w:sz w:val="24"/>
          <w:szCs w:val="24"/>
        </w:rPr>
        <w:t>public/private properties.</w:t>
      </w:r>
    </w:p>
    <w:p w:rsidR="007F1A97" w:rsidRPr="0044683D" w:rsidRDefault="007F1A97" w:rsidP="00EE4085">
      <w:pPr>
        <w:pStyle w:val="ListParagraph"/>
        <w:widowControl w:val="0"/>
        <w:numPr>
          <w:ilvl w:val="0"/>
          <w:numId w:val="85"/>
        </w:numPr>
        <w:tabs>
          <w:tab w:val="left" w:pos="1467"/>
        </w:tabs>
        <w:autoSpaceDE w:val="0"/>
        <w:autoSpaceDN w:val="0"/>
        <w:spacing w:before="87" w:after="0" w:line="352" w:lineRule="auto"/>
        <w:ind w:right="-1"/>
        <w:contextualSpacing w:val="0"/>
        <w:jc w:val="both"/>
        <w:rPr>
          <w:rFonts w:ascii="Cambria" w:hAnsi="Cambria"/>
          <w:sz w:val="24"/>
          <w:szCs w:val="24"/>
        </w:rPr>
      </w:pPr>
      <w:r w:rsidRPr="0044683D">
        <w:rPr>
          <w:rFonts w:ascii="Cambria" w:hAnsi="Cambria"/>
          <w:sz w:val="24"/>
          <w:szCs w:val="24"/>
        </w:rPr>
        <w:t>Contractor should take all precautionary measures to avoid any damage to the utilities</w:t>
      </w:r>
      <w:r w:rsidR="00C92466">
        <w:rPr>
          <w:rFonts w:ascii="Cambria" w:hAnsi="Cambria"/>
          <w:sz w:val="24"/>
          <w:szCs w:val="24"/>
        </w:rPr>
        <w:t xml:space="preserve"> </w:t>
      </w:r>
      <w:r w:rsidRPr="0044683D">
        <w:rPr>
          <w:rFonts w:ascii="Cambria" w:hAnsi="Cambria"/>
          <w:sz w:val="24"/>
          <w:szCs w:val="24"/>
        </w:rPr>
        <w:t>during</w:t>
      </w:r>
      <w:r w:rsidR="00C92466">
        <w:rPr>
          <w:rFonts w:ascii="Cambria" w:hAnsi="Cambria"/>
          <w:sz w:val="24"/>
          <w:szCs w:val="24"/>
        </w:rPr>
        <w:t xml:space="preserve"> </w:t>
      </w:r>
      <w:r w:rsidRPr="0044683D">
        <w:rPr>
          <w:rFonts w:ascii="Cambria" w:hAnsi="Cambria"/>
          <w:sz w:val="24"/>
          <w:szCs w:val="24"/>
        </w:rPr>
        <w:t>excavation</w:t>
      </w:r>
      <w:r w:rsidR="00C92466">
        <w:rPr>
          <w:rFonts w:ascii="Cambria" w:hAnsi="Cambria"/>
          <w:sz w:val="24"/>
          <w:szCs w:val="24"/>
        </w:rPr>
        <w:t xml:space="preserve"> </w:t>
      </w:r>
      <w:r w:rsidRPr="0044683D">
        <w:rPr>
          <w:rFonts w:ascii="Cambria" w:hAnsi="Cambria"/>
          <w:sz w:val="24"/>
          <w:szCs w:val="24"/>
        </w:rPr>
        <w:t>as</w:t>
      </w:r>
      <w:r w:rsidR="00C92466">
        <w:rPr>
          <w:rFonts w:ascii="Cambria" w:hAnsi="Cambria"/>
          <w:sz w:val="24"/>
          <w:szCs w:val="24"/>
        </w:rPr>
        <w:t xml:space="preserve"> </w:t>
      </w:r>
      <w:r w:rsidRPr="0044683D">
        <w:rPr>
          <w:rFonts w:ascii="Cambria" w:hAnsi="Cambria"/>
          <w:sz w:val="24"/>
          <w:szCs w:val="24"/>
        </w:rPr>
        <w:t>well</w:t>
      </w:r>
      <w:r w:rsidR="00C92466">
        <w:rPr>
          <w:rFonts w:ascii="Cambria" w:hAnsi="Cambria"/>
          <w:sz w:val="24"/>
          <w:szCs w:val="24"/>
        </w:rPr>
        <w:t xml:space="preserve"> </w:t>
      </w:r>
      <w:r w:rsidRPr="0044683D">
        <w:rPr>
          <w:rFonts w:ascii="Cambria" w:hAnsi="Cambria"/>
          <w:sz w:val="24"/>
          <w:szCs w:val="24"/>
        </w:rPr>
        <w:t>as</w:t>
      </w:r>
      <w:r w:rsidR="00C92466">
        <w:rPr>
          <w:rFonts w:ascii="Cambria" w:hAnsi="Cambria"/>
          <w:sz w:val="24"/>
          <w:szCs w:val="24"/>
        </w:rPr>
        <w:t xml:space="preserve"> </w:t>
      </w:r>
      <w:r w:rsidRPr="0044683D">
        <w:rPr>
          <w:rFonts w:ascii="Cambria" w:hAnsi="Cambria"/>
          <w:sz w:val="24"/>
          <w:szCs w:val="24"/>
        </w:rPr>
        <w:t>utility</w:t>
      </w:r>
      <w:r w:rsidR="00C92466">
        <w:rPr>
          <w:rFonts w:ascii="Cambria" w:hAnsi="Cambria"/>
          <w:sz w:val="24"/>
          <w:szCs w:val="24"/>
        </w:rPr>
        <w:t xml:space="preserve"> </w:t>
      </w:r>
      <w:r w:rsidRPr="0044683D">
        <w:rPr>
          <w:rFonts w:ascii="Cambria" w:hAnsi="Cambria"/>
          <w:sz w:val="24"/>
          <w:szCs w:val="24"/>
        </w:rPr>
        <w:t>shifting.</w:t>
      </w:r>
      <w:r w:rsidR="00C92466">
        <w:rPr>
          <w:rFonts w:ascii="Cambria" w:hAnsi="Cambria"/>
          <w:sz w:val="24"/>
          <w:szCs w:val="24"/>
        </w:rPr>
        <w:t xml:space="preserve"> </w:t>
      </w:r>
      <w:r w:rsidRPr="0044683D">
        <w:rPr>
          <w:rFonts w:ascii="Cambria" w:hAnsi="Cambria"/>
          <w:sz w:val="24"/>
          <w:szCs w:val="24"/>
        </w:rPr>
        <w:t>To</w:t>
      </w:r>
      <w:r w:rsidR="00C92466">
        <w:rPr>
          <w:rFonts w:ascii="Cambria" w:hAnsi="Cambria"/>
          <w:sz w:val="24"/>
          <w:szCs w:val="24"/>
        </w:rPr>
        <w:t xml:space="preserve"> </w:t>
      </w:r>
      <w:r w:rsidRPr="0044683D">
        <w:rPr>
          <w:rFonts w:ascii="Cambria" w:hAnsi="Cambria"/>
          <w:sz w:val="24"/>
          <w:szCs w:val="24"/>
        </w:rPr>
        <w:t>that</w:t>
      </w:r>
      <w:r w:rsidR="00C92466">
        <w:rPr>
          <w:rFonts w:ascii="Cambria" w:hAnsi="Cambria"/>
          <w:sz w:val="24"/>
          <w:szCs w:val="24"/>
        </w:rPr>
        <w:t xml:space="preserve"> </w:t>
      </w:r>
      <w:r w:rsidRPr="0044683D">
        <w:rPr>
          <w:rFonts w:ascii="Cambria" w:hAnsi="Cambria"/>
          <w:sz w:val="24"/>
          <w:szCs w:val="24"/>
        </w:rPr>
        <w:t>extent</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0075601C" w:rsidRPr="0044683D">
        <w:rPr>
          <w:rFonts w:ascii="Cambria" w:hAnsi="Cambria"/>
          <w:sz w:val="24"/>
          <w:szCs w:val="24"/>
        </w:rPr>
        <w:t>contractor</w:t>
      </w:r>
      <w:r w:rsidR="0075601C">
        <w:rPr>
          <w:rFonts w:ascii="Cambria" w:hAnsi="Cambria"/>
          <w:sz w:val="24"/>
          <w:szCs w:val="24"/>
        </w:rPr>
        <w:t xml:space="preserve"> should</w:t>
      </w:r>
      <w:r w:rsidR="00C92466">
        <w:rPr>
          <w:rFonts w:ascii="Cambria" w:hAnsi="Cambria"/>
          <w:sz w:val="24"/>
          <w:szCs w:val="24"/>
        </w:rPr>
        <w:t xml:space="preserve"> </w:t>
      </w:r>
      <w:r w:rsidRPr="0044683D">
        <w:rPr>
          <w:rFonts w:ascii="Cambria" w:hAnsi="Cambria"/>
          <w:sz w:val="24"/>
          <w:szCs w:val="24"/>
        </w:rPr>
        <w:t>indemnify</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client</w:t>
      </w:r>
    </w:p>
    <w:p w:rsidR="007F1A97" w:rsidRPr="0044683D" w:rsidRDefault="007F1A97" w:rsidP="00EE4085">
      <w:pPr>
        <w:pStyle w:val="ListParagraph"/>
        <w:widowControl w:val="0"/>
        <w:numPr>
          <w:ilvl w:val="0"/>
          <w:numId w:val="85"/>
        </w:numPr>
        <w:tabs>
          <w:tab w:val="left" w:pos="1467"/>
        </w:tabs>
        <w:autoSpaceDE w:val="0"/>
        <w:autoSpaceDN w:val="0"/>
        <w:spacing w:before="77" w:after="0"/>
        <w:ind w:right="-1"/>
        <w:contextualSpacing w:val="0"/>
        <w:jc w:val="both"/>
        <w:rPr>
          <w:rFonts w:ascii="Cambria" w:hAnsi="Cambria"/>
          <w:sz w:val="24"/>
          <w:szCs w:val="24"/>
        </w:rPr>
      </w:pPr>
      <w:r w:rsidRPr="0044683D">
        <w:rPr>
          <w:rFonts w:ascii="Cambria" w:hAnsi="Cambria"/>
          <w:sz w:val="24"/>
          <w:szCs w:val="24"/>
        </w:rPr>
        <w:t>Contractor</w:t>
      </w:r>
      <w:r w:rsidR="00C92466">
        <w:rPr>
          <w:rFonts w:ascii="Cambria" w:hAnsi="Cambria"/>
          <w:sz w:val="24"/>
          <w:szCs w:val="24"/>
        </w:rPr>
        <w:t xml:space="preserve"> </w:t>
      </w:r>
      <w:r w:rsidRPr="0044683D">
        <w:rPr>
          <w:rFonts w:ascii="Cambria" w:hAnsi="Cambria"/>
          <w:sz w:val="24"/>
          <w:szCs w:val="24"/>
        </w:rPr>
        <w:t>should</w:t>
      </w:r>
      <w:r w:rsidR="00C92466">
        <w:rPr>
          <w:rFonts w:ascii="Cambria" w:hAnsi="Cambria"/>
          <w:sz w:val="24"/>
          <w:szCs w:val="24"/>
        </w:rPr>
        <w:t xml:space="preserve"> </w:t>
      </w:r>
      <w:r w:rsidRPr="0044683D">
        <w:rPr>
          <w:rFonts w:ascii="Cambria" w:hAnsi="Cambria"/>
          <w:sz w:val="24"/>
          <w:szCs w:val="24"/>
        </w:rPr>
        <w:t>follow</w:t>
      </w:r>
      <w:r w:rsidR="00C92466">
        <w:rPr>
          <w:rFonts w:ascii="Cambria" w:hAnsi="Cambria"/>
          <w:sz w:val="24"/>
          <w:szCs w:val="24"/>
        </w:rPr>
        <w:t xml:space="preserve"> </w:t>
      </w:r>
      <w:r w:rsidRPr="0044683D">
        <w:rPr>
          <w:rFonts w:ascii="Cambria" w:hAnsi="Cambria"/>
          <w:sz w:val="24"/>
          <w:szCs w:val="24"/>
        </w:rPr>
        <w:t>strictly</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prevailing</w:t>
      </w:r>
      <w:r w:rsidR="00C92466">
        <w:rPr>
          <w:rFonts w:ascii="Cambria" w:hAnsi="Cambria"/>
          <w:sz w:val="24"/>
          <w:szCs w:val="24"/>
        </w:rPr>
        <w:t xml:space="preserve"> </w:t>
      </w:r>
      <w:r w:rsidR="007E5543" w:rsidRPr="0044683D">
        <w:rPr>
          <w:rFonts w:ascii="Cambria" w:hAnsi="Cambria"/>
          <w:sz w:val="24"/>
          <w:szCs w:val="24"/>
        </w:rPr>
        <w:t>rules</w:t>
      </w:r>
      <w:r w:rsidR="007E5543">
        <w:rPr>
          <w:rFonts w:ascii="Cambria" w:hAnsi="Cambria"/>
          <w:sz w:val="24"/>
          <w:szCs w:val="24"/>
        </w:rPr>
        <w:t xml:space="preserve"> of </w:t>
      </w:r>
      <w:r w:rsidRPr="0044683D">
        <w:rPr>
          <w:rFonts w:ascii="Cambria" w:hAnsi="Cambria"/>
          <w:sz w:val="24"/>
          <w:szCs w:val="24"/>
        </w:rPr>
        <w:t>labor</w:t>
      </w:r>
      <w:r w:rsidR="00C92466">
        <w:rPr>
          <w:rFonts w:ascii="Cambria" w:hAnsi="Cambria"/>
          <w:sz w:val="24"/>
          <w:szCs w:val="24"/>
        </w:rPr>
        <w:t xml:space="preserve"> </w:t>
      </w:r>
      <w:r w:rsidRPr="0044683D">
        <w:rPr>
          <w:rFonts w:ascii="Cambria" w:hAnsi="Cambria"/>
          <w:sz w:val="24"/>
          <w:szCs w:val="24"/>
        </w:rPr>
        <w:t>act.</w:t>
      </w:r>
    </w:p>
    <w:p w:rsidR="007F1A97" w:rsidRPr="0044683D" w:rsidRDefault="007F1A97" w:rsidP="00EE4085">
      <w:pPr>
        <w:pStyle w:val="ListParagraph"/>
        <w:widowControl w:val="0"/>
        <w:numPr>
          <w:ilvl w:val="0"/>
          <w:numId w:val="85"/>
        </w:numPr>
        <w:tabs>
          <w:tab w:val="left" w:pos="1467"/>
        </w:tabs>
        <w:autoSpaceDE w:val="0"/>
        <w:autoSpaceDN w:val="0"/>
        <w:spacing w:before="77" w:after="0"/>
        <w:ind w:right="-1"/>
        <w:contextualSpacing w:val="0"/>
        <w:jc w:val="both"/>
        <w:rPr>
          <w:rFonts w:ascii="Cambria" w:hAnsi="Cambria"/>
          <w:sz w:val="24"/>
          <w:szCs w:val="24"/>
        </w:rPr>
      </w:pPr>
      <w:r w:rsidRPr="0044683D">
        <w:rPr>
          <w:rFonts w:ascii="Cambria" w:hAnsi="Cambria"/>
          <w:sz w:val="24"/>
          <w:szCs w:val="24"/>
        </w:rPr>
        <w:t>Contractor should take all precautions to ensure that no damage is caused to the existing</w:t>
      </w:r>
      <w:r w:rsidR="00C92466">
        <w:rPr>
          <w:rFonts w:ascii="Cambria" w:hAnsi="Cambria"/>
          <w:sz w:val="24"/>
          <w:szCs w:val="24"/>
        </w:rPr>
        <w:t xml:space="preserve"> </w:t>
      </w:r>
      <w:r w:rsidRPr="0044683D">
        <w:rPr>
          <w:rFonts w:ascii="Cambria" w:hAnsi="Cambria"/>
          <w:sz w:val="24"/>
          <w:szCs w:val="24"/>
        </w:rPr>
        <w:t>structures</w:t>
      </w:r>
      <w:r w:rsidR="00C92466">
        <w:rPr>
          <w:rFonts w:ascii="Cambria" w:hAnsi="Cambria"/>
          <w:sz w:val="24"/>
          <w:szCs w:val="24"/>
        </w:rPr>
        <w:t xml:space="preserve"> </w:t>
      </w:r>
      <w:r w:rsidRPr="0044683D">
        <w:rPr>
          <w:rFonts w:ascii="Cambria" w:hAnsi="Cambria"/>
          <w:sz w:val="24"/>
          <w:szCs w:val="24"/>
        </w:rPr>
        <w:t>which</w:t>
      </w:r>
      <w:r w:rsidR="00C92466">
        <w:rPr>
          <w:rFonts w:ascii="Cambria" w:hAnsi="Cambria"/>
          <w:sz w:val="24"/>
          <w:szCs w:val="24"/>
        </w:rPr>
        <w:t xml:space="preserve"> </w:t>
      </w:r>
      <w:r w:rsidRPr="0044683D">
        <w:rPr>
          <w:rFonts w:ascii="Cambria" w:hAnsi="Cambria"/>
          <w:sz w:val="24"/>
          <w:szCs w:val="24"/>
        </w:rPr>
        <w:t>have</w:t>
      </w:r>
      <w:r w:rsidR="00C92466">
        <w:rPr>
          <w:rFonts w:ascii="Cambria" w:hAnsi="Cambria"/>
          <w:sz w:val="24"/>
          <w:szCs w:val="24"/>
        </w:rPr>
        <w:t xml:space="preserve"> </w:t>
      </w:r>
      <w:r w:rsidRPr="0044683D">
        <w:rPr>
          <w:rFonts w:ascii="Cambria" w:hAnsi="Cambria"/>
          <w:sz w:val="24"/>
          <w:szCs w:val="24"/>
        </w:rPr>
        <w:t>been</w:t>
      </w:r>
      <w:r w:rsidR="00C92466">
        <w:rPr>
          <w:rFonts w:ascii="Cambria" w:hAnsi="Cambria"/>
          <w:sz w:val="24"/>
          <w:szCs w:val="24"/>
        </w:rPr>
        <w:t xml:space="preserve"> </w:t>
      </w:r>
      <w:r w:rsidRPr="0044683D">
        <w:rPr>
          <w:rFonts w:ascii="Cambria" w:hAnsi="Cambria"/>
          <w:sz w:val="24"/>
          <w:szCs w:val="24"/>
        </w:rPr>
        <w:t>constructed</w:t>
      </w:r>
      <w:r w:rsidR="00C92466">
        <w:rPr>
          <w:rFonts w:ascii="Cambria" w:hAnsi="Cambria"/>
          <w:sz w:val="24"/>
          <w:szCs w:val="24"/>
        </w:rPr>
        <w:t xml:space="preserve"> </w:t>
      </w:r>
      <w:r w:rsidRPr="0044683D">
        <w:rPr>
          <w:rFonts w:ascii="Cambria" w:hAnsi="Cambria"/>
          <w:sz w:val="24"/>
          <w:szCs w:val="24"/>
        </w:rPr>
        <w:t>by</w:t>
      </w:r>
      <w:r w:rsidR="00C92466">
        <w:rPr>
          <w:rFonts w:ascii="Cambria" w:hAnsi="Cambria"/>
          <w:sz w:val="24"/>
          <w:szCs w:val="24"/>
        </w:rPr>
        <w:t xml:space="preserve"> </w:t>
      </w:r>
      <w:r w:rsidRPr="0044683D">
        <w:rPr>
          <w:rFonts w:ascii="Cambria" w:hAnsi="Cambria"/>
          <w:sz w:val="24"/>
          <w:szCs w:val="24"/>
        </w:rPr>
        <w:t>other</w:t>
      </w:r>
      <w:r w:rsidR="00C92466">
        <w:rPr>
          <w:rFonts w:ascii="Cambria" w:hAnsi="Cambria"/>
          <w:sz w:val="24"/>
          <w:szCs w:val="24"/>
        </w:rPr>
        <w:t xml:space="preserve"> </w:t>
      </w:r>
      <w:r w:rsidR="00C92466" w:rsidRPr="0044683D">
        <w:rPr>
          <w:rFonts w:ascii="Cambria" w:hAnsi="Cambria"/>
          <w:sz w:val="24"/>
          <w:szCs w:val="24"/>
        </w:rPr>
        <w:t>agencies/KUIDFC/ULB</w:t>
      </w:r>
      <w:r w:rsidR="00C92466">
        <w:rPr>
          <w:rFonts w:ascii="Cambria" w:hAnsi="Cambria"/>
          <w:sz w:val="24"/>
          <w:szCs w:val="24"/>
        </w:rPr>
        <w:t xml:space="preserve"> </w:t>
      </w:r>
      <w:r w:rsidR="00C92466" w:rsidRPr="0044683D">
        <w:rPr>
          <w:rFonts w:ascii="Cambria" w:hAnsi="Cambria"/>
          <w:spacing w:val="1"/>
          <w:sz w:val="24"/>
          <w:szCs w:val="24"/>
        </w:rPr>
        <w:t>etc.</w:t>
      </w:r>
      <w:r w:rsidR="00C92466">
        <w:rPr>
          <w:rFonts w:ascii="Cambria" w:hAnsi="Cambria"/>
          <w:spacing w:val="1"/>
          <w:sz w:val="24"/>
          <w:szCs w:val="24"/>
        </w:rPr>
        <w:t xml:space="preserve"> </w:t>
      </w:r>
      <w:r w:rsidR="00C92466" w:rsidRPr="0044683D">
        <w:rPr>
          <w:rFonts w:ascii="Cambria" w:hAnsi="Cambria"/>
          <w:sz w:val="24"/>
          <w:szCs w:val="24"/>
        </w:rPr>
        <w:t>during</w:t>
      </w:r>
      <w:r w:rsidR="00C92466">
        <w:rPr>
          <w:rFonts w:ascii="Cambria" w:hAnsi="Cambria"/>
          <w:sz w:val="24"/>
          <w:szCs w:val="24"/>
        </w:rPr>
        <w:t xml:space="preserve"> </w:t>
      </w:r>
      <w:r w:rsidR="00C92466" w:rsidRPr="0044683D">
        <w:rPr>
          <w:rFonts w:ascii="Cambria" w:hAnsi="Cambria"/>
          <w:sz w:val="24"/>
          <w:szCs w:val="24"/>
        </w:rPr>
        <w:t>project</w:t>
      </w:r>
      <w:r w:rsidR="00C92466">
        <w:rPr>
          <w:rFonts w:ascii="Cambria" w:hAnsi="Cambria"/>
          <w:sz w:val="24"/>
          <w:szCs w:val="24"/>
        </w:rPr>
        <w:t xml:space="preserve"> </w:t>
      </w:r>
      <w:r w:rsidR="00C92466" w:rsidRPr="0044683D">
        <w:rPr>
          <w:rFonts w:ascii="Cambria" w:hAnsi="Cambria"/>
          <w:sz w:val="24"/>
          <w:szCs w:val="24"/>
        </w:rPr>
        <w:t>execution.</w:t>
      </w:r>
      <w:r w:rsidR="00C92466">
        <w:rPr>
          <w:rFonts w:ascii="Cambria" w:hAnsi="Cambria"/>
          <w:sz w:val="24"/>
          <w:szCs w:val="24"/>
        </w:rPr>
        <w:t xml:space="preserve"> </w:t>
      </w:r>
      <w:r w:rsidR="00C92466" w:rsidRPr="0044683D">
        <w:rPr>
          <w:rFonts w:ascii="Cambria" w:hAnsi="Cambria"/>
          <w:sz w:val="24"/>
          <w:szCs w:val="24"/>
        </w:rPr>
        <w:t>If</w:t>
      </w:r>
      <w:r w:rsidR="00C92466">
        <w:rPr>
          <w:rFonts w:ascii="Cambria" w:hAnsi="Cambria"/>
          <w:sz w:val="24"/>
          <w:szCs w:val="24"/>
        </w:rPr>
        <w:t xml:space="preserve"> </w:t>
      </w:r>
      <w:r w:rsidR="00C92466" w:rsidRPr="0044683D">
        <w:rPr>
          <w:rFonts w:ascii="Cambria" w:hAnsi="Cambria"/>
          <w:sz w:val="24"/>
          <w:szCs w:val="24"/>
        </w:rPr>
        <w:t>any</w:t>
      </w:r>
      <w:r w:rsidR="00C92466">
        <w:rPr>
          <w:rFonts w:ascii="Cambria" w:hAnsi="Cambria"/>
          <w:sz w:val="24"/>
          <w:szCs w:val="24"/>
        </w:rPr>
        <w:t xml:space="preserve"> </w:t>
      </w:r>
      <w:r w:rsidR="00C92466" w:rsidRPr="0044683D">
        <w:rPr>
          <w:rFonts w:ascii="Cambria" w:hAnsi="Cambria"/>
          <w:sz w:val="24"/>
          <w:szCs w:val="24"/>
        </w:rPr>
        <w:t>damage</w:t>
      </w:r>
      <w:r w:rsidR="00C92466">
        <w:rPr>
          <w:rFonts w:ascii="Cambria" w:hAnsi="Cambria"/>
          <w:sz w:val="24"/>
          <w:szCs w:val="24"/>
        </w:rPr>
        <w:t xml:space="preserve"> </w:t>
      </w:r>
      <w:r w:rsidR="00C92466" w:rsidRPr="0044683D">
        <w:rPr>
          <w:rFonts w:ascii="Cambria" w:hAnsi="Cambria"/>
          <w:sz w:val="24"/>
          <w:szCs w:val="24"/>
        </w:rPr>
        <w:t>is</w:t>
      </w:r>
      <w:r w:rsidR="00C92466">
        <w:rPr>
          <w:rFonts w:ascii="Cambria" w:hAnsi="Cambria"/>
          <w:sz w:val="24"/>
          <w:szCs w:val="24"/>
        </w:rPr>
        <w:t xml:space="preserve"> </w:t>
      </w:r>
      <w:r w:rsidR="00C92466" w:rsidRPr="0044683D">
        <w:rPr>
          <w:rFonts w:ascii="Cambria" w:hAnsi="Cambria"/>
          <w:sz w:val="24"/>
          <w:szCs w:val="24"/>
        </w:rPr>
        <w:t>caused, it</w:t>
      </w:r>
      <w:r w:rsidR="00C92466">
        <w:rPr>
          <w:rFonts w:ascii="Cambria" w:hAnsi="Cambria"/>
          <w:sz w:val="24"/>
          <w:szCs w:val="24"/>
        </w:rPr>
        <w:t xml:space="preserve"> </w:t>
      </w:r>
      <w:r w:rsidR="00C92466" w:rsidRPr="0044683D">
        <w:rPr>
          <w:rFonts w:ascii="Cambria" w:hAnsi="Cambria"/>
          <w:sz w:val="24"/>
          <w:szCs w:val="24"/>
        </w:rPr>
        <w:t>has</w:t>
      </w:r>
      <w:r w:rsidRPr="0044683D">
        <w:rPr>
          <w:rFonts w:ascii="Cambria" w:hAnsi="Cambria"/>
          <w:sz w:val="24"/>
          <w:szCs w:val="24"/>
        </w:rPr>
        <w:t xml:space="preserve"> to be</w:t>
      </w:r>
      <w:r w:rsidR="00C92466">
        <w:rPr>
          <w:rFonts w:ascii="Cambria" w:hAnsi="Cambria"/>
          <w:sz w:val="24"/>
          <w:szCs w:val="24"/>
        </w:rPr>
        <w:t xml:space="preserve"> </w:t>
      </w:r>
      <w:r w:rsidRPr="0044683D">
        <w:rPr>
          <w:rFonts w:ascii="Cambria" w:hAnsi="Cambria"/>
          <w:sz w:val="24"/>
          <w:szCs w:val="24"/>
        </w:rPr>
        <w:t>rectified/restored to its original condition at</w:t>
      </w:r>
      <w:r w:rsidR="00C92466">
        <w:rPr>
          <w:rFonts w:ascii="Cambria" w:hAnsi="Cambria"/>
          <w:sz w:val="24"/>
          <w:szCs w:val="24"/>
        </w:rPr>
        <w:t xml:space="preserve"> </w:t>
      </w:r>
      <w:r w:rsidRPr="0044683D">
        <w:rPr>
          <w:rFonts w:ascii="Cambria" w:hAnsi="Cambria"/>
          <w:sz w:val="24"/>
          <w:szCs w:val="24"/>
        </w:rPr>
        <w:t>his</w:t>
      </w:r>
      <w:r w:rsidR="00C92466">
        <w:rPr>
          <w:rFonts w:ascii="Cambria" w:hAnsi="Cambria"/>
          <w:sz w:val="24"/>
          <w:szCs w:val="24"/>
        </w:rPr>
        <w:t xml:space="preserve"> </w:t>
      </w:r>
      <w:r w:rsidRPr="0044683D">
        <w:rPr>
          <w:rFonts w:ascii="Cambria" w:hAnsi="Cambria"/>
          <w:sz w:val="24"/>
          <w:szCs w:val="24"/>
        </w:rPr>
        <w:t>own</w:t>
      </w:r>
      <w:r w:rsidR="00C92466">
        <w:rPr>
          <w:rFonts w:ascii="Cambria" w:hAnsi="Cambria"/>
          <w:sz w:val="24"/>
          <w:szCs w:val="24"/>
        </w:rPr>
        <w:t xml:space="preserve"> </w:t>
      </w:r>
      <w:r w:rsidRPr="0044683D">
        <w:rPr>
          <w:rFonts w:ascii="Cambria" w:hAnsi="Cambria"/>
          <w:sz w:val="24"/>
          <w:szCs w:val="24"/>
        </w:rPr>
        <w:t>risk</w:t>
      </w:r>
      <w:r w:rsidR="00C92466">
        <w:rPr>
          <w:rFonts w:ascii="Cambria" w:hAnsi="Cambria"/>
          <w:sz w:val="24"/>
          <w:szCs w:val="24"/>
        </w:rPr>
        <w:t xml:space="preserve"> </w:t>
      </w:r>
      <w:r w:rsidRPr="0044683D">
        <w:rPr>
          <w:rFonts w:ascii="Cambria" w:hAnsi="Cambria"/>
          <w:sz w:val="24"/>
          <w:szCs w:val="24"/>
        </w:rPr>
        <w:t>and</w:t>
      </w:r>
      <w:r w:rsidR="00C92466">
        <w:rPr>
          <w:rFonts w:ascii="Cambria" w:hAnsi="Cambria"/>
          <w:sz w:val="24"/>
          <w:szCs w:val="24"/>
        </w:rPr>
        <w:t xml:space="preserve"> </w:t>
      </w:r>
      <w:r w:rsidRPr="0044683D">
        <w:rPr>
          <w:rFonts w:ascii="Cambria" w:hAnsi="Cambria"/>
          <w:sz w:val="24"/>
          <w:szCs w:val="24"/>
        </w:rPr>
        <w:t>cost.</w:t>
      </w:r>
    </w:p>
    <w:p w:rsidR="007F1A97" w:rsidRPr="0044683D" w:rsidRDefault="007F1A97" w:rsidP="00EE4085">
      <w:pPr>
        <w:pStyle w:val="ListParagraph"/>
        <w:widowControl w:val="0"/>
        <w:numPr>
          <w:ilvl w:val="0"/>
          <w:numId w:val="85"/>
        </w:numPr>
        <w:tabs>
          <w:tab w:val="left" w:pos="1467"/>
        </w:tabs>
        <w:autoSpaceDE w:val="0"/>
        <w:autoSpaceDN w:val="0"/>
        <w:spacing w:before="118" w:after="0"/>
        <w:ind w:right="-1"/>
        <w:contextualSpacing w:val="0"/>
        <w:jc w:val="both"/>
        <w:rPr>
          <w:rFonts w:ascii="Cambria" w:hAnsi="Cambria"/>
          <w:sz w:val="24"/>
          <w:szCs w:val="24"/>
        </w:rPr>
      </w:pP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intending</w:t>
      </w:r>
      <w:r w:rsidR="00C92466">
        <w:rPr>
          <w:rFonts w:ascii="Cambria" w:hAnsi="Cambria"/>
          <w:sz w:val="24"/>
          <w:szCs w:val="24"/>
        </w:rPr>
        <w:t xml:space="preserve"> </w:t>
      </w:r>
      <w:r w:rsidRPr="0044683D">
        <w:rPr>
          <w:rFonts w:ascii="Cambria" w:hAnsi="Cambria"/>
          <w:sz w:val="24"/>
          <w:szCs w:val="24"/>
        </w:rPr>
        <w:t>bidders</w:t>
      </w:r>
      <w:r w:rsidR="00C92466">
        <w:rPr>
          <w:rFonts w:ascii="Cambria" w:hAnsi="Cambria"/>
          <w:sz w:val="24"/>
          <w:szCs w:val="24"/>
        </w:rPr>
        <w:t xml:space="preserve"> </w:t>
      </w:r>
      <w:r w:rsidRPr="0044683D">
        <w:rPr>
          <w:rFonts w:ascii="Cambria" w:hAnsi="Cambria"/>
          <w:sz w:val="24"/>
          <w:szCs w:val="24"/>
        </w:rPr>
        <w:t>are</w:t>
      </w:r>
      <w:r w:rsidR="00C92466">
        <w:rPr>
          <w:rFonts w:ascii="Cambria" w:hAnsi="Cambria"/>
          <w:sz w:val="24"/>
          <w:szCs w:val="24"/>
        </w:rPr>
        <w:t xml:space="preserve"> </w:t>
      </w:r>
      <w:r w:rsidRPr="0044683D">
        <w:rPr>
          <w:rFonts w:ascii="Cambria" w:hAnsi="Cambria"/>
          <w:sz w:val="24"/>
          <w:szCs w:val="24"/>
        </w:rPr>
        <w:t>requested</w:t>
      </w:r>
      <w:r w:rsidR="00C92466">
        <w:rPr>
          <w:rFonts w:ascii="Cambria" w:hAnsi="Cambria"/>
          <w:sz w:val="24"/>
          <w:szCs w:val="24"/>
        </w:rPr>
        <w:t xml:space="preserve"> </w:t>
      </w:r>
      <w:r w:rsidRPr="0044683D">
        <w:rPr>
          <w:rFonts w:ascii="Cambria" w:hAnsi="Cambria"/>
          <w:sz w:val="24"/>
          <w:szCs w:val="24"/>
        </w:rPr>
        <w:t>to</w:t>
      </w:r>
      <w:r w:rsidR="00C92466">
        <w:rPr>
          <w:rFonts w:ascii="Cambria" w:hAnsi="Cambria"/>
          <w:sz w:val="24"/>
          <w:szCs w:val="24"/>
        </w:rPr>
        <w:t xml:space="preserve"> </w:t>
      </w:r>
      <w:r w:rsidRPr="0044683D">
        <w:rPr>
          <w:rFonts w:ascii="Cambria" w:hAnsi="Cambria"/>
          <w:sz w:val="24"/>
          <w:szCs w:val="24"/>
        </w:rPr>
        <w:t>note</w:t>
      </w:r>
      <w:r w:rsidR="00C92466">
        <w:rPr>
          <w:rFonts w:ascii="Cambria" w:hAnsi="Cambria"/>
          <w:sz w:val="24"/>
          <w:szCs w:val="24"/>
        </w:rPr>
        <w:t xml:space="preserve"> </w:t>
      </w:r>
      <w:r w:rsidRPr="0044683D">
        <w:rPr>
          <w:rFonts w:ascii="Cambria" w:hAnsi="Cambria"/>
          <w:sz w:val="24"/>
          <w:szCs w:val="24"/>
        </w:rPr>
        <w:t>that</w:t>
      </w:r>
      <w:r w:rsidR="00C92466">
        <w:rPr>
          <w:rFonts w:ascii="Cambria" w:hAnsi="Cambria"/>
          <w:sz w:val="24"/>
          <w:szCs w:val="24"/>
        </w:rPr>
        <w:t xml:space="preserve"> </w:t>
      </w:r>
      <w:r w:rsidRPr="0044683D">
        <w:rPr>
          <w:rFonts w:ascii="Cambria" w:hAnsi="Cambria"/>
          <w:sz w:val="24"/>
          <w:szCs w:val="24"/>
        </w:rPr>
        <w:t>they</w:t>
      </w:r>
      <w:r w:rsidR="00C92466">
        <w:rPr>
          <w:rFonts w:ascii="Cambria" w:hAnsi="Cambria"/>
          <w:sz w:val="24"/>
          <w:szCs w:val="24"/>
        </w:rPr>
        <w:t xml:space="preserve"> </w:t>
      </w:r>
      <w:r w:rsidRPr="0044683D">
        <w:rPr>
          <w:rFonts w:ascii="Cambria" w:hAnsi="Cambria"/>
          <w:sz w:val="24"/>
          <w:szCs w:val="24"/>
        </w:rPr>
        <w:t>should</w:t>
      </w:r>
      <w:r w:rsidR="00C92466">
        <w:rPr>
          <w:rFonts w:ascii="Cambria" w:hAnsi="Cambria"/>
          <w:sz w:val="24"/>
          <w:szCs w:val="24"/>
        </w:rPr>
        <w:t xml:space="preserve"> </w:t>
      </w:r>
      <w:r w:rsidRPr="0044683D">
        <w:rPr>
          <w:rFonts w:ascii="Cambria" w:hAnsi="Cambria"/>
          <w:sz w:val="24"/>
          <w:szCs w:val="24"/>
        </w:rPr>
        <w:t>abide</w:t>
      </w:r>
      <w:r w:rsidR="00C92466">
        <w:rPr>
          <w:rFonts w:ascii="Cambria" w:hAnsi="Cambria"/>
          <w:sz w:val="24"/>
          <w:szCs w:val="24"/>
        </w:rPr>
        <w:t xml:space="preserve"> </w:t>
      </w:r>
      <w:r w:rsidRPr="0044683D">
        <w:rPr>
          <w:rFonts w:ascii="Cambria" w:hAnsi="Cambria"/>
          <w:sz w:val="24"/>
          <w:szCs w:val="24"/>
        </w:rPr>
        <w:t>by</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detailed</w:t>
      </w:r>
      <w:r w:rsidR="00C92466">
        <w:rPr>
          <w:rFonts w:ascii="Cambria" w:hAnsi="Cambria"/>
          <w:sz w:val="24"/>
          <w:szCs w:val="24"/>
        </w:rPr>
        <w:t xml:space="preserve"> </w:t>
      </w:r>
      <w:r w:rsidRPr="0044683D">
        <w:rPr>
          <w:rFonts w:ascii="Cambria" w:hAnsi="Cambria"/>
          <w:sz w:val="24"/>
          <w:szCs w:val="24"/>
        </w:rPr>
        <w:t>instructions</w:t>
      </w:r>
      <w:r w:rsidR="00C92466">
        <w:rPr>
          <w:rFonts w:ascii="Cambria" w:hAnsi="Cambria"/>
          <w:sz w:val="24"/>
          <w:szCs w:val="24"/>
        </w:rPr>
        <w:t xml:space="preserve"> </w:t>
      </w:r>
      <w:r w:rsidRPr="0044683D">
        <w:rPr>
          <w:rFonts w:ascii="Cambria" w:hAnsi="Cambria"/>
          <w:sz w:val="24"/>
          <w:szCs w:val="24"/>
        </w:rPr>
        <w:t>and</w:t>
      </w:r>
      <w:r w:rsidR="00C92466">
        <w:rPr>
          <w:rFonts w:ascii="Cambria" w:hAnsi="Cambria"/>
          <w:sz w:val="24"/>
          <w:szCs w:val="24"/>
        </w:rPr>
        <w:t xml:space="preserve"> </w:t>
      </w:r>
      <w:r w:rsidRPr="0044683D">
        <w:rPr>
          <w:rFonts w:ascii="Cambria" w:hAnsi="Cambria"/>
          <w:sz w:val="24"/>
          <w:szCs w:val="24"/>
        </w:rPr>
        <w:t>conditions</w:t>
      </w:r>
      <w:r w:rsidR="00C92466">
        <w:rPr>
          <w:rFonts w:ascii="Cambria" w:hAnsi="Cambria"/>
          <w:sz w:val="24"/>
          <w:szCs w:val="24"/>
        </w:rPr>
        <w:t xml:space="preserve"> </w:t>
      </w:r>
      <w:r w:rsidRPr="0044683D">
        <w:rPr>
          <w:rFonts w:ascii="Cambria" w:hAnsi="Cambria"/>
          <w:sz w:val="24"/>
          <w:szCs w:val="24"/>
        </w:rPr>
        <w:t>contained</w:t>
      </w:r>
      <w:r w:rsidR="00C92466">
        <w:rPr>
          <w:rFonts w:ascii="Cambria" w:hAnsi="Cambria"/>
          <w:sz w:val="24"/>
          <w:szCs w:val="24"/>
        </w:rPr>
        <w:t xml:space="preserve"> </w:t>
      </w:r>
      <w:r w:rsidRPr="0044683D">
        <w:rPr>
          <w:rFonts w:ascii="Cambria" w:hAnsi="Cambria"/>
          <w:sz w:val="24"/>
          <w:szCs w:val="24"/>
        </w:rPr>
        <w:t>in</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Standard</w:t>
      </w:r>
      <w:r w:rsidR="00C92466">
        <w:rPr>
          <w:rFonts w:ascii="Cambria" w:hAnsi="Cambria"/>
          <w:sz w:val="24"/>
          <w:szCs w:val="24"/>
        </w:rPr>
        <w:t xml:space="preserve"> </w:t>
      </w:r>
      <w:r w:rsidRPr="0044683D">
        <w:rPr>
          <w:rFonts w:ascii="Cambria" w:hAnsi="Cambria"/>
          <w:sz w:val="24"/>
          <w:szCs w:val="24"/>
        </w:rPr>
        <w:t>Tender</w:t>
      </w:r>
      <w:r w:rsidR="00C92466">
        <w:rPr>
          <w:rFonts w:ascii="Cambria" w:hAnsi="Cambria"/>
          <w:sz w:val="24"/>
          <w:szCs w:val="24"/>
        </w:rPr>
        <w:t xml:space="preserve"> </w:t>
      </w:r>
      <w:r w:rsidRPr="0044683D">
        <w:rPr>
          <w:rFonts w:ascii="Cambria" w:hAnsi="Cambria"/>
          <w:sz w:val="24"/>
          <w:szCs w:val="24"/>
        </w:rPr>
        <w:t>documents.</w:t>
      </w:r>
    </w:p>
    <w:p w:rsidR="007F1A97" w:rsidRPr="0044683D" w:rsidRDefault="007F1A97" w:rsidP="00EE4085">
      <w:pPr>
        <w:pStyle w:val="ListParagraph"/>
        <w:widowControl w:val="0"/>
        <w:numPr>
          <w:ilvl w:val="0"/>
          <w:numId w:val="85"/>
        </w:numPr>
        <w:tabs>
          <w:tab w:val="left" w:pos="1467"/>
        </w:tabs>
        <w:autoSpaceDE w:val="0"/>
        <w:autoSpaceDN w:val="0"/>
        <w:spacing w:before="157" w:after="0"/>
        <w:ind w:right="-1"/>
        <w:contextualSpacing w:val="0"/>
        <w:jc w:val="both"/>
        <w:rPr>
          <w:rFonts w:ascii="Cambria" w:hAnsi="Cambria"/>
          <w:sz w:val="24"/>
          <w:szCs w:val="24"/>
        </w:rPr>
      </w:pPr>
      <w:r w:rsidRPr="0044683D">
        <w:rPr>
          <w:rFonts w:ascii="Cambria" w:hAnsi="Cambria"/>
          <w:sz w:val="24"/>
          <w:szCs w:val="24"/>
        </w:rPr>
        <w:t>The Bid validity shall be for a minimum period of 90 days from the date of submission of</w:t>
      </w:r>
      <w:r w:rsidR="00C92466">
        <w:rPr>
          <w:rFonts w:ascii="Cambria" w:hAnsi="Cambria"/>
          <w:sz w:val="24"/>
          <w:szCs w:val="24"/>
        </w:rPr>
        <w:t xml:space="preserve"> </w:t>
      </w:r>
      <w:r w:rsidRPr="0044683D">
        <w:rPr>
          <w:rFonts w:ascii="Cambria" w:hAnsi="Cambria"/>
          <w:sz w:val="24"/>
          <w:szCs w:val="24"/>
        </w:rPr>
        <w:t>tenders.</w:t>
      </w:r>
      <w:r w:rsidR="00C92466">
        <w:rPr>
          <w:rFonts w:ascii="Cambria" w:hAnsi="Cambria"/>
          <w:sz w:val="24"/>
          <w:szCs w:val="24"/>
        </w:rPr>
        <w:t xml:space="preserve"> </w:t>
      </w:r>
      <w:r w:rsidRPr="0044683D">
        <w:rPr>
          <w:rFonts w:ascii="Cambria" w:hAnsi="Cambria"/>
          <w:sz w:val="24"/>
          <w:szCs w:val="24"/>
        </w:rPr>
        <w:t>E.M.D. shall</w:t>
      </w:r>
      <w:r w:rsidR="00C92466">
        <w:rPr>
          <w:rFonts w:ascii="Cambria" w:hAnsi="Cambria"/>
          <w:sz w:val="24"/>
          <w:szCs w:val="24"/>
        </w:rPr>
        <w:t xml:space="preserve"> </w:t>
      </w:r>
      <w:r w:rsidRPr="0044683D">
        <w:rPr>
          <w:rFonts w:ascii="Cambria" w:hAnsi="Cambria"/>
          <w:sz w:val="24"/>
          <w:szCs w:val="24"/>
        </w:rPr>
        <w:t>be validfor45 days beyond</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00C92466" w:rsidRPr="0044683D">
        <w:rPr>
          <w:rFonts w:ascii="Cambria" w:hAnsi="Cambria"/>
          <w:sz w:val="24"/>
          <w:szCs w:val="24"/>
        </w:rPr>
        <w:t>validity</w:t>
      </w:r>
      <w:r w:rsidR="00C92466">
        <w:rPr>
          <w:rFonts w:ascii="Cambria" w:hAnsi="Cambria"/>
          <w:sz w:val="24"/>
          <w:szCs w:val="24"/>
        </w:rPr>
        <w:t xml:space="preserve"> of</w:t>
      </w:r>
      <w:r w:rsidRPr="0044683D">
        <w:rPr>
          <w:rFonts w:ascii="Cambria" w:hAnsi="Cambria"/>
          <w:sz w:val="24"/>
          <w:szCs w:val="24"/>
        </w:rPr>
        <w:t xml:space="preserve"> the tender.</w:t>
      </w:r>
    </w:p>
    <w:p w:rsidR="007F1A97" w:rsidRPr="0044683D" w:rsidRDefault="007F1A97" w:rsidP="00EE4085">
      <w:pPr>
        <w:pStyle w:val="ListParagraph"/>
        <w:widowControl w:val="0"/>
        <w:numPr>
          <w:ilvl w:val="0"/>
          <w:numId w:val="85"/>
        </w:numPr>
        <w:tabs>
          <w:tab w:val="left" w:pos="1467"/>
        </w:tabs>
        <w:autoSpaceDE w:val="0"/>
        <w:autoSpaceDN w:val="0"/>
        <w:spacing w:before="52" w:after="0"/>
        <w:ind w:right="-1"/>
        <w:contextualSpacing w:val="0"/>
        <w:jc w:val="both"/>
        <w:rPr>
          <w:rFonts w:ascii="Cambria" w:hAnsi="Cambria"/>
          <w:sz w:val="24"/>
          <w:szCs w:val="24"/>
        </w:rPr>
      </w:pPr>
      <w:r w:rsidRPr="0044683D">
        <w:rPr>
          <w:rFonts w:ascii="Cambria" w:hAnsi="Cambria"/>
          <w:sz w:val="24"/>
          <w:szCs w:val="24"/>
        </w:rPr>
        <w:t>Contractor</w:t>
      </w:r>
      <w:r w:rsidR="007E5543">
        <w:rPr>
          <w:rFonts w:ascii="Cambria" w:hAnsi="Cambria"/>
          <w:sz w:val="24"/>
          <w:szCs w:val="24"/>
        </w:rPr>
        <w:t xml:space="preserve">s </w:t>
      </w:r>
      <w:r w:rsidRPr="0044683D">
        <w:rPr>
          <w:rFonts w:ascii="Cambria" w:hAnsi="Cambria"/>
          <w:sz w:val="24"/>
          <w:szCs w:val="24"/>
        </w:rPr>
        <w:t>should</w:t>
      </w:r>
      <w:r w:rsidR="00C92466">
        <w:rPr>
          <w:rFonts w:ascii="Cambria" w:hAnsi="Cambria"/>
          <w:sz w:val="24"/>
          <w:szCs w:val="24"/>
        </w:rPr>
        <w:t xml:space="preserve"> </w:t>
      </w:r>
      <w:r w:rsidR="007E5543" w:rsidRPr="0044683D">
        <w:rPr>
          <w:rFonts w:ascii="Cambria" w:hAnsi="Cambria"/>
          <w:sz w:val="24"/>
          <w:szCs w:val="24"/>
        </w:rPr>
        <w:t>be</w:t>
      </w:r>
      <w:r w:rsidR="007E5543">
        <w:rPr>
          <w:rFonts w:ascii="Cambria" w:hAnsi="Cambria"/>
          <w:sz w:val="24"/>
          <w:szCs w:val="24"/>
        </w:rPr>
        <w:t xml:space="preserve"> registered</w:t>
      </w:r>
      <w:r w:rsidRPr="0044683D">
        <w:rPr>
          <w:rFonts w:ascii="Cambria" w:hAnsi="Cambria"/>
          <w:spacing w:val="-2"/>
          <w:sz w:val="24"/>
          <w:szCs w:val="24"/>
        </w:rPr>
        <w:t xml:space="preserve"> as </w:t>
      </w:r>
      <w:r w:rsidRPr="0044683D">
        <w:rPr>
          <w:rFonts w:ascii="Cambria" w:hAnsi="Cambria"/>
          <w:sz w:val="24"/>
          <w:szCs w:val="24"/>
        </w:rPr>
        <w:t>Class-I</w:t>
      </w:r>
      <w:r w:rsidR="00C92466">
        <w:rPr>
          <w:rFonts w:ascii="Cambria" w:hAnsi="Cambria"/>
          <w:sz w:val="24"/>
          <w:szCs w:val="24"/>
        </w:rPr>
        <w:t xml:space="preserve"> </w:t>
      </w:r>
      <w:r w:rsidR="00C92466" w:rsidRPr="0044683D">
        <w:rPr>
          <w:rFonts w:ascii="Cambria" w:hAnsi="Cambria"/>
          <w:sz w:val="24"/>
          <w:szCs w:val="24"/>
        </w:rPr>
        <w:t>Civil</w:t>
      </w:r>
      <w:r w:rsidR="00C92466">
        <w:rPr>
          <w:rFonts w:ascii="Cambria" w:hAnsi="Cambria"/>
          <w:sz w:val="24"/>
          <w:szCs w:val="24"/>
        </w:rPr>
        <w:t xml:space="preserve"> Contractor</w:t>
      </w:r>
      <w:r w:rsidRPr="0044683D">
        <w:rPr>
          <w:rFonts w:ascii="Cambria" w:hAnsi="Cambria"/>
          <w:sz w:val="24"/>
          <w:szCs w:val="24"/>
        </w:rPr>
        <w:t xml:space="preserve"> from competent authority</w:t>
      </w:r>
      <w:r w:rsidR="003258CD">
        <w:rPr>
          <w:rFonts w:ascii="Cambria" w:hAnsi="Cambria"/>
          <w:sz w:val="24"/>
          <w:szCs w:val="24"/>
        </w:rPr>
        <w:t xml:space="preserve">. </w:t>
      </w:r>
    </w:p>
    <w:p w:rsidR="007F1A97" w:rsidRPr="0044683D" w:rsidRDefault="007F1A97" w:rsidP="00EE4085">
      <w:pPr>
        <w:pStyle w:val="ListParagraph"/>
        <w:widowControl w:val="0"/>
        <w:numPr>
          <w:ilvl w:val="0"/>
          <w:numId w:val="85"/>
        </w:numPr>
        <w:tabs>
          <w:tab w:val="left" w:pos="1467"/>
        </w:tabs>
        <w:autoSpaceDE w:val="0"/>
        <w:autoSpaceDN w:val="0"/>
        <w:spacing w:before="42" w:after="0"/>
        <w:ind w:right="-1"/>
        <w:contextualSpacing w:val="0"/>
        <w:jc w:val="both"/>
        <w:rPr>
          <w:rFonts w:ascii="Cambria" w:hAnsi="Cambria"/>
          <w:sz w:val="24"/>
          <w:szCs w:val="24"/>
        </w:rPr>
      </w:pPr>
      <w:r w:rsidRPr="0044683D">
        <w:rPr>
          <w:rFonts w:ascii="Cambria" w:hAnsi="Cambria"/>
          <w:sz w:val="24"/>
          <w:szCs w:val="24"/>
        </w:rPr>
        <w:t>The necessary certificates/ documents in support fulfilling qualification criteria stipulated separately</w:t>
      </w:r>
      <w:r w:rsidR="00C92466">
        <w:rPr>
          <w:rFonts w:ascii="Cambria" w:hAnsi="Cambria"/>
          <w:sz w:val="24"/>
          <w:szCs w:val="24"/>
        </w:rPr>
        <w:t xml:space="preserve"> </w:t>
      </w:r>
      <w:r w:rsidRPr="0044683D">
        <w:rPr>
          <w:rFonts w:ascii="Cambria" w:hAnsi="Cambria"/>
          <w:sz w:val="24"/>
          <w:szCs w:val="24"/>
        </w:rPr>
        <w:t>shall</w:t>
      </w:r>
      <w:r w:rsidR="00C92466">
        <w:rPr>
          <w:rFonts w:ascii="Cambria" w:hAnsi="Cambria"/>
          <w:sz w:val="24"/>
          <w:szCs w:val="24"/>
        </w:rPr>
        <w:t xml:space="preserve"> </w:t>
      </w:r>
      <w:r w:rsidRPr="0044683D">
        <w:rPr>
          <w:rFonts w:ascii="Cambria" w:hAnsi="Cambria"/>
          <w:sz w:val="24"/>
          <w:szCs w:val="24"/>
        </w:rPr>
        <w:t>be</w:t>
      </w:r>
      <w:r w:rsidR="00C92466">
        <w:rPr>
          <w:rFonts w:ascii="Cambria" w:hAnsi="Cambria"/>
          <w:sz w:val="24"/>
          <w:szCs w:val="24"/>
        </w:rPr>
        <w:t xml:space="preserve"> </w:t>
      </w:r>
      <w:r w:rsidRPr="0044683D">
        <w:rPr>
          <w:rFonts w:ascii="Cambria" w:hAnsi="Cambria"/>
          <w:sz w:val="24"/>
          <w:szCs w:val="24"/>
        </w:rPr>
        <w:t>scanned</w:t>
      </w:r>
      <w:r w:rsidR="00C92466">
        <w:rPr>
          <w:rFonts w:ascii="Cambria" w:hAnsi="Cambria"/>
          <w:sz w:val="24"/>
          <w:szCs w:val="24"/>
        </w:rPr>
        <w:t xml:space="preserve"> </w:t>
      </w:r>
      <w:r w:rsidRPr="0044683D">
        <w:rPr>
          <w:rFonts w:ascii="Cambria" w:hAnsi="Cambria"/>
          <w:sz w:val="24"/>
          <w:szCs w:val="24"/>
        </w:rPr>
        <w:t>and</w:t>
      </w:r>
      <w:r w:rsidR="00C92466">
        <w:rPr>
          <w:rFonts w:ascii="Cambria" w:hAnsi="Cambria"/>
          <w:sz w:val="24"/>
          <w:szCs w:val="24"/>
        </w:rPr>
        <w:t xml:space="preserve"> </w:t>
      </w:r>
      <w:r w:rsidRPr="0044683D">
        <w:rPr>
          <w:rFonts w:ascii="Cambria" w:hAnsi="Cambria"/>
          <w:sz w:val="24"/>
          <w:szCs w:val="24"/>
        </w:rPr>
        <w:t>attached</w:t>
      </w:r>
      <w:r w:rsidR="00C92466">
        <w:rPr>
          <w:rFonts w:ascii="Cambria" w:hAnsi="Cambria"/>
          <w:sz w:val="24"/>
          <w:szCs w:val="24"/>
        </w:rPr>
        <w:t xml:space="preserve"> </w:t>
      </w:r>
      <w:r w:rsidRPr="0044683D">
        <w:rPr>
          <w:rFonts w:ascii="Cambria" w:hAnsi="Cambria"/>
          <w:sz w:val="24"/>
          <w:szCs w:val="24"/>
        </w:rPr>
        <w:t>to</w:t>
      </w:r>
      <w:r w:rsidR="00C92466">
        <w:rPr>
          <w:rFonts w:ascii="Cambria" w:hAnsi="Cambria"/>
          <w:sz w:val="24"/>
          <w:szCs w:val="24"/>
        </w:rPr>
        <w:t xml:space="preserve"> </w:t>
      </w:r>
      <w:r w:rsidRPr="0044683D">
        <w:rPr>
          <w:rFonts w:ascii="Cambria" w:hAnsi="Cambria"/>
          <w:sz w:val="24"/>
          <w:szCs w:val="24"/>
        </w:rPr>
        <w:t>KPPP.</w:t>
      </w:r>
      <w:r w:rsidR="00C92466">
        <w:rPr>
          <w:rFonts w:ascii="Cambria" w:hAnsi="Cambria"/>
          <w:sz w:val="24"/>
          <w:szCs w:val="24"/>
        </w:rPr>
        <w:t xml:space="preserve"> </w:t>
      </w:r>
      <w:r w:rsidR="00C92466" w:rsidRPr="0044683D">
        <w:rPr>
          <w:rFonts w:ascii="Cambria" w:hAnsi="Cambria"/>
          <w:sz w:val="24"/>
          <w:szCs w:val="24"/>
        </w:rPr>
        <w:t>The</w:t>
      </w:r>
      <w:r w:rsidR="00C92466">
        <w:rPr>
          <w:rFonts w:ascii="Cambria" w:hAnsi="Cambria"/>
          <w:sz w:val="24"/>
          <w:szCs w:val="24"/>
        </w:rPr>
        <w:t xml:space="preserve"> original</w:t>
      </w:r>
      <w:r w:rsidRPr="0044683D">
        <w:rPr>
          <w:rFonts w:ascii="Cambria" w:hAnsi="Cambria"/>
          <w:spacing w:val="1"/>
          <w:sz w:val="24"/>
          <w:szCs w:val="24"/>
        </w:rPr>
        <w:t xml:space="preserve"> EMD Bank Guarantee </w:t>
      </w:r>
      <w:r w:rsidRPr="0044683D">
        <w:rPr>
          <w:rFonts w:ascii="Cambria" w:hAnsi="Cambria"/>
          <w:sz w:val="24"/>
          <w:szCs w:val="24"/>
        </w:rPr>
        <w:t xml:space="preserve">shall be submitted after last date of receipt of tender and </w:t>
      </w:r>
      <w:r w:rsidR="00BA361C" w:rsidRPr="0044683D">
        <w:rPr>
          <w:rFonts w:ascii="Cambria" w:hAnsi="Cambria"/>
          <w:sz w:val="24"/>
          <w:szCs w:val="24"/>
        </w:rPr>
        <w:t>before opening</w:t>
      </w:r>
      <w:r w:rsidRPr="0044683D">
        <w:rPr>
          <w:rFonts w:ascii="Cambria" w:hAnsi="Cambria"/>
          <w:sz w:val="24"/>
          <w:szCs w:val="24"/>
        </w:rPr>
        <w:t xml:space="preserve"> of technical bid. Any other documents shall be produced during evaluation of </w:t>
      </w:r>
      <w:r w:rsidR="00C92466" w:rsidRPr="0044683D">
        <w:rPr>
          <w:rFonts w:ascii="Cambria" w:hAnsi="Cambria"/>
          <w:sz w:val="24"/>
          <w:szCs w:val="24"/>
        </w:rPr>
        <w:t>Technical</w:t>
      </w:r>
      <w:r w:rsidR="00C92466">
        <w:rPr>
          <w:rFonts w:ascii="Cambria" w:hAnsi="Cambria"/>
          <w:sz w:val="24"/>
          <w:szCs w:val="24"/>
        </w:rPr>
        <w:t xml:space="preserve"> Bid</w:t>
      </w:r>
      <w:r w:rsidRPr="0044683D">
        <w:rPr>
          <w:rFonts w:ascii="Cambria" w:hAnsi="Cambria"/>
          <w:sz w:val="24"/>
          <w:szCs w:val="24"/>
        </w:rPr>
        <w:t xml:space="preserve"> if necessary for verification.</w:t>
      </w:r>
    </w:p>
    <w:p w:rsidR="007F1A97" w:rsidRPr="0044683D" w:rsidRDefault="007F1A97" w:rsidP="00EE4085">
      <w:pPr>
        <w:pStyle w:val="ListParagraph"/>
        <w:widowControl w:val="0"/>
        <w:numPr>
          <w:ilvl w:val="0"/>
          <w:numId w:val="85"/>
        </w:numPr>
        <w:tabs>
          <w:tab w:val="left" w:pos="1467"/>
        </w:tabs>
        <w:autoSpaceDE w:val="0"/>
        <w:autoSpaceDN w:val="0"/>
        <w:spacing w:before="163" w:after="0"/>
        <w:ind w:right="-1"/>
        <w:contextualSpacing w:val="0"/>
        <w:jc w:val="both"/>
        <w:rPr>
          <w:rFonts w:ascii="Cambria" w:hAnsi="Cambria"/>
          <w:sz w:val="24"/>
          <w:szCs w:val="24"/>
        </w:rPr>
      </w:pPr>
      <w:r w:rsidRPr="0044683D">
        <w:rPr>
          <w:rFonts w:ascii="Cambria" w:hAnsi="Cambria"/>
          <w:sz w:val="24"/>
          <w:szCs w:val="24"/>
        </w:rPr>
        <w:t>The evaluation of the technical bid will be done based on the information provided by the</w:t>
      </w:r>
      <w:r w:rsidR="00C92466">
        <w:rPr>
          <w:rFonts w:ascii="Cambria" w:hAnsi="Cambria"/>
          <w:sz w:val="24"/>
          <w:szCs w:val="24"/>
        </w:rPr>
        <w:t xml:space="preserve"> </w:t>
      </w:r>
      <w:r w:rsidRPr="0044683D">
        <w:rPr>
          <w:rFonts w:ascii="Cambria" w:hAnsi="Cambria"/>
          <w:sz w:val="24"/>
          <w:szCs w:val="24"/>
        </w:rPr>
        <w:t>contractor as per uploaded documents, duly verified if necessary. If the employer finds</w:t>
      </w:r>
      <w:r w:rsidR="00C92466">
        <w:rPr>
          <w:rFonts w:ascii="Cambria" w:hAnsi="Cambria"/>
          <w:sz w:val="24"/>
          <w:szCs w:val="24"/>
        </w:rPr>
        <w:t xml:space="preserve"> </w:t>
      </w:r>
      <w:r w:rsidRPr="0044683D">
        <w:rPr>
          <w:rFonts w:ascii="Cambria" w:hAnsi="Cambria"/>
          <w:sz w:val="24"/>
          <w:szCs w:val="24"/>
        </w:rPr>
        <w:t>that any certificates/ information furnished is false, such bidders will be disqualified,</w:t>
      </w:r>
      <w:r w:rsidR="00C92466">
        <w:rPr>
          <w:rFonts w:ascii="Cambria" w:hAnsi="Cambria"/>
          <w:sz w:val="24"/>
          <w:szCs w:val="24"/>
        </w:rPr>
        <w:t xml:space="preserve"> </w:t>
      </w:r>
      <w:r w:rsidRPr="0044683D">
        <w:rPr>
          <w:rFonts w:ascii="Cambria" w:hAnsi="Cambria"/>
          <w:sz w:val="24"/>
          <w:szCs w:val="24"/>
        </w:rPr>
        <w:t>barred</w:t>
      </w:r>
      <w:r w:rsidR="00C92466">
        <w:rPr>
          <w:rFonts w:ascii="Cambria" w:hAnsi="Cambria"/>
          <w:sz w:val="24"/>
          <w:szCs w:val="24"/>
        </w:rPr>
        <w:t xml:space="preserve"> </w:t>
      </w:r>
      <w:r w:rsidRPr="0044683D">
        <w:rPr>
          <w:rFonts w:ascii="Cambria" w:hAnsi="Cambria"/>
          <w:sz w:val="24"/>
          <w:szCs w:val="24"/>
        </w:rPr>
        <w:t>from</w:t>
      </w:r>
      <w:r w:rsidR="00C92466">
        <w:rPr>
          <w:rFonts w:ascii="Cambria" w:hAnsi="Cambria"/>
          <w:sz w:val="24"/>
          <w:szCs w:val="24"/>
        </w:rPr>
        <w:t xml:space="preserve"> </w:t>
      </w:r>
      <w:r w:rsidRPr="0044683D">
        <w:rPr>
          <w:rFonts w:ascii="Cambria" w:hAnsi="Cambria"/>
          <w:sz w:val="24"/>
          <w:szCs w:val="24"/>
        </w:rPr>
        <w:t>participation</w:t>
      </w:r>
      <w:r w:rsidR="00C92466">
        <w:rPr>
          <w:rFonts w:ascii="Cambria" w:hAnsi="Cambria"/>
          <w:sz w:val="24"/>
          <w:szCs w:val="24"/>
        </w:rPr>
        <w:t xml:space="preserve"> </w:t>
      </w:r>
      <w:r w:rsidRPr="0044683D">
        <w:rPr>
          <w:rFonts w:ascii="Cambria" w:hAnsi="Cambria"/>
          <w:sz w:val="24"/>
          <w:szCs w:val="24"/>
        </w:rPr>
        <w:t>in</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bid</w:t>
      </w:r>
      <w:r w:rsidR="00C92466">
        <w:rPr>
          <w:rFonts w:ascii="Cambria" w:hAnsi="Cambria"/>
          <w:sz w:val="24"/>
          <w:szCs w:val="24"/>
        </w:rPr>
        <w:t xml:space="preserve"> </w:t>
      </w:r>
      <w:r w:rsidRPr="0044683D">
        <w:rPr>
          <w:rFonts w:ascii="Cambria" w:hAnsi="Cambria"/>
          <w:sz w:val="24"/>
          <w:szCs w:val="24"/>
        </w:rPr>
        <w:t>and</w:t>
      </w:r>
      <w:r w:rsidR="00C92466">
        <w:rPr>
          <w:rFonts w:ascii="Cambria" w:hAnsi="Cambria"/>
          <w:sz w:val="24"/>
          <w:szCs w:val="24"/>
        </w:rPr>
        <w:t xml:space="preserve"> </w:t>
      </w:r>
      <w:r w:rsidRPr="0044683D">
        <w:rPr>
          <w:rFonts w:ascii="Cambria" w:hAnsi="Cambria"/>
          <w:sz w:val="24"/>
          <w:szCs w:val="24"/>
        </w:rPr>
        <w:t>his EMD</w:t>
      </w:r>
      <w:r w:rsidR="00C92466">
        <w:rPr>
          <w:rFonts w:ascii="Cambria" w:hAnsi="Cambria"/>
          <w:sz w:val="24"/>
          <w:szCs w:val="24"/>
        </w:rPr>
        <w:t xml:space="preserve"> </w:t>
      </w:r>
      <w:r w:rsidR="00C92466" w:rsidRPr="0044683D">
        <w:rPr>
          <w:rFonts w:ascii="Cambria" w:hAnsi="Cambria"/>
          <w:sz w:val="24"/>
          <w:szCs w:val="24"/>
        </w:rPr>
        <w:t>will</w:t>
      </w:r>
      <w:r w:rsidR="00C92466">
        <w:rPr>
          <w:rFonts w:ascii="Cambria" w:hAnsi="Cambria"/>
          <w:sz w:val="24"/>
          <w:szCs w:val="24"/>
        </w:rPr>
        <w:t xml:space="preserve"> be</w:t>
      </w:r>
      <w:r w:rsidRPr="0044683D">
        <w:rPr>
          <w:rFonts w:ascii="Cambria" w:hAnsi="Cambria"/>
          <w:sz w:val="24"/>
          <w:szCs w:val="24"/>
        </w:rPr>
        <w:t xml:space="preserve"> forfeited.</w:t>
      </w:r>
    </w:p>
    <w:p w:rsidR="00B567EC" w:rsidRPr="00B567EC" w:rsidRDefault="007F1A97" w:rsidP="00830894">
      <w:pPr>
        <w:pStyle w:val="ListParagraph"/>
        <w:widowControl w:val="0"/>
        <w:numPr>
          <w:ilvl w:val="0"/>
          <w:numId w:val="85"/>
        </w:numPr>
        <w:tabs>
          <w:tab w:val="left" w:pos="1467"/>
        </w:tabs>
        <w:autoSpaceDE w:val="0"/>
        <w:autoSpaceDN w:val="0"/>
        <w:spacing w:before="135" w:after="0"/>
        <w:ind w:right="-1"/>
        <w:contextualSpacing w:val="0"/>
        <w:jc w:val="both"/>
        <w:rPr>
          <w:rFonts w:ascii="Cambria" w:hAnsi="Cambria"/>
          <w:sz w:val="24"/>
          <w:szCs w:val="24"/>
        </w:rPr>
      </w:pPr>
      <w:r w:rsidRPr="008604A7">
        <w:rPr>
          <w:rFonts w:ascii="Cambria" w:hAnsi="Cambria"/>
          <w:bCs/>
          <w:sz w:val="24"/>
          <w:szCs w:val="24"/>
        </w:rPr>
        <w:t>Rates shall be quoted exclusive of GST.</w:t>
      </w:r>
      <w:r w:rsidR="00DD09B1">
        <w:rPr>
          <w:rFonts w:ascii="Cambria" w:hAnsi="Cambria"/>
          <w:bCs/>
          <w:sz w:val="24"/>
          <w:szCs w:val="24"/>
        </w:rPr>
        <w:t xml:space="preserve"> </w:t>
      </w:r>
    </w:p>
    <w:p w:rsidR="007F1A97" w:rsidRPr="008604A7" w:rsidRDefault="007F1A97" w:rsidP="00830894">
      <w:pPr>
        <w:pStyle w:val="ListParagraph"/>
        <w:widowControl w:val="0"/>
        <w:numPr>
          <w:ilvl w:val="0"/>
          <w:numId w:val="85"/>
        </w:numPr>
        <w:tabs>
          <w:tab w:val="left" w:pos="1467"/>
        </w:tabs>
        <w:autoSpaceDE w:val="0"/>
        <w:autoSpaceDN w:val="0"/>
        <w:spacing w:before="135" w:after="0"/>
        <w:ind w:right="-1"/>
        <w:contextualSpacing w:val="0"/>
        <w:jc w:val="both"/>
        <w:rPr>
          <w:rFonts w:ascii="Cambria" w:hAnsi="Cambria"/>
          <w:sz w:val="24"/>
          <w:szCs w:val="24"/>
        </w:rPr>
      </w:pPr>
      <w:r w:rsidRPr="008604A7">
        <w:rPr>
          <w:rFonts w:ascii="Cambria" w:hAnsi="Cambria"/>
          <w:bCs/>
          <w:sz w:val="24"/>
          <w:szCs w:val="24"/>
        </w:rPr>
        <w:t>Any</w:t>
      </w:r>
      <w:r w:rsidR="00C92466">
        <w:rPr>
          <w:rFonts w:ascii="Cambria" w:hAnsi="Cambria"/>
          <w:bCs/>
          <w:sz w:val="24"/>
          <w:szCs w:val="24"/>
        </w:rPr>
        <w:t xml:space="preserve"> </w:t>
      </w:r>
      <w:r w:rsidRPr="008604A7">
        <w:rPr>
          <w:rFonts w:ascii="Cambria" w:hAnsi="Cambria"/>
          <w:bCs/>
          <w:sz w:val="24"/>
          <w:szCs w:val="24"/>
        </w:rPr>
        <w:t>details/</w:t>
      </w:r>
      <w:r w:rsidR="00C92466">
        <w:rPr>
          <w:rFonts w:ascii="Cambria" w:hAnsi="Cambria"/>
          <w:bCs/>
          <w:sz w:val="24"/>
          <w:szCs w:val="24"/>
        </w:rPr>
        <w:t xml:space="preserve"> </w:t>
      </w:r>
      <w:r w:rsidRPr="008604A7">
        <w:rPr>
          <w:rFonts w:ascii="Cambria" w:hAnsi="Cambria"/>
          <w:bCs/>
          <w:sz w:val="24"/>
          <w:szCs w:val="24"/>
        </w:rPr>
        <w:t>information</w:t>
      </w:r>
      <w:r w:rsidR="00C92466">
        <w:rPr>
          <w:rFonts w:ascii="Cambria" w:hAnsi="Cambria"/>
          <w:bCs/>
          <w:sz w:val="24"/>
          <w:szCs w:val="24"/>
        </w:rPr>
        <w:t xml:space="preserve"> </w:t>
      </w:r>
      <w:r w:rsidR="00DB04EF" w:rsidRPr="008604A7">
        <w:rPr>
          <w:rFonts w:ascii="Cambria" w:hAnsi="Cambria"/>
          <w:bCs/>
          <w:spacing w:val="-1"/>
          <w:sz w:val="24"/>
          <w:szCs w:val="24"/>
        </w:rPr>
        <w:t>are</w:t>
      </w:r>
      <w:r w:rsidRPr="008604A7">
        <w:rPr>
          <w:rFonts w:ascii="Cambria" w:hAnsi="Cambria"/>
          <w:bCs/>
          <w:spacing w:val="-1"/>
          <w:sz w:val="24"/>
          <w:szCs w:val="24"/>
        </w:rPr>
        <w:t xml:space="preserve"> available in KUIDFC official website or </w:t>
      </w:r>
      <w:r w:rsidRPr="008604A7">
        <w:rPr>
          <w:rFonts w:ascii="Cambria" w:hAnsi="Cambria"/>
          <w:bCs/>
          <w:sz w:val="24"/>
          <w:szCs w:val="24"/>
        </w:rPr>
        <w:t>from</w:t>
      </w:r>
      <w:r w:rsidRPr="008604A7">
        <w:rPr>
          <w:rFonts w:ascii="Cambria" w:hAnsi="Cambria"/>
          <w:sz w:val="24"/>
          <w:szCs w:val="24"/>
        </w:rPr>
        <w:t xml:space="preserve"> https://kppp.karnataka.gov.in/</w:t>
      </w:r>
    </w:p>
    <w:p w:rsidR="007F1A97" w:rsidRPr="0044683D" w:rsidRDefault="0034494F" w:rsidP="0034494F">
      <w:pPr>
        <w:pStyle w:val="ListParagraph"/>
        <w:autoSpaceDE w:val="0"/>
        <w:autoSpaceDN w:val="0"/>
        <w:adjustRightInd w:val="0"/>
        <w:spacing w:after="0"/>
        <w:ind w:left="1080"/>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00185F8E" w:rsidRPr="0044683D">
        <w:rPr>
          <w:rFonts w:ascii="Cambria" w:hAnsi="Cambria"/>
          <w:sz w:val="24"/>
          <w:szCs w:val="24"/>
        </w:rPr>
        <w:tab/>
      </w:r>
      <w:r w:rsidR="00185F8E" w:rsidRPr="0044683D">
        <w:rPr>
          <w:rFonts w:ascii="Cambria" w:hAnsi="Cambria"/>
          <w:sz w:val="24"/>
          <w:szCs w:val="24"/>
        </w:rPr>
        <w:tab/>
      </w:r>
      <w:r w:rsidR="00185F8E" w:rsidRPr="0044683D">
        <w:rPr>
          <w:rFonts w:ascii="Cambria" w:hAnsi="Cambria"/>
          <w:sz w:val="24"/>
          <w:szCs w:val="24"/>
        </w:rPr>
        <w:tab/>
      </w:r>
      <w:r w:rsidR="00185F8E" w:rsidRPr="0044683D">
        <w:rPr>
          <w:rFonts w:ascii="Cambria" w:hAnsi="Cambria"/>
          <w:sz w:val="24"/>
          <w:szCs w:val="24"/>
        </w:rPr>
        <w:tab/>
      </w:r>
      <w:r w:rsidR="00185F8E" w:rsidRPr="0044683D">
        <w:rPr>
          <w:rFonts w:ascii="Cambria" w:hAnsi="Cambria"/>
          <w:sz w:val="24"/>
          <w:szCs w:val="24"/>
        </w:rPr>
        <w:tab/>
      </w:r>
    </w:p>
    <w:p w:rsidR="00A85F11" w:rsidRPr="0044683D" w:rsidRDefault="007F1A97" w:rsidP="0034494F">
      <w:pPr>
        <w:pStyle w:val="ListParagraph"/>
        <w:autoSpaceDE w:val="0"/>
        <w:autoSpaceDN w:val="0"/>
        <w:adjustRightInd w:val="0"/>
        <w:spacing w:after="0"/>
        <w:ind w:left="1080"/>
        <w:jc w:val="both"/>
        <w:rPr>
          <w:rFonts w:ascii="Cambria" w:hAnsi="Cambria"/>
          <w:b/>
          <w:bCs/>
          <w:sz w:val="24"/>
          <w:szCs w:val="24"/>
          <w:lang w:val="en-IN"/>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00185F8E" w:rsidRPr="0044683D">
        <w:rPr>
          <w:rFonts w:ascii="Cambria" w:hAnsi="Cambria"/>
          <w:sz w:val="24"/>
          <w:szCs w:val="24"/>
        </w:rPr>
        <w:tab/>
      </w:r>
      <w:r w:rsidR="00DD09B1">
        <w:rPr>
          <w:rFonts w:ascii="Cambria" w:hAnsi="Cambria"/>
          <w:sz w:val="24"/>
          <w:szCs w:val="24"/>
        </w:rPr>
        <w:t xml:space="preserve"> </w:t>
      </w:r>
      <w:r w:rsidR="00DD09B1">
        <w:rPr>
          <w:rFonts w:ascii="Cambria" w:hAnsi="Cambria"/>
          <w:sz w:val="24"/>
          <w:szCs w:val="24"/>
        </w:rPr>
        <w:tab/>
      </w:r>
      <w:r w:rsidR="00185F8E" w:rsidRPr="0044683D">
        <w:rPr>
          <w:rFonts w:ascii="Cambria" w:hAnsi="Cambria"/>
          <w:b/>
          <w:bCs/>
          <w:sz w:val="24"/>
          <w:szCs w:val="24"/>
          <w:lang w:val="en-IN"/>
        </w:rPr>
        <w:t>Sd/-</w:t>
      </w:r>
    </w:p>
    <w:p w:rsidR="00A85F11" w:rsidRPr="0044683D" w:rsidRDefault="00185F8E" w:rsidP="00DB04EF">
      <w:pPr>
        <w:pStyle w:val="ListParagraph"/>
        <w:autoSpaceDE w:val="0"/>
        <w:autoSpaceDN w:val="0"/>
        <w:adjustRightInd w:val="0"/>
        <w:spacing w:after="0"/>
        <w:ind w:left="6120" w:firstLine="360"/>
        <w:jc w:val="center"/>
        <w:rPr>
          <w:rFonts w:ascii="Cambria" w:hAnsi="Cambria"/>
          <w:b/>
          <w:bCs/>
          <w:sz w:val="24"/>
          <w:szCs w:val="24"/>
          <w:lang w:val="en-IN"/>
        </w:rPr>
      </w:pPr>
      <w:r w:rsidRPr="0044683D">
        <w:rPr>
          <w:rFonts w:ascii="Cambria" w:hAnsi="Cambria"/>
          <w:b/>
          <w:bCs/>
          <w:sz w:val="24"/>
          <w:szCs w:val="24"/>
          <w:lang w:val="en-IN"/>
        </w:rPr>
        <w:t>Executive Engineer,</w:t>
      </w:r>
    </w:p>
    <w:p w:rsidR="00A85F11" w:rsidRPr="0044683D" w:rsidRDefault="00DD09B1" w:rsidP="00DB04EF">
      <w:pPr>
        <w:pStyle w:val="ListParagraph"/>
        <w:autoSpaceDE w:val="0"/>
        <w:autoSpaceDN w:val="0"/>
        <w:adjustRightInd w:val="0"/>
        <w:spacing w:after="0"/>
        <w:ind w:left="5040" w:firstLine="720"/>
        <w:jc w:val="center"/>
        <w:rPr>
          <w:rFonts w:ascii="Cambria" w:hAnsi="Cambria"/>
          <w:b/>
          <w:bCs/>
          <w:sz w:val="24"/>
          <w:szCs w:val="24"/>
          <w:lang w:val="en-IN"/>
        </w:rPr>
      </w:pPr>
      <w:r>
        <w:rPr>
          <w:rFonts w:ascii="Cambria" w:hAnsi="Cambria"/>
          <w:b/>
          <w:bCs/>
          <w:sz w:val="24"/>
          <w:szCs w:val="24"/>
          <w:lang w:val="en-IN"/>
        </w:rPr>
        <w:t xml:space="preserve">       </w:t>
      </w:r>
      <w:r w:rsidR="00185F8E" w:rsidRPr="0044683D">
        <w:rPr>
          <w:rFonts w:ascii="Cambria" w:hAnsi="Cambria"/>
          <w:b/>
          <w:bCs/>
          <w:sz w:val="24"/>
          <w:szCs w:val="24"/>
          <w:lang w:val="en-IN"/>
        </w:rPr>
        <w:t>KUIDFC</w:t>
      </w:r>
    </w:p>
    <w:p w:rsidR="0059656A" w:rsidRPr="0044683D" w:rsidRDefault="0059656A">
      <w:pPr>
        <w:spacing w:after="0" w:line="240" w:lineRule="auto"/>
        <w:ind w:left="5760"/>
        <w:rPr>
          <w:rFonts w:ascii="Cambria" w:hAnsi="Cambria"/>
        </w:rPr>
        <w:sectPr w:rsidR="0059656A" w:rsidRPr="0044683D">
          <w:headerReference w:type="default" r:id="rId19"/>
          <w:pgSz w:w="11907" w:h="16839"/>
          <w:pgMar w:top="1276" w:right="1134" w:bottom="1418" w:left="1134" w:header="720" w:footer="0" w:gutter="0"/>
          <w:cols w:space="720"/>
          <w:docGrid w:linePitch="299"/>
        </w:sectPr>
      </w:pP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b/>
          <w:bCs/>
          <w:sz w:val="28"/>
          <w:szCs w:val="28"/>
        </w:rPr>
      </w:pPr>
      <w:bookmarkStart w:id="9" w:name="_Toc140152217"/>
      <w:bookmarkStart w:id="10" w:name="_Toc140152173"/>
      <w:bookmarkStart w:id="11" w:name="_Toc140152541"/>
      <w:bookmarkStart w:id="12" w:name="_Toc140152122"/>
      <w:bookmarkStart w:id="13" w:name="_Toc180722422"/>
      <w:r w:rsidRPr="0044683D">
        <w:rPr>
          <w:rFonts w:ascii="Cambria" w:hAnsi="Cambria"/>
          <w:b/>
          <w:bCs/>
          <w:sz w:val="28"/>
          <w:szCs w:val="28"/>
        </w:rPr>
        <w:lastRenderedPageBreak/>
        <w:t xml:space="preserve">SECTION 2. INFORMATION TO </w:t>
      </w:r>
      <w:bookmarkEnd w:id="9"/>
      <w:bookmarkEnd w:id="10"/>
      <w:bookmarkEnd w:id="11"/>
      <w:bookmarkEnd w:id="12"/>
      <w:r w:rsidRPr="0044683D">
        <w:rPr>
          <w:rFonts w:ascii="Cambria" w:hAnsi="Cambria"/>
          <w:b/>
          <w:bCs/>
          <w:sz w:val="28"/>
          <w:szCs w:val="28"/>
        </w:rPr>
        <w:t>BIDDERS</w:t>
      </w:r>
      <w:bookmarkEnd w:id="13"/>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185F8E">
      <w:pPr>
        <w:autoSpaceDE w:val="0"/>
        <w:autoSpaceDN w:val="0"/>
        <w:adjustRightInd w:val="0"/>
        <w:spacing w:after="0" w:line="240" w:lineRule="auto"/>
        <w:ind w:firstLine="1"/>
        <w:jc w:val="center"/>
        <w:rPr>
          <w:rFonts w:ascii="Cambria" w:hAnsi="Cambria"/>
          <w:b/>
          <w:bCs/>
          <w:sz w:val="24"/>
          <w:szCs w:val="24"/>
        </w:rPr>
      </w:pPr>
      <w:r w:rsidRPr="0044683D">
        <w:rPr>
          <w:rFonts w:ascii="Cambria" w:hAnsi="Cambria"/>
          <w:b/>
          <w:bCs/>
          <w:sz w:val="24"/>
          <w:szCs w:val="24"/>
        </w:rPr>
        <w:t>Table of Clauses</w:t>
      </w:r>
    </w:p>
    <w:p w:rsidR="00A85F11" w:rsidRPr="0044683D" w:rsidRDefault="00A85F11">
      <w:pPr>
        <w:autoSpaceDE w:val="0"/>
        <w:autoSpaceDN w:val="0"/>
        <w:adjustRightInd w:val="0"/>
        <w:spacing w:after="0" w:line="240" w:lineRule="auto"/>
        <w:ind w:firstLine="1"/>
        <w:rPr>
          <w:rFonts w:ascii="Cambria" w:hAnsi="Cambria"/>
          <w:b/>
          <w:bCs/>
          <w:sz w:val="20"/>
          <w:szCs w:val="20"/>
        </w:rPr>
      </w:pPr>
    </w:p>
    <w:tbl>
      <w:tblPr>
        <w:tblW w:w="814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7"/>
        <w:gridCol w:w="5245"/>
        <w:gridCol w:w="1768"/>
      </w:tblGrid>
      <w:tr w:rsidR="00E85EEE" w:rsidRPr="0044683D">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A.</w:t>
            </w:r>
          </w:p>
        </w:tc>
        <w:tc>
          <w:tcPr>
            <w:tcW w:w="7580" w:type="dxa"/>
            <w:gridSpan w:val="3"/>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General</w:t>
            </w:r>
            <w:r w:rsidR="00C979F6" w:rsidRPr="0044683D">
              <w:rPr>
                <w:rFonts w:ascii="Cambria" w:hAnsi="Cambria"/>
                <w:b/>
              </w:rPr>
              <w:t xml:space="preserve">                                                                                                         Page No </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Scope of Tender</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Eligible Tenderers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3.</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Qualification of the Tenderer</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4.</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One Tender per Tenderer</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5.</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Cost of Tendering</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6.</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Site Visit</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B.</w:t>
            </w:r>
          </w:p>
        </w:tc>
        <w:tc>
          <w:tcPr>
            <w:tcW w:w="7580" w:type="dxa"/>
            <w:gridSpan w:val="3"/>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Tender Documents</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7</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Content of Tender Documents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8</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Clarification of Tender Document</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9</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Amendment of Tender documents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C.</w:t>
            </w:r>
          </w:p>
        </w:tc>
        <w:tc>
          <w:tcPr>
            <w:tcW w:w="7580" w:type="dxa"/>
            <w:gridSpan w:val="3"/>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Preparation of Tenders</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10.</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Documents comprising the Tender</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11.</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Tender prices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12.</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Tender validity</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13.</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Tender Processing Fee and Earnest Money Deposit</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14.</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Format and signing of Tender</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rsidTr="000A468B">
        <w:trPr>
          <w:trHeight w:val="441"/>
        </w:trPr>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D.</w:t>
            </w:r>
          </w:p>
        </w:tc>
        <w:tc>
          <w:tcPr>
            <w:tcW w:w="7580" w:type="dxa"/>
            <w:gridSpan w:val="3"/>
          </w:tcPr>
          <w:p w:rsidR="00A85F11" w:rsidRPr="0044683D" w:rsidRDefault="00185F8E">
            <w:pPr>
              <w:rPr>
                <w:rFonts w:ascii="Cambria" w:hAnsi="Cambria"/>
                <w:b/>
              </w:rPr>
            </w:pPr>
            <w:r w:rsidRPr="0044683D">
              <w:rPr>
                <w:rFonts w:ascii="Cambria" w:hAnsi="Cambria"/>
                <w:b/>
              </w:rPr>
              <w:t>Submission of Tenders</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15.</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 xml:space="preserve">Tendering through </w:t>
            </w:r>
            <w:r w:rsidR="00AB0A92" w:rsidRPr="0044683D">
              <w:rPr>
                <w:rFonts w:ascii="Cambria" w:hAnsi="Cambria"/>
              </w:rPr>
              <w:t>KPP System</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16.</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Deadline for submission of Tenders</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17.</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Late Tenders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18.</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Modification and Withdrawal of Tenders</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 xml:space="preserve">E. </w:t>
            </w:r>
          </w:p>
        </w:tc>
        <w:tc>
          <w:tcPr>
            <w:tcW w:w="7580" w:type="dxa"/>
            <w:gridSpan w:val="3"/>
          </w:tcPr>
          <w:p w:rsidR="00A85F11" w:rsidRPr="0044683D" w:rsidRDefault="00185F8E">
            <w:pPr>
              <w:rPr>
                <w:rFonts w:ascii="Cambria" w:hAnsi="Cambria"/>
                <w:b/>
              </w:rPr>
            </w:pPr>
            <w:r w:rsidRPr="0044683D">
              <w:rPr>
                <w:rFonts w:ascii="Cambria" w:hAnsi="Cambria"/>
                <w:b/>
              </w:rPr>
              <w:t>Tender opening and evaluation</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19.</w:t>
            </w:r>
          </w:p>
        </w:tc>
        <w:tc>
          <w:tcPr>
            <w:tcW w:w="5245" w:type="dxa"/>
          </w:tcPr>
          <w:p w:rsidR="00A85F11" w:rsidRPr="0044683D" w:rsidRDefault="00185F8E">
            <w:pPr>
              <w:tabs>
                <w:tab w:val="left" w:pos="540"/>
                <w:tab w:val="center" w:pos="4680"/>
                <w:tab w:val="left" w:pos="7920"/>
              </w:tabs>
              <w:rPr>
                <w:rFonts w:ascii="Cambria" w:hAnsi="Cambria"/>
              </w:rPr>
            </w:pPr>
            <w:r w:rsidRPr="0044683D">
              <w:rPr>
                <w:rFonts w:ascii="Cambria" w:hAnsi="Cambria"/>
              </w:rPr>
              <w:t>Opening of First Folder (Techno-Commercial Tender) of all Tenderers   and evaluation to determine qualified Tenderers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20.</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Opening of Second Folder (Financial Tenders) of qualified Tenders and evaluation</w:t>
            </w:r>
            <w:r w:rsidRPr="0044683D">
              <w:rPr>
                <w:rFonts w:ascii="Cambria" w:hAnsi="Cambria"/>
              </w:rPr>
              <w:tab/>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21.</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Process to be confidential</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22.</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Clarification of Tenders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23.</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Examination of Tenders and determination of responsiveness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24.</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Correction of errors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25.</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Evaluation and comparison of Tenders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F.</w:t>
            </w:r>
          </w:p>
        </w:tc>
        <w:tc>
          <w:tcPr>
            <w:tcW w:w="7580" w:type="dxa"/>
            <w:gridSpan w:val="3"/>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b/>
              </w:rPr>
              <w:t>Award of Contract</w:t>
            </w: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26.</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Award criteria</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27.</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Employer’s right to accept any Tender and to reject any or all Tenders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28.</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Notification of award and signing of Agreement</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29.</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Security deposit</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E85EEE"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30.</w:t>
            </w:r>
          </w:p>
        </w:tc>
        <w:tc>
          <w:tcPr>
            <w:tcW w:w="5245"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Advance payment and Security</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r w:rsidR="00A85F11" w:rsidRPr="0044683D">
        <w:tc>
          <w:tcPr>
            <w:tcW w:w="567"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c>
          <w:tcPr>
            <w:tcW w:w="567" w:type="dxa"/>
          </w:tcPr>
          <w:p w:rsidR="00A85F11" w:rsidRPr="0044683D" w:rsidRDefault="00185F8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r w:rsidRPr="0044683D">
              <w:rPr>
                <w:rFonts w:ascii="Cambria" w:hAnsi="Cambria"/>
              </w:rPr>
              <w:t>31.</w:t>
            </w:r>
          </w:p>
        </w:tc>
        <w:tc>
          <w:tcPr>
            <w:tcW w:w="5245" w:type="dxa"/>
          </w:tcPr>
          <w:p w:rsidR="00A85F11" w:rsidRPr="0044683D" w:rsidRDefault="00185F8E">
            <w:pPr>
              <w:tabs>
                <w:tab w:val="left" w:pos="540"/>
                <w:tab w:val="left" w:pos="1080"/>
                <w:tab w:val="center" w:pos="4680"/>
                <w:tab w:val="left" w:pos="7920"/>
              </w:tabs>
              <w:rPr>
                <w:rFonts w:ascii="Cambria" w:hAnsi="Cambria"/>
              </w:rPr>
            </w:pPr>
            <w:r w:rsidRPr="0044683D">
              <w:rPr>
                <w:rFonts w:ascii="Cambria" w:hAnsi="Cambria"/>
              </w:rPr>
              <w:t>Corrupt or Fraudulent Practices</w:t>
            </w:r>
          </w:p>
        </w:tc>
        <w:tc>
          <w:tcPr>
            <w:tcW w:w="1768" w:type="dxa"/>
          </w:tcPr>
          <w:p w:rsidR="00A85F11" w:rsidRPr="0044683D" w:rsidRDefault="00A85F1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rPr>
                <w:rFonts w:ascii="Cambria" w:hAnsi="Cambria"/>
              </w:rPr>
            </w:pPr>
          </w:p>
        </w:tc>
      </w:tr>
    </w:tbl>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Default="00A85F11">
      <w:pPr>
        <w:autoSpaceDE w:val="0"/>
        <w:autoSpaceDN w:val="0"/>
        <w:adjustRightInd w:val="0"/>
        <w:spacing w:after="0" w:line="240" w:lineRule="auto"/>
        <w:ind w:firstLine="1"/>
        <w:rPr>
          <w:rFonts w:ascii="Cambria" w:hAnsi="Cambria"/>
          <w:b/>
          <w:bCs/>
          <w:sz w:val="20"/>
          <w:szCs w:val="20"/>
        </w:rPr>
      </w:pPr>
    </w:p>
    <w:p w:rsidR="00CC62DC" w:rsidRDefault="00CC62DC">
      <w:pPr>
        <w:autoSpaceDE w:val="0"/>
        <w:autoSpaceDN w:val="0"/>
        <w:adjustRightInd w:val="0"/>
        <w:spacing w:after="0" w:line="240" w:lineRule="auto"/>
        <w:ind w:firstLine="1"/>
        <w:rPr>
          <w:rFonts w:ascii="Cambria" w:hAnsi="Cambria"/>
          <w:b/>
          <w:bCs/>
          <w:sz w:val="20"/>
          <w:szCs w:val="20"/>
        </w:rPr>
      </w:pPr>
    </w:p>
    <w:p w:rsidR="00CC62DC" w:rsidRDefault="00CC62DC">
      <w:pPr>
        <w:autoSpaceDE w:val="0"/>
        <w:autoSpaceDN w:val="0"/>
        <w:adjustRightInd w:val="0"/>
        <w:spacing w:after="0" w:line="240" w:lineRule="auto"/>
        <w:ind w:firstLine="1"/>
        <w:rPr>
          <w:rFonts w:ascii="Cambria" w:hAnsi="Cambria"/>
          <w:b/>
          <w:bCs/>
          <w:sz w:val="20"/>
          <w:szCs w:val="20"/>
        </w:rPr>
      </w:pPr>
    </w:p>
    <w:p w:rsidR="00CC62DC" w:rsidRDefault="00CC62DC">
      <w:pPr>
        <w:autoSpaceDE w:val="0"/>
        <w:autoSpaceDN w:val="0"/>
        <w:adjustRightInd w:val="0"/>
        <w:spacing w:after="0" w:line="240" w:lineRule="auto"/>
        <w:ind w:firstLine="1"/>
        <w:rPr>
          <w:rFonts w:ascii="Cambria" w:hAnsi="Cambria"/>
          <w:b/>
          <w:bCs/>
          <w:sz w:val="20"/>
          <w:szCs w:val="20"/>
        </w:rPr>
      </w:pPr>
    </w:p>
    <w:p w:rsidR="00CC62DC" w:rsidRDefault="00CC62DC">
      <w:pPr>
        <w:autoSpaceDE w:val="0"/>
        <w:autoSpaceDN w:val="0"/>
        <w:adjustRightInd w:val="0"/>
        <w:spacing w:after="0" w:line="240" w:lineRule="auto"/>
        <w:ind w:firstLine="1"/>
        <w:rPr>
          <w:rFonts w:ascii="Cambria" w:hAnsi="Cambria"/>
          <w:b/>
          <w:bCs/>
          <w:sz w:val="20"/>
          <w:szCs w:val="20"/>
        </w:rPr>
      </w:pPr>
    </w:p>
    <w:p w:rsidR="00CC62DC" w:rsidRPr="0044683D" w:rsidRDefault="00CC62DC">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A85F11">
      <w:pPr>
        <w:autoSpaceDE w:val="0"/>
        <w:autoSpaceDN w:val="0"/>
        <w:adjustRightInd w:val="0"/>
        <w:spacing w:after="0" w:line="240" w:lineRule="auto"/>
        <w:ind w:firstLine="1"/>
        <w:rPr>
          <w:rFonts w:ascii="Cambria" w:hAnsi="Cambria"/>
          <w:b/>
          <w:bCs/>
          <w:sz w:val="20"/>
          <w:szCs w:val="20"/>
        </w:rPr>
      </w:pP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t>GENERAL</w:t>
      </w:r>
    </w:p>
    <w:p w:rsidR="00A85F11" w:rsidRPr="0044683D" w:rsidRDefault="00A85F11">
      <w:pPr>
        <w:pStyle w:val="ListParagraph"/>
        <w:ind w:left="426"/>
        <w:rPr>
          <w:rFonts w:ascii="Cambria" w:hAnsi="Cambria"/>
          <w:b/>
          <w:sz w:val="24"/>
          <w:szCs w:val="24"/>
        </w:rPr>
      </w:pP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Scope of Tender</w:t>
      </w:r>
    </w:p>
    <w:p w:rsidR="00A85F11" w:rsidRPr="0044683D" w:rsidRDefault="00185F8E" w:rsidP="00EE4085">
      <w:pPr>
        <w:pStyle w:val="ListParagraph"/>
        <w:numPr>
          <w:ilvl w:val="1"/>
          <w:numId w:val="17"/>
        </w:numPr>
        <w:jc w:val="both"/>
        <w:rPr>
          <w:rFonts w:ascii="Cambria" w:hAnsi="Cambria"/>
          <w:b/>
          <w:sz w:val="24"/>
          <w:szCs w:val="24"/>
        </w:rPr>
      </w:pPr>
      <w:r w:rsidRPr="0044683D">
        <w:rPr>
          <w:rFonts w:ascii="Cambria" w:hAnsi="Cambria"/>
          <w:sz w:val="24"/>
          <w:szCs w:val="24"/>
        </w:rPr>
        <w:t>The Executive Engineer, Karnataka Urban Infrastructure Development &amp; Finance Corporation Limited, Bengaluru (Referred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the works detailed in the table given in IFT.</w:t>
      </w: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Eligible Tenderers</w:t>
      </w:r>
    </w:p>
    <w:p w:rsidR="008B1877" w:rsidRDefault="00216996" w:rsidP="00EE4085">
      <w:pPr>
        <w:pStyle w:val="ListParagraph"/>
        <w:numPr>
          <w:ilvl w:val="1"/>
          <w:numId w:val="17"/>
        </w:numPr>
        <w:jc w:val="both"/>
        <w:rPr>
          <w:rFonts w:ascii="Cambria" w:hAnsi="Cambria"/>
          <w:sz w:val="24"/>
          <w:szCs w:val="24"/>
        </w:rPr>
      </w:pPr>
      <w:r w:rsidRPr="0044683D">
        <w:rPr>
          <w:rFonts w:ascii="Cambria" w:hAnsi="Cambria"/>
          <w:sz w:val="24"/>
          <w:szCs w:val="24"/>
        </w:rPr>
        <w:t xml:space="preserve">Tenderers shall not be under a declaration of ineligibility for corrupt and fraudulent practices issued by the Government of Karnataka. Joint venture is </w:t>
      </w:r>
      <w:r w:rsidR="00296959" w:rsidRPr="0044683D">
        <w:rPr>
          <w:rFonts w:ascii="Cambria" w:hAnsi="Cambria"/>
          <w:sz w:val="24"/>
          <w:szCs w:val="24"/>
        </w:rPr>
        <w:t>acceptable;</w:t>
      </w:r>
      <w:r w:rsidRPr="0044683D">
        <w:rPr>
          <w:rFonts w:ascii="Cambria" w:hAnsi="Cambria"/>
          <w:sz w:val="24"/>
          <w:szCs w:val="24"/>
        </w:rPr>
        <w:t xml:space="preserve"> maximum 02 joint ventures members are allowed. </w:t>
      </w:r>
    </w:p>
    <w:p w:rsidR="00216996" w:rsidRPr="0044683D" w:rsidRDefault="003D2427" w:rsidP="008B1877">
      <w:pPr>
        <w:pStyle w:val="ListParagraph"/>
        <w:ind w:left="792"/>
        <w:jc w:val="both"/>
        <w:rPr>
          <w:rFonts w:ascii="Cambria" w:hAnsi="Cambria"/>
          <w:sz w:val="24"/>
          <w:szCs w:val="24"/>
        </w:rPr>
      </w:pPr>
      <w:r w:rsidRPr="003D2427">
        <w:rPr>
          <w:rFonts w:ascii="Cambria" w:hAnsi="Cambria"/>
          <w:sz w:val="24"/>
          <w:szCs w:val="24"/>
        </w:rPr>
        <w:t>All partners of the Joint Venture shall be legally liable, jointly and severally, during the tendering process and for the execution of the contract in accordance with the contract terms, and a statement to this effect shall be included in the authorization mentioned</w:t>
      </w:r>
      <w:r>
        <w:rPr>
          <w:rFonts w:ascii="Cambria" w:hAnsi="Cambria"/>
          <w:sz w:val="24"/>
          <w:szCs w:val="24"/>
        </w:rPr>
        <w:t xml:space="preserve"> in </w:t>
      </w:r>
      <w:r w:rsidR="008B1877">
        <w:rPr>
          <w:rFonts w:ascii="Cambria" w:hAnsi="Cambria"/>
          <w:sz w:val="24"/>
          <w:szCs w:val="24"/>
        </w:rPr>
        <w:t>the format of JV Agreement of Section 10.</w:t>
      </w:r>
    </w:p>
    <w:p w:rsidR="00A85F11" w:rsidRDefault="00185F8E" w:rsidP="00EE4085">
      <w:pPr>
        <w:pStyle w:val="ListParagraph"/>
        <w:numPr>
          <w:ilvl w:val="1"/>
          <w:numId w:val="17"/>
        </w:numPr>
        <w:jc w:val="both"/>
        <w:rPr>
          <w:rFonts w:ascii="Cambria" w:hAnsi="Cambria"/>
          <w:sz w:val="24"/>
          <w:szCs w:val="24"/>
        </w:rPr>
      </w:pPr>
      <w:r w:rsidRPr="0044683D">
        <w:rPr>
          <w:rFonts w:ascii="Cambria" w:hAnsi="Cambria"/>
          <w:sz w:val="24"/>
          <w:szCs w:val="24"/>
        </w:rPr>
        <w:t>The Tenderers must be eligible as per the Finance Department Government Order No. FD 455 Exp-12 2020 Bengaluru Dated: 25-08-2020, as applicable to bidders coming from countries sharing the land border with India and if intending to participate in the Government of Karnataka Tenders.</w:t>
      </w:r>
    </w:p>
    <w:p w:rsidR="00C56542" w:rsidRDefault="00C56542" w:rsidP="00EE4085">
      <w:pPr>
        <w:pStyle w:val="ListParagraph"/>
        <w:numPr>
          <w:ilvl w:val="1"/>
          <w:numId w:val="17"/>
        </w:numPr>
        <w:jc w:val="both"/>
        <w:rPr>
          <w:rFonts w:ascii="Cambria" w:hAnsi="Cambria"/>
          <w:sz w:val="24"/>
          <w:szCs w:val="24"/>
        </w:rPr>
      </w:pPr>
      <w:r>
        <w:rPr>
          <w:rFonts w:ascii="Cambria" w:hAnsi="Cambria"/>
          <w:sz w:val="24"/>
          <w:szCs w:val="24"/>
        </w:rPr>
        <w:t xml:space="preserve">In case of JV, the members of JV shall associate with only one bidder for the same work. Multiple </w:t>
      </w:r>
      <w:r w:rsidR="00DD09B1">
        <w:rPr>
          <w:rFonts w:ascii="Cambria" w:hAnsi="Cambria"/>
          <w:sz w:val="24"/>
          <w:szCs w:val="24"/>
        </w:rPr>
        <w:t>associations</w:t>
      </w:r>
      <w:r>
        <w:rPr>
          <w:rFonts w:ascii="Cambria" w:hAnsi="Cambria"/>
          <w:sz w:val="24"/>
          <w:szCs w:val="24"/>
        </w:rPr>
        <w:t xml:space="preserve"> </w:t>
      </w:r>
      <w:r w:rsidR="00C92466">
        <w:rPr>
          <w:rFonts w:ascii="Cambria" w:hAnsi="Cambria"/>
          <w:sz w:val="24"/>
          <w:szCs w:val="24"/>
        </w:rPr>
        <w:t>are</w:t>
      </w:r>
      <w:r>
        <w:rPr>
          <w:rFonts w:ascii="Cambria" w:hAnsi="Cambria"/>
          <w:sz w:val="24"/>
          <w:szCs w:val="24"/>
        </w:rPr>
        <w:t xml:space="preserve"> not allowed.</w:t>
      </w:r>
    </w:p>
    <w:p w:rsidR="000B295A" w:rsidRPr="0044683D" w:rsidRDefault="000B295A" w:rsidP="000B295A">
      <w:pPr>
        <w:pStyle w:val="ListParagraph"/>
        <w:ind w:left="792"/>
        <w:jc w:val="both"/>
        <w:rPr>
          <w:rFonts w:ascii="Cambria" w:hAnsi="Cambria"/>
          <w:sz w:val="24"/>
          <w:szCs w:val="24"/>
        </w:rPr>
      </w:pP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Qualification of the Tenderer</w:t>
      </w:r>
    </w:p>
    <w:p w:rsidR="00A85F11" w:rsidRPr="0044683D" w:rsidRDefault="00185F8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44683D">
        <w:rPr>
          <w:rFonts w:ascii="Cambria" w:hAnsi="Cambria"/>
          <w:sz w:val="24"/>
          <w:szCs w:val="24"/>
        </w:rPr>
        <w:t xml:space="preserve">All Tenderers shall </w:t>
      </w:r>
      <w:r w:rsidR="00975DF1" w:rsidRPr="0044683D">
        <w:rPr>
          <w:rFonts w:ascii="Cambria" w:hAnsi="Cambria"/>
          <w:sz w:val="24"/>
          <w:szCs w:val="24"/>
        </w:rPr>
        <w:t>provide</w:t>
      </w:r>
      <w:r w:rsidRPr="0044683D">
        <w:rPr>
          <w:rFonts w:ascii="Cambria" w:hAnsi="Cambria"/>
          <w:sz w:val="24"/>
          <w:szCs w:val="24"/>
        </w:rPr>
        <w:t xml:space="preserve"> the requested information accurately and in sufficient detail as stipulated in Section 3:  Qualification information.</w:t>
      </w:r>
    </w:p>
    <w:p w:rsidR="00DD09B1" w:rsidRPr="00853ED4" w:rsidRDefault="00DD09B1" w:rsidP="00DD09B1">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853ED4">
        <w:rPr>
          <w:rFonts w:ascii="Cambria" w:hAnsi="Cambria"/>
          <w:sz w:val="24"/>
          <w:szCs w:val="24"/>
        </w:rPr>
        <w:t>To qualify for award of this contract, each tendered in its name (as an Individual / joint venture) should have in the last five years i.e., 20</w:t>
      </w:r>
      <w:r>
        <w:rPr>
          <w:rFonts w:ascii="Cambria" w:hAnsi="Cambria"/>
          <w:sz w:val="24"/>
          <w:szCs w:val="24"/>
        </w:rPr>
        <w:t>21-22</w:t>
      </w:r>
      <w:r w:rsidRPr="00853ED4">
        <w:rPr>
          <w:rFonts w:ascii="Cambria" w:hAnsi="Cambria"/>
          <w:sz w:val="24"/>
          <w:szCs w:val="24"/>
        </w:rPr>
        <w:t xml:space="preserve"> to</w:t>
      </w:r>
      <w:r>
        <w:rPr>
          <w:rFonts w:ascii="Cambria" w:hAnsi="Cambria"/>
          <w:sz w:val="24"/>
          <w:szCs w:val="24"/>
        </w:rPr>
        <w:t xml:space="preserve"> 2025-26</w:t>
      </w:r>
      <w:r w:rsidRPr="00853ED4">
        <w:rPr>
          <w:rFonts w:ascii="Cambria" w:hAnsi="Cambria"/>
          <w:sz w:val="24"/>
          <w:szCs w:val="24"/>
        </w:rPr>
        <w:t>. In case of JV, Joint venture partnership deed shall be submitted as per section 10 format for Joint Venture along with the other documents through KPP Portal.</w:t>
      </w:r>
    </w:p>
    <w:p w:rsidR="007F1A97" w:rsidRPr="0044683D" w:rsidRDefault="007F1A97" w:rsidP="00EE4085">
      <w:pPr>
        <w:numPr>
          <w:ilvl w:val="0"/>
          <w:numId w:val="86"/>
        </w:numPr>
        <w:tabs>
          <w:tab w:val="left" w:pos="720"/>
          <w:tab w:val="left" w:pos="1620"/>
          <w:tab w:val="left" w:pos="2840"/>
          <w:tab w:val="left" w:pos="7180"/>
        </w:tabs>
        <w:spacing w:after="0"/>
        <w:ind w:right="6"/>
        <w:jc w:val="both"/>
        <w:rPr>
          <w:rFonts w:ascii="Cambria" w:hAnsi="Cambria"/>
          <w:sz w:val="24"/>
          <w:szCs w:val="24"/>
        </w:rPr>
      </w:pPr>
      <w:r w:rsidRPr="0044683D">
        <w:rPr>
          <w:rFonts w:ascii="Cambria" w:hAnsi="Cambria"/>
          <w:sz w:val="24"/>
          <w:szCs w:val="24"/>
        </w:rPr>
        <w:t xml:space="preserve">Achieved in at least two financial years a </w:t>
      </w:r>
      <w:r w:rsidRPr="006D3528">
        <w:rPr>
          <w:rFonts w:ascii="Cambria" w:hAnsi="Cambria"/>
          <w:b/>
          <w:bCs/>
          <w:sz w:val="24"/>
          <w:szCs w:val="24"/>
        </w:rPr>
        <w:t>minimum financial turnover</w:t>
      </w:r>
      <w:r w:rsidRPr="0044683D">
        <w:rPr>
          <w:rFonts w:ascii="Cambria" w:hAnsi="Cambria"/>
          <w:sz w:val="24"/>
          <w:szCs w:val="24"/>
        </w:rPr>
        <w:t xml:space="preserve"> (in all classes of</w:t>
      </w:r>
      <w:r w:rsidR="00DD09B1">
        <w:rPr>
          <w:rFonts w:ascii="Cambria" w:hAnsi="Cambria"/>
          <w:sz w:val="24"/>
          <w:szCs w:val="24"/>
        </w:rPr>
        <w:t xml:space="preserve"> </w:t>
      </w:r>
      <w:r w:rsidRPr="0044683D">
        <w:rPr>
          <w:rFonts w:ascii="Cambria" w:hAnsi="Cambria"/>
          <w:sz w:val="24"/>
          <w:szCs w:val="24"/>
        </w:rPr>
        <w:t>civil engineering construction works only</w:t>
      </w:r>
      <w:r w:rsidRPr="005C4332">
        <w:rPr>
          <w:rFonts w:ascii="Cambria" w:hAnsi="Cambria"/>
          <w:sz w:val="24"/>
          <w:szCs w:val="24"/>
        </w:rPr>
        <w:t xml:space="preserve">) of </w:t>
      </w:r>
      <w:r w:rsidRPr="007A67AC">
        <w:rPr>
          <w:rFonts w:ascii="Cambria" w:hAnsi="Cambria"/>
          <w:b/>
          <w:sz w:val="24"/>
          <w:szCs w:val="24"/>
        </w:rPr>
        <w:t>Rs</w:t>
      </w:r>
      <w:r w:rsidR="00F81461">
        <w:rPr>
          <w:rFonts w:ascii="Cambria" w:hAnsi="Cambria"/>
          <w:b/>
          <w:sz w:val="24"/>
          <w:szCs w:val="24"/>
        </w:rPr>
        <w:t>.</w:t>
      </w:r>
      <w:r w:rsidR="007F44FE">
        <w:rPr>
          <w:rFonts w:ascii="Cambria" w:hAnsi="Cambria"/>
          <w:b/>
          <w:sz w:val="24"/>
          <w:szCs w:val="24"/>
        </w:rPr>
        <w:t>776</w:t>
      </w:r>
      <w:r w:rsidR="00777FAE" w:rsidRPr="007A67AC">
        <w:rPr>
          <w:rFonts w:ascii="Cambria" w:hAnsi="Cambria"/>
          <w:b/>
          <w:sz w:val="24"/>
          <w:szCs w:val="24"/>
        </w:rPr>
        <w:t>.00</w:t>
      </w:r>
      <w:r w:rsidR="00C92466">
        <w:rPr>
          <w:rFonts w:ascii="Cambria" w:hAnsi="Cambria"/>
          <w:b/>
          <w:sz w:val="24"/>
          <w:szCs w:val="24"/>
        </w:rPr>
        <w:t xml:space="preserve"> </w:t>
      </w:r>
      <w:r w:rsidR="00777FAE" w:rsidRPr="007A67AC">
        <w:rPr>
          <w:rFonts w:ascii="Cambria" w:hAnsi="Cambria"/>
          <w:b/>
          <w:sz w:val="24"/>
          <w:szCs w:val="24"/>
        </w:rPr>
        <w:t>Lakh</w:t>
      </w:r>
      <w:r w:rsidR="00867978">
        <w:rPr>
          <w:rFonts w:ascii="Cambria" w:hAnsi="Cambria"/>
          <w:b/>
          <w:sz w:val="24"/>
          <w:szCs w:val="24"/>
        </w:rPr>
        <w:t>.</w:t>
      </w:r>
      <w:r w:rsidR="00C92466">
        <w:rPr>
          <w:rFonts w:ascii="Cambria" w:hAnsi="Cambria"/>
          <w:b/>
          <w:sz w:val="24"/>
          <w:szCs w:val="24"/>
        </w:rPr>
        <w:t xml:space="preserve"> </w:t>
      </w:r>
      <w:r w:rsidRPr="005C4332">
        <w:rPr>
          <w:rFonts w:ascii="Cambria" w:hAnsi="Cambria"/>
          <w:sz w:val="24"/>
          <w:szCs w:val="24"/>
        </w:rPr>
        <w:t>If the</w:t>
      </w:r>
      <w:r w:rsidRPr="0044683D">
        <w:rPr>
          <w:rFonts w:ascii="Cambria" w:hAnsi="Cambria"/>
          <w:sz w:val="24"/>
          <w:szCs w:val="24"/>
        </w:rPr>
        <w:t xml:space="preserve"> bid is submitted as JV, then the requirement</w:t>
      </w:r>
      <w:r w:rsidR="00C92466">
        <w:rPr>
          <w:rFonts w:ascii="Cambria" w:hAnsi="Cambria"/>
          <w:sz w:val="24"/>
          <w:szCs w:val="24"/>
        </w:rPr>
        <w:t xml:space="preserve"> </w:t>
      </w:r>
      <w:r w:rsidRPr="0044683D">
        <w:rPr>
          <w:rFonts w:ascii="Cambria" w:hAnsi="Cambria"/>
          <w:sz w:val="24"/>
          <w:szCs w:val="24"/>
        </w:rPr>
        <w:t>of</w:t>
      </w:r>
      <w:r w:rsidR="00C92466">
        <w:rPr>
          <w:rFonts w:ascii="Cambria" w:hAnsi="Cambria"/>
          <w:sz w:val="24"/>
          <w:szCs w:val="24"/>
        </w:rPr>
        <w:t xml:space="preserve"> </w:t>
      </w:r>
      <w:r w:rsidRPr="0044683D">
        <w:rPr>
          <w:rFonts w:ascii="Cambria" w:hAnsi="Cambria"/>
          <w:sz w:val="24"/>
          <w:szCs w:val="24"/>
        </w:rPr>
        <w:t>minimum</w:t>
      </w:r>
      <w:r w:rsidR="00C92466">
        <w:rPr>
          <w:rFonts w:ascii="Cambria" w:hAnsi="Cambria"/>
          <w:sz w:val="24"/>
          <w:szCs w:val="24"/>
        </w:rPr>
        <w:t xml:space="preserve"> </w:t>
      </w:r>
      <w:r w:rsidRPr="0044683D">
        <w:rPr>
          <w:rFonts w:ascii="Cambria" w:hAnsi="Cambria"/>
          <w:sz w:val="24"/>
          <w:szCs w:val="24"/>
        </w:rPr>
        <w:t>financial</w:t>
      </w:r>
      <w:r w:rsidR="00C92466">
        <w:rPr>
          <w:rFonts w:ascii="Cambria" w:hAnsi="Cambria"/>
          <w:sz w:val="24"/>
          <w:szCs w:val="24"/>
        </w:rPr>
        <w:t xml:space="preserve"> </w:t>
      </w:r>
      <w:r w:rsidRPr="0044683D">
        <w:rPr>
          <w:rFonts w:ascii="Cambria" w:hAnsi="Cambria"/>
          <w:sz w:val="24"/>
          <w:szCs w:val="24"/>
        </w:rPr>
        <w:t>turnover</w:t>
      </w:r>
      <w:r w:rsidR="00C92466">
        <w:rPr>
          <w:rFonts w:ascii="Cambria" w:hAnsi="Cambria"/>
          <w:sz w:val="24"/>
          <w:szCs w:val="24"/>
        </w:rPr>
        <w:t xml:space="preserve"> </w:t>
      </w:r>
      <w:r w:rsidRPr="0044683D">
        <w:rPr>
          <w:rFonts w:ascii="Cambria" w:hAnsi="Cambria"/>
          <w:sz w:val="24"/>
          <w:szCs w:val="24"/>
        </w:rPr>
        <w:t>shall</w:t>
      </w:r>
      <w:r w:rsidR="00C92466">
        <w:rPr>
          <w:rFonts w:ascii="Cambria" w:hAnsi="Cambria"/>
          <w:sz w:val="24"/>
          <w:szCs w:val="24"/>
        </w:rPr>
        <w:t xml:space="preserve"> </w:t>
      </w:r>
      <w:r w:rsidRPr="0044683D">
        <w:rPr>
          <w:rFonts w:ascii="Cambria" w:hAnsi="Cambria"/>
          <w:sz w:val="24"/>
          <w:szCs w:val="24"/>
        </w:rPr>
        <w:t>be</w:t>
      </w:r>
      <w:r w:rsidR="00C92466">
        <w:rPr>
          <w:rFonts w:ascii="Cambria" w:hAnsi="Cambria"/>
          <w:sz w:val="24"/>
          <w:szCs w:val="24"/>
        </w:rPr>
        <w:t xml:space="preserve"> </w:t>
      </w:r>
      <w:r w:rsidRPr="0044683D">
        <w:rPr>
          <w:rFonts w:ascii="Cambria" w:hAnsi="Cambria"/>
          <w:sz w:val="24"/>
          <w:szCs w:val="24"/>
        </w:rPr>
        <w:t>considered</w:t>
      </w:r>
      <w:r w:rsidR="00C92466">
        <w:rPr>
          <w:rFonts w:ascii="Cambria" w:hAnsi="Cambria"/>
          <w:sz w:val="24"/>
          <w:szCs w:val="24"/>
        </w:rPr>
        <w:t xml:space="preserve"> </w:t>
      </w:r>
      <w:r w:rsidRPr="0044683D">
        <w:rPr>
          <w:rFonts w:ascii="Cambria" w:hAnsi="Cambria"/>
          <w:sz w:val="24"/>
          <w:szCs w:val="24"/>
        </w:rPr>
        <w:t>on</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basis</w:t>
      </w:r>
      <w:r w:rsidR="00C92466">
        <w:rPr>
          <w:rFonts w:ascii="Cambria" w:hAnsi="Cambria"/>
          <w:sz w:val="24"/>
          <w:szCs w:val="24"/>
        </w:rPr>
        <w:t xml:space="preserve"> </w:t>
      </w:r>
      <w:r w:rsidRPr="0044683D">
        <w:rPr>
          <w:rFonts w:ascii="Cambria" w:hAnsi="Cambria"/>
          <w:sz w:val="24"/>
          <w:szCs w:val="24"/>
        </w:rPr>
        <w:t>of</w:t>
      </w:r>
      <w:r w:rsidR="00C92466">
        <w:rPr>
          <w:rFonts w:ascii="Cambria" w:hAnsi="Cambria"/>
          <w:sz w:val="24"/>
          <w:szCs w:val="24"/>
        </w:rPr>
        <w:t xml:space="preserve"> </w:t>
      </w:r>
      <w:r w:rsidRPr="0044683D">
        <w:rPr>
          <w:rFonts w:ascii="Cambria" w:hAnsi="Cambria"/>
          <w:sz w:val="24"/>
          <w:szCs w:val="24"/>
        </w:rPr>
        <w:t>combined</w:t>
      </w:r>
      <w:r w:rsidR="00C92466">
        <w:rPr>
          <w:rFonts w:ascii="Cambria" w:hAnsi="Cambria"/>
          <w:sz w:val="24"/>
          <w:szCs w:val="24"/>
        </w:rPr>
        <w:t xml:space="preserve"> </w:t>
      </w:r>
      <w:r w:rsidRPr="0044683D">
        <w:rPr>
          <w:rFonts w:ascii="Cambria" w:hAnsi="Cambria"/>
          <w:sz w:val="24"/>
          <w:szCs w:val="24"/>
        </w:rPr>
        <w:t>resources.</w:t>
      </w:r>
      <w:r w:rsidR="00C92466">
        <w:rPr>
          <w:rFonts w:ascii="Cambria" w:hAnsi="Cambria"/>
          <w:sz w:val="24"/>
          <w:szCs w:val="24"/>
        </w:rPr>
        <w:t xml:space="preserve"> </w:t>
      </w:r>
      <w:r w:rsidRPr="0044683D">
        <w:rPr>
          <w:rFonts w:ascii="Cambria" w:hAnsi="Cambria"/>
          <w:sz w:val="24"/>
          <w:szCs w:val="24"/>
        </w:rPr>
        <w:t>The</w:t>
      </w:r>
      <w:r w:rsidR="00C92466">
        <w:rPr>
          <w:rFonts w:ascii="Cambria" w:hAnsi="Cambria"/>
          <w:sz w:val="24"/>
          <w:szCs w:val="24"/>
        </w:rPr>
        <w:t xml:space="preserve"> </w:t>
      </w:r>
      <w:r w:rsidRPr="0044683D">
        <w:rPr>
          <w:rFonts w:ascii="Cambria" w:hAnsi="Cambria"/>
          <w:sz w:val="24"/>
          <w:szCs w:val="24"/>
        </w:rPr>
        <w:t>lead</w:t>
      </w:r>
      <w:r w:rsidR="00C92466">
        <w:rPr>
          <w:rFonts w:ascii="Cambria" w:hAnsi="Cambria"/>
          <w:sz w:val="24"/>
          <w:szCs w:val="24"/>
        </w:rPr>
        <w:t xml:space="preserve"> </w:t>
      </w:r>
      <w:r w:rsidRPr="0044683D">
        <w:rPr>
          <w:rFonts w:ascii="Cambria" w:hAnsi="Cambria"/>
          <w:sz w:val="24"/>
          <w:szCs w:val="24"/>
        </w:rPr>
        <w:t>partner</w:t>
      </w:r>
      <w:r w:rsidR="00C92466">
        <w:rPr>
          <w:rFonts w:ascii="Cambria" w:hAnsi="Cambria"/>
          <w:sz w:val="24"/>
          <w:szCs w:val="24"/>
        </w:rPr>
        <w:t xml:space="preserve"> </w:t>
      </w:r>
      <w:r w:rsidRPr="0044683D">
        <w:rPr>
          <w:rFonts w:ascii="Cambria" w:hAnsi="Cambria"/>
          <w:sz w:val="24"/>
          <w:szCs w:val="24"/>
        </w:rPr>
        <w:t>should</w:t>
      </w:r>
      <w:r w:rsidR="00C92466">
        <w:rPr>
          <w:rFonts w:ascii="Cambria" w:hAnsi="Cambria"/>
          <w:sz w:val="24"/>
          <w:szCs w:val="24"/>
        </w:rPr>
        <w:t xml:space="preserve"> </w:t>
      </w:r>
      <w:r w:rsidRPr="0044683D">
        <w:rPr>
          <w:rFonts w:ascii="Cambria" w:hAnsi="Cambria"/>
          <w:sz w:val="24"/>
          <w:szCs w:val="24"/>
        </w:rPr>
        <w:t>have</w:t>
      </w:r>
      <w:r w:rsidR="00C92466">
        <w:rPr>
          <w:rFonts w:ascii="Cambria" w:hAnsi="Cambria"/>
          <w:sz w:val="24"/>
          <w:szCs w:val="24"/>
        </w:rPr>
        <w:t xml:space="preserve"> </w:t>
      </w:r>
      <w:r w:rsidR="00C92466" w:rsidRPr="0044683D">
        <w:rPr>
          <w:rFonts w:ascii="Cambria" w:hAnsi="Cambria"/>
          <w:sz w:val="24"/>
          <w:szCs w:val="24"/>
        </w:rPr>
        <w:t>an annual</w:t>
      </w:r>
      <w:r w:rsidR="00C92466">
        <w:rPr>
          <w:rFonts w:ascii="Cambria" w:hAnsi="Cambria"/>
          <w:sz w:val="24"/>
          <w:szCs w:val="24"/>
        </w:rPr>
        <w:t xml:space="preserve"> </w:t>
      </w:r>
      <w:r w:rsidRPr="0044683D">
        <w:rPr>
          <w:rFonts w:ascii="Cambria" w:hAnsi="Cambria"/>
          <w:sz w:val="24"/>
          <w:szCs w:val="24"/>
        </w:rPr>
        <w:t xml:space="preserve">financialturnoverofnotlessthan51%of total turnover indicated above in any two financial years during last 5 </w:t>
      </w:r>
      <w:r w:rsidR="00EF2172">
        <w:rPr>
          <w:rFonts w:ascii="Cambria" w:hAnsi="Cambria"/>
          <w:sz w:val="24"/>
          <w:szCs w:val="24"/>
        </w:rPr>
        <w:t xml:space="preserve">financial </w:t>
      </w:r>
      <w:r w:rsidRPr="0044683D">
        <w:rPr>
          <w:rFonts w:ascii="Cambria" w:hAnsi="Cambria"/>
          <w:sz w:val="24"/>
          <w:szCs w:val="24"/>
        </w:rPr>
        <w:t>years</w:t>
      </w:r>
      <w:r w:rsidR="00F81461">
        <w:rPr>
          <w:rFonts w:ascii="Cambria" w:hAnsi="Cambria"/>
          <w:sz w:val="24"/>
          <w:szCs w:val="24"/>
        </w:rPr>
        <w:t xml:space="preserve"> (202</w:t>
      </w:r>
      <w:r w:rsidR="00F81DCD">
        <w:rPr>
          <w:rFonts w:ascii="Cambria" w:hAnsi="Cambria"/>
          <w:sz w:val="24"/>
          <w:szCs w:val="24"/>
        </w:rPr>
        <w:t>1</w:t>
      </w:r>
      <w:r w:rsidR="00F81461">
        <w:rPr>
          <w:rFonts w:ascii="Cambria" w:hAnsi="Cambria"/>
          <w:sz w:val="24"/>
          <w:szCs w:val="24"/>
        </w:rPr>
        <w:t>-2</w:t>
      </w:r>
      <w:r w:rsidR="00F81DCD">
        <w:rPr>
          <w:rFonts w:ascii="Cambria" w:hAnsi="Cambria"/>
          <w:sz w:val="24"/>
          <w:szCs w:val="24"/>
        </w:rPr>
        <w:t>2</w:t>
      </w:r>
      <w:r w:rsidR="00F81461">
        <w:rPr>
          <w:rFonts w:ascii="Cambria" w:hAnsi="Cambria"/>
          <w:sz w:val="24"/>
          <w:szCs w:val="24"/>
        </w:rPr>
        <w:t xml:space="preserve"> to 202</w:t>
      </w:r>
      <w:r w:rsidR="00F81DCD">
        <w:rPr>
          <w:rFonts w:ascii="Cambria" w:hAnsi="Cambria"/>
          <w:sz w:val="24"/>
          <w:szCs w:val="24"/>
        </w:rPr>
        <w:t>5</w:t>
      </w:r>
      <w:r w:rsidR="00F81461">
        <w:rPr>
          <w:rFonts w:ascii="Cambria" w:hAnsi="Cambria"/>
          <w:sz w:val="24"/>
          <w:szCs w:val="24"/>
        </w:rPr>
        <w:t>-2</w:t>
      </w:r>
      <w:r w:rsidR="00F81DCD">
        <w:rPr>
          <w:rFonts w:ascii="Cambria" w:hAnsi="Cambria"/>
          <w:sz w:val="24"/>
          <w:szCs w:val="24"/>
        </w:rPr>
        <w:t>6</w:t>
      </w:r>
      <w:r w:rsidR="00F81461">
        <w:rPr>
          <w:rFonts w:ascii="Cambria" w:hAnsi="Cambria"/>
          <w:sz w:val="24"/>
          <w:szCs w:val="24"/>
        </w:rPr>
        <w:t>)</w:t>
      </w:r>
      <w:r w:rsidRPr="0044683D">
        <w:rPr>
          <w:rFonts w:ascii="Cambria" w:hAnsi="Cambria"/>
          <w:sz w:val="24"/>
          <w:szCs w:val="24"/>
        </w:rPr>
        <w:t>. All document/certificates</w:t>
      </w:r>
      <w:r w:rsidR="00C92466">
        <w:rPr>
          <w:rFonts w:ascii="Cambria" w:hAnsi="Cambria"/>
          <w:sz w:val="24"/>
          <w:szCs w:val="24"/>
        </w:rPr>
        <w:t xml:space="preserve"> </w:t>
      </w:r>
      <w:r w:rsidRPr="0044683D">
        <w:rPr>
          <w:rFonts w:ascii="Cambria" w:hAnsi="Cambria"/>
          <w:sz w:val="24"/>
          <w:szCs w:val="24"/>
        </w:rPr>
        <w:t>issued by a Charted Accountant should have a UDIN (unique document Identification Number)</w:t>
      </w:r>
      <w:r w:rsidR="00C92466">
        <w:rPr>
          <w:rFonts w:ascii="Cambria" w:hAnsi="Cambria"/>
          <w:sz w:val="24"/>
          <w:szCs w:val="24"/>
        </w:rPr>
        <w:t xml:space="preserve"> </w:t>
      </w:r>
      <w:r w:rsidRPr="0044683D">
        <w:rPr>
          <w:rFonts w:ascii="Cambria" w:hAnsi="Cambria"/>
          <w:sz w:val="24"/>
          <w:szCs w:val="24"/>
        </w:rPr>
        <w:t xml:space="preserve">generated through the ICAI (The Institute of </w:t>
      </w:r>
      <w:r w:rsidRPr="0044683D">
        <w:rPr>
          <w:rFonts w:ascii="Cambria" w:hAnsi="Cambria"/>
          <w:sz w:val="24"/>
          <w:szCs w:val="24"/>
        </w:rPr>
        <w:lastRenderedPageBreak/>
        <w:t>chartered Accountants of India) Portal. Certificate</w:t>
      </w:r>
      <w:r w:rsidR="00C92466">
        <w:rPr>
          <w:rFonts w:ascii="Cambria" w:hAnsi="Cambria"/>
          <w:sz w:val="24"/>
          <w:szCs w:val="24"/>
        </w:rPr>
        <w:t xml:space="preserve"> </w:t>
      </w:r>
      <w:r w:rsidRPr="0044683D">
        <w:rPr>
          <w:rFonts w:ascii="Cambria" w:hAnsi="Cambria"/>
          <w:sz w:val="24"/>
          <w:szCs w:val="24"/>
        </w:rPr>
        <w:t>without</w:t>
      </w:r>
      <w:r w:rsidR="00C92466">
        <w:rPr>
          <w:rFonts w:ascii="Cambria" w:hAnsi="Cambria"/>
          <w:sz w:val="24"/>
          <w:szCs w:val="24"/>
        </w:rPr>
        <w:t xml:space="preserve"> </w:t>
      </w:r>
      <w:r w:rsidRPr="0044683D">
        <w:rPr>
          <w:rFonts w:ascii="Cambria" w:hAnsi="Cambria"/>
          <w:sz w:val="24"/>
          <w:szCs w:val="24"/>
        </w:rPr>
        <w:t>UDIN thedocumentsuploadedwillbeconsideredandtreatedasinvaliddocument.</w:t>
      </w:r>
    </w:p>
    <w:p w:rsidR="007F1A97" w:rsidRPr="0044683D" w:rsidRDefault="007F1A97" w:rsidP="007F1A97">
      <w:pPr>
        <w:tabs>
          <w:tab w:val="left" w:pos="1080"/>
          <w:tab w:val="left" w:pos="1621"/>
          <w:tab w:val="left" w:pos="2840"/>
          <w:tab w:val="left" w:pos="7180"/>
        </w:tabs>
        <w:spacing w:after="0"/>
        <w:ind w:left="720" w:right="6"/>
        <w:jc w:val="both"/>
        <w:rPr>
          <w:rFonts w:ascii="Cambria" w:hAnsi="Cambria"/>
          <w:sz w:val="24"/>
          <w:szCs w:val="24"/>
        </w:rPr>
      </w:pPr>
      <w:r w:rsidRPr="0044683D">
        <w:rPr>
          <w:rFonts w:ascii="Cambria" w:hAnsi="Cambria"/>
        </w:rPr>
        <w:t xml:space="preserve">Note: In case of JV, Joint venture partnership deed shall be submitted as per </w:t>
      </w:r>
      <w:r w:rsidR="001B4E6C">
        <w:rPr>
          <w:rFonts w:ascii="Cambria" w:hAnsi="Cambria"/>
        </w:rPr>
        <w:t>section 10 format for Joint Venture</w:t>
      </w:r>
      <w:r w:rsidR="00DD09B1">
        <w:rPr>
          <w:rFonts w:ascii="Cambria" w:hAnsi="Cambria"/>
        </w:rPr>
        <w:t xml:space="preserve"> </w:t>
      </w:r>
      <w:r w:rsidRPr="0044683D">
        <w:rPr>
          <w:rFonts w:ascii="Cambria" w:hAnsi="Cambria"/>
          <w:sz w:val="24"/>
          <w:szCs w:val="24"/>
        </w:rPr>
        <w:t>along with the other documents through KPP Portal.</w:t>
      </w:r>
    </w:p>
    <w:p w:rsidR="00161EAF" w:rsidRPr="0044683D" w:rsidRDefault="00161EAF" w:rsidP="007F1A97">
      <w:pPr>
        <w:tabs>
          <w:tab w:val="left" w:pos="1080"/>
          <w:tab w:val="left" w:pos="1621"/>
          <w:tab w:val="left" w:pos="2840"/>
          <w:tab w:val="left" w:pos="7180"/>
        </w:tabs>
        <w:spacing w:after="0"/>
        <w:ind w:left="720" w:right="6"/>
        <w:jc w:val="both"/>
        <w:rPr>
          <w:rFonts w:ascii="Cambria" w:hAnsi="Cambria"/>
          <w:sz w:val="24"/>
          <w:szCs w:val="24"/>
        </w:rPr>
      </w:pPr>
    </w:p>
    <w:tbl>
      <w:tblPr>
        <w:tblStyle w:val="TableGrid"/>
        <w:tblW w:w="0" w:type="auto"/>
        <w:tblInd w:w="1440" w:type="dxa"/>
        <w:tblLook w:val="04A0" w:firstRow="1" w:lastRow="0" w:firstColumn="1" w:lastColumn="0" w:noHBand="0" w:noVBand="1"/>
      </w:tblPr>
      <w:tblGrid>
        <w:gridCol w:w="535"/>
        <w:gridCol w:w="2415"/>
        <w:gridCol w:w="4875"/>
      </w:tblGrid>
      <w:tr w:rsidR="006D3528" w:rsidRPr="0044683D" w:rsidTr="00EF2172">
        <w:tc>
          <w:tcPr>
            <w:tcW w:w="535" w:type="dxa"/>
          </w:tcPr>
          <w:p w:rsidR="006D3528" w:rsidRPr="0044683D" w:rsidRDefault="006D3528" w:rsidP="001B1ED6">
            <w:pPr>
              <w:pStyle w:val="ListParagraph"/>
              <w:tabs>
                <w:tab w:val="left" w:pos="1080"/>
                <w:tab w:val="left" w:pos="1621"/>
                <w:tab w:val="left" w:pos="2840"/>
                <w:tab w:val="left" w:pos="7180"/>
              </w:tabs>
              <w:spacing w:after="0"/>
              <w:ind w:left="0" w:right="6"/>
              <w:jc w:val="both"/>
              <w:rPr>
                <w:rFonts w:ascii="Cambria" w:hAnsi="Cambria"/>
                <w:sz w:val="24"/>
                <w:szCs w:val="24"/>
              </w:rPr>
            </w:pPr>
            <w:proofErr w:type="spellStart"/>
            <w:r w:rsidRPr="0044683D">
              <w:rPr>
                <w:rFonts w:ascii="Cambria" w:hAnsi="Cambria"/>
                <w:b/>
                <w:bCs/>
                <w:sz w:val="24"/>
                <w:szCs w:val="24"/>
              </w:rPr>
              <w:t>Sl</w:t>
            </w:r>
            <w:proofErr w:type="spellEnd"/>
            <w:r w:rsidRPr="0044683D">
              <w:rPr>
                <w:rFonts w:ascii="Cambria" w:hAnsi="Cambria"/>
                <w:b/>
                <w:bCs/>
                <w:sz w:val="24"/>
                <w:szCs w:val="24"/>
              </w:rPr>
              <w:t xml:space="preserve"> No</w:t>
            </w:r>
          </w:p>
        </w:tc>
        <w:tc>
          <w:tcPr>
            <w:tcW w:w="2415" w:type="dxa"/>
          </w:tcPr>
          <w:p w:rsidR="006D3528" w:rsidRPr="0044683D" w:rsidRDefault="006D3528" w:rsidP="00B21C13">
            <w:pPr>
              <w:pStyle w:val="ListParagraph"/>
              <w:tabs>
                <w:tab w:val="left" w:pos="1080"/>
                <w:tab w:val="left" w:pos="1621"/>
                <w:tab w:val="left" w:pos="2840"/>
                <w:tab w:val="left" w:pos="7180"/>
              </w:tabs>
              <w:spacing w:after="0"/>
              <w:ind w:left="0" w:right="6"/>
              <w:jc w:val="center"/>
              <w:rPr>
                <w:rFonts w:ascii="Cambria" w:hAnsi="Cambria"/>
                <w:sz w:val="24"/>
                <w:szCs w:val="24"/>
              </w:rPr>
            </w:pPr>
            <w:r w:rsidRPr="0044683D">
              <w:rPr>
                <w:rFonts w:ascii="Cambria" w:hAnsi="Cambria"/>
                <w:b/>
                <w:bCs/>
                <w:sz w:val="24"/>
                <w:szCs w:val="24"/>
              </w:rPr>
              <w:t>Turnover</w:t>
            </w:r>
          </w:p>
        </w:tc>
        <w:tc>
          <w:tcPr>
            <w:tcW w:w="4875" w:type="dxa"/>
          </w:tcPr>
          <w:p w:rsidR="006D3528" w:rsidRPr="0044683D" w:rsidRDefault="006D3528" w:rsidP="001B1ED6">
            <w:pPr>
              <w:pStyle w:val="ListParagraph"/>
              <w:tabs>
                <w:tab w:val="left" w:pos="1080"/>
                <w:tab w:val="left" w:pos="1621"/>
                <w:tab w:val="left" w:pos="2840"/>
                <w:tab w:val="left" w:pos="7180"/>
              </w:tabs>
              <w:spacing w:after="0"/>
              <w:ind w:left="0" w:right="6"/>
              <w:jc w:val="both"/>
              <w:rPr>
                <w:rFonts w:ascii="Cambria" w:hAnsi="Cambria"/>
                <w:sz w:val="24"/>
                <w:szCs w:val="24"/>
              </w:rPr>
            </w:pPr>
            <w:r w:rsidRPr="0044683D">
              <w:rPr>
                <w:rFonts w:ascii="Cambria" w:hAnsi="Cambria"/>
                <w:sz w:val="24"/>
                <w:szCs w:val="24"/>
              </w:rPr>
              <w:t xml:space="preserve">Achieved in </w:t>
            </w:r>
            <w:r w:rsidR="00BA361C" w:rsidRPr="0044683D">
              <w:rPr>
                <w:rFonts w:ascii="Cambria" w:hAnsi="Cambria"/>
                <w:sz w:val="24"/>
                <w:szCs w:val="24"/>
              </w:rPr>
              <w:t>at least</w:t>
            </w:r>
            <w:r w:rsidRPr="0044683D">
              <w:rPr>
                <w:rFonts w:ascii="Cambria" w:hAnsi="Cambria"/>
                <w:sz w:val="24"/>
                <w:szCs w:val="24"/>
              </w:rPr>
              <w:t xml:space="preserve"> two financial years a </w:t>
            </w:r>
            <w:r w:rsidRPr="0044683D">
              <w:rPr>
                <w:rFonts w:ascii="Cambria" w:hAnsi="Cambria"/>
                <w:b/>
                <w:bCs/>
                <w:sz w:val="24"/>
                <w:szCs w:val="24"/>
              </w:rPr>
              <w:t xml:space="preserve">Minimum </w:t>
            </w:r>
            <w:r>
              <w:rPr>
                <w:rFonts w:ascii="Cambria" w:hAnsi="Cambria"/>
                <w:b/>
                <w:bCs/>
                <w:sz w:val="24"/>
                <w:szCs w:val="24"/>
              </w:rPr>
              <w:t>financial</w:t>
            </w:r>
            <w:r w:rsidRPr="0044683D">
              <w:rPr>
                <w:rFonts w:ascii="Cambria" w:hAnsi="Cambria"/>
                <w:b/>
                <w:bCs/>
                <w:sz w:val="24"/>
                <w:szCs w:val="24"/>
              </w:rPr>
              <w:t xml:space="preserve"> turnover </w:t>
            </w:r>
            <w:r w:rsidRPr="0044683D">
              <w:rPr>
                <w:rFonts w:ascii="Cambria" w:hAnsi="Cambria"/>
                <w:sz w:val="24"/>
                <w:szCs w:val="24"/>
              </w:rPr>
              <w:t xml:space="preserve">during last 5 </w:t>
            </w:r>
            <w:r>
              <w:rPr>
                <w:rFonts w:ascii="Cambria" w:hAnsi="Cambria"/>
                <w:sz w:val="24"/>
                <w:szCs w:val="24"/>
              </w:rPr>
              <w:t xml:space="preserve">Financial </w:t>
            </w:r>
            <w:r w:rsidRPr="0044683D">
              <w:rPr>
                <w:rFonts w:ascii="Cambria" w:hAnsi="Cambria"/>
                <w:sz w:val="24"/>
                <w:szCs w:val="24"/>
              </w:rPr>
              <w:t>years</w:t>
            </w:r>
          </w:p>
        </w:tc>
      </w:tr>
      <w:tr w:rsidR="006D3528" w:rsidRPr="0044683D" w:rsidTr="00EF2172">
        <w:tc>
          <w:tcPr>
            <w:tcW w:w="535" w:type="dxa"/>
          </w:tcPr>
          <w:p w:rsidR="006D3528" w:rsidRPr="0044683D" w:rsidRDefault="006D3528" w:rsidP="001B1ED6">
            <w:pPr>
              <w:pStyle w:val="ListParagraph"/>
              <w:tabs>
                <w:tab w:val="left" w:pos="1080"/>
                <w:tab w:val="left" w:pos="1621"/>
                <w:tab w:val="left" w:pos="2840"/>
                <w:tab w:val="left" w:pos="7180"/>
              </w:tabs>
              <w:spacing w:after="0"/>
              <w:ind w:left="0" w:right="6"/>
              <w:jc w:val="both"/>
              <w:rPr>
                <w:rFonts w:ascii="Cambria" w:hAnsi="Cambria"/>
                <w:sz w:val="24"/>
                <w:szCs w:val="24"/>
              </w:rPr>
            </w:pPr>
            <w:r w:rsidRPr="0044683D">
              <w:rPr>
                <w:rFonts w:ascii="Cambria" w:hAnsi="Cambria"/>
                <w:sz w:val="24"/>
                <w:szCs w:val="24"/>
              </w:rPr>
              <w:t>01</w:t>
            </w:r>
          </w:p>
        </w:tc>
        <w:tc>
          <w:tcPr>
            <w:tcW w:w="2415" w:type="dxa"/>
          </w:tcPr>
          <w:p w:rsidR="006D3528" w:rsidRPr="00E06421" w:rsidRDefault="00EF2172" w:rsidP="001B1ED6">
            <w:pPr>
              <w:pStyle w:val="ListParagraph"/>
              <w:tabs>
                <w:tab w:val="left" w:pos="1080"/>
                <w:tab w:val="left" w:pos="1621"/>
                <w:tab w:val="left" w:pos="2840"/>
                <w:tab w:val="left" w:pos="7180"/>
              </w:tabs>
              <w:spacing w:after="0"/>
              <w:ind w:left="0" w:right="6"/>
              <w:jc w:val="both"/>
              <w:rPr>
                <w:rFonts w:ascii="Cambria" w:hAnsi="Cambria"/>
                <w:sz w:val="24"/>
                <w:szCs w:val="24"/>
              </w:rPr>
            </w:pPr>
            <w:r w:rsidRPr="00E06421">
              <w:rPr>
                <w:rFonts w:ascii="Cambria" w:hAnsi="Cambria"/>
                <w:sz w:val="24"/>
                <w:szCs w:val="24"/>
              </w:rPr>
              <w:t>Individual</w:t>
            </w:r>
          </w:p>
        </w:tc>
        <w:tc>
          <w:tcPr>
            <w:tcW w:w="4875" w:type="dxa"/>
          </w:tcPr>
          <w:p w:rsidR="006D3528" w:rsidRPr="007A67AC" w:rsidRDefault="006D3528" w:rsidP="007F44FE">
            <w:pPr>
              <w:pStyle w:val="ListParagraph"/>
              <w:tabs>
                <w:tab w:val="left" w:pos="1080"/>
                <w:tab w:val="left" w:pos="1621"/>
                <w:tab w:val="left" w:pos="2840"/>
                <w:tab w:val="left" w:pos="7180"/>
              </w:tabs>
              <w:spacing w:after="0"/>
              <w:ind w:left="0" w:right="6"/>
              <w:jc w:val="both"/>
              <w:rPr>
                <w:rFonts w:ascii="Cambria" w:hAnsi="Cambria"/>
                <w:sz w:val="24"/>
                <w:szCs w:val="24"/>
              </w:rPr>
            </w:pPr>
            <w:r w:rsidRPr="007A67AC">
              <w:rPr>
                <w:rFonts w:ascii="Cambria" w:hAnsi="Cambria"/>
                <w:sz w:val="24"/>
                <w:szCs w:val="24"/>
              </w:rPr>
              <w:t>Rs</w:t>
            </w:r>
            <w:r w:rsidRPr="007D69C3">
              <w:rPr>
                <w:rFonts w:ascii="Cambria" w:hAnsi="Cambria"/>
                <w:sz w:val="24"/>
                <w:szCs w:val="24"/>
              </w:rPr>
              <w:t>.</w:t>
            </w:r>
            <w:r w:rsidR="007F44FE">
              <w:rPr>
                <w:rFonts w:ascii="Cambria" w:hAnsi="Cambria"/>
                <w:sz w:val="24"/>
                <w:szCs w:val="24"/>
              </w:rPr>
              <w:t>776</w:t>
            </w:r>
            <w:r w:rsidR="00777FAE" w:rsidRPr="007D69C3">
              <w:rPr>
                <w:rFonts w:ascii="Cambria" w:hAnsi="Cambria"/>
                <w:sz w:val="24"/>
                <w:szCs w:val="24"/>
              </w:rPr>
              <w:t>.00</w:t>
            </w:r>
            <w:r w:rsidRPr="007A67AC">
              <w:rPr>
                <w:rFonts w:ascii="Cambria" w:hAnsi="Cambria"/>
                <w:sz w:val="24"/>
                <w:szCs w:val="24"/>
              </w:rPr>
              <w:t xml:space="preserve"> Lakh</w:t>
            </w:r>
          </w:p>
        </w:tc>
      </w:tr>
      <w:tr w:rsidR="00F81461" w:rsidRPr="0044683D" w:rsidTr="00367B56">
        <w:trPr>
          <w:trHeight w:val="657"/>
        </w:trPr>
        <w:tc>
          <w:tcPr>
            <w:tcW w:w="535" w:type="dxa"/>
          </w:tcPr>
          <w:p w:rsidR="00F81461" w:rsidRPr="0044683D" w:rsidRDefault="00F81461" w:rsidP="001B1ED6">
            <w:pPr>
              <w:pStyle w:val="ListParagraph"/>
              <w:tabs>
                <w:tab w:val="left" w:pos="1080"/>
                <w:tab w:val="left" w:pos="1621"/>
                <w:tab w:val="left" w:pos="2840"/>
                <w:tab w:val="left" w:pos="7180"/>
              </w:tabs>
              <w:spacing w:after="0"/>
              <w:ind w:left="0" w:right="6"/>
              <w:jc w:val="both"/>
              <w:rPr>
                <w:rFonts w:ascii="Cambria" w:hAnsi="Cambria"/>
                <w:sz w:val="24"/>
                <w:szCs w:val="24"/>
              </w:rPr>
            </w:pPr>
            <w:r w:rsidRPr="0044683D">
              <w:rPr>
                <w:rFonts w:ascii="Cambria" w:hAnsi="Cambria"/>
                <w:sz w:val="24"/>
                <w:szCs w:val="24"/>
              </w:rPr>
              <w:t>02</w:t>
            </w:r>
          </w:p>
          <w:p w:rsidR="00F81461" w:rsidRPr="0044683D" w:rsidRDefault="00F81461" w:rsidP="001B1ED6">
            <w:pPr>
              <w:pStyle w:val="ListParagraph"/>
              <w:tabs>
                <w:tab w:val="left" w:pos="1080"/>
                <w:tab w:val="left" w:pos="1621"/>
                <w:tab w:val="left" w:pos="2840"/>
                <w:tab w:val="left" w:pos="7180"/>
              </w:tabs>
              <w:spacing w:after="0"/>
              <w:ind w:left="0" w:right="6"/>
              <w:jc w:val="both"/>
              <w:rPr>
                <w:rFonts w:ascii="Cambria" w:hAnsi="Cambria"/>
                <w:sz w:val="24"/>
                <w:szCs w:val="24"/>
              </w:rPr>
            </w:pPr>
          </w:p>
        </w:tc>
        <w:tc>
          <w:tcPr>
            <w:tcW w:w="2415" w:type="dxa"/>
          </w:tcPr>
          <w:p w:rsidR="00F81461" w:rsidRPr="00E06421" w:rsidRDefault="00F81461" w:rsidP="001B1ED6">
            <w:pPr>
              <w:pStyle w:val="ListParagraph"/>
              <w:tabs>
                <w:tab w:val="left" w:pos="1080"/>
                <w:tab w:val="left" w:pos="1621"/>
                <w:tab w:val="left" w:pos="2840"/>
                <w:tab w:val="left" w:pos="7180"/>
              </w:tabs>
              <w:spacing w:after="0"/>
              <w:ind w:left="0" w:right="6"/>
              <w:jc w:val="both"/>
              <w:rPr>
                <w:rFonts w:ascii="Cambria" w:hAnsi="Cambria"/>
                <w:sz w:val="24"/>
                <w:szCs w:val="24"/>
              </w:rPr>
            </w:pPr>
            <w:r w:rsidRPr="00E06421">
              <w:rPr>
                <w:rFonts w:ascii="Cambria" w:hAnsi="Cambria"/>
                <w:sz w:val="24"/>
                <w:szCs w:val="24"/>
              </w:rPr>
              <w:t>Joint Venture- Lead Member</w:t>
            </w:r>
          </w:p>
        </w:tc>
        <w:tc>
          <w:tcPr>
            <w:tcW w:w="4875" w:type="dxa"/>
          </w:tcPr>
          <w:p w:rsidR="00F81461" w:rsidRPr="007A67AC" w:rsidRDefault="00867978" w:rsidP="007F44FE">
            <w:pPr>
              <w:pStyle w:val="ListParagraph"/>
              <w:tabs>
                <w:tab w:val="left" w:pos="1080"/>
                <w:tab w:val="left" w:pos="1621"/>
                <w:tab w:val="left" w:pos="2840"/>
                <w:tab w:val="left" w:pos="7180"/>
              </w:tabs>
              <w:spacing w:after="0"/>
              <w:ind w:left="0" w:right="6"/>
              <w:jc w:val="both"/>
              <w:rPr>
                <w:rFonts w:ascii="Cambria" w:hAnsi="Cambria"/>
                <w:sz w:val="24"/>
                <w:szCs w:val="24"/>
              </w:rPr>
            </w:pPr>
            <w:r>
              <w:rPr>
                <w:rFonts w:ascii="Cambria" w:hAnsi="Cambria"/>
                <w:sz w:val="24"/>
                <w:szCs w:val="24"/>
              </w:rPr>
              <w:t xml:space="preserve">Not less than </w:t>
            </w:r>
            <w:r w:rsidR="00F81461" w:rsidRPr="007A67AC">
              <w:rPr>
                <w:rFonts w:ascii="Cambria" w:hAnsi="Cambria"/>
                <w:sz w:val="24"/>
                <w:szCs w:val="24"/>
              </w:rPr>
              <w:t>Rs.</w:t>
            </w:r>
            <w:r w:rsidR="007F44FE">
              <w:rPr>
                <w:rFonts w:ascii="Cambria" w:hAnsi="Cambria"/>
                <w:sz w:val="24"/>
                <w:szCs w:val="24"/>
              </w:rPr>
              <w:t>395.76</w:t>
            </w:r>
            <w:r w:rsidR="00F81461" w:rsidRPr="007A67AC">
              <w:rPr>
                <w:rFonts w:ascii="Cambria" w:hAnsi="Cambria"/>
                <w:sz w:val="24"/>
                <w:szCs w:val="24"/>
              </w:rPr>
              <w:t xml:space="preserve"> Lakh</w:t>
            </w:r>
          </w:p>
        </w:tc>
      </w:tr>
    </w:tbl>
    <w:p w:rsidR="00A85F11" w:rsidRPr="0044683D" w:rsidRDefault="00A85F11" w:rsidP="007F1A97">
      <w:pPr>
        <w:tabs>
          <w:tab w:val="left" w:pos="720"/>
          <w:tab w:val="left" w:pos="1620"/>
          <w:tab w:val="left" w:pos="2840"/>
          <w:tab w:val="left" w:pos="7180"/>
        </w:tabs>
        <w:spacing w:after="0"/>
        <w:ind w:left="1080" w:right="6"/>
        <w:jc w:val="both"/>
        <w:rPr>
          <w:rFonts w:ascii="Cambria" w:hAnsi="Cambria"/>
          <w:i/>
          <w:sz w:val="28"/>
          <w:szCs w:val="28"/>
        </w:rPr>
      </w:pPr>
    </w:p>
    <w:p w:rsidR="00B435B1" w:rsidRPr="00E06421" w:rsidRDefault="00B435B1" w:rsidP="00EE4085">
      <w:pPr>
        <w:numPr>
          <w:ilvl w:val="0"/>
          <w:numId w:val="86"/>
        </w:numPr>
        <w:tabs>
          <w:tab w:val="left" w:pos="720"/>
          <w:tab w:val="left" w:pos="1620"/>
          <w:tab w:val="left" w:pos="2840"/>
          <w:tab w:val="left" w:pos="7180"/>
        </w:tabs>
        <w:spacing w:after="0"/>
        <w:ind w:right="6" w:hanging="49"/>
        <w:jc w:val="both"/>
        <w:rPr>
          <w:rFonts w:ascii="Cambria" w:hAnsi="Cambria"/>
          <w:b/>
          <w:bCs/>
          <w:sz w:val="14"/>
          <w:szCs w:val="14"/>
        </w:rPr>
      </w:pPr>
      <w:bookmarkStart w:id="14" w:name="_Hlk168483080"/>
      <w:r w:rsidRPr="0044683D">
        <w:rPr>
          <w:rFonts w:ascii="Cambria" w:hAnsi="Cambria"/>
          <w:sz w:val="24"/>
          <w:szCs w:val="24"/>
        </w:rPr>
        <w:t xml:space="preserve">Satisfactorily completed (at least 90% of the contract value), as prime contractor, at least one </w:t>
      </w:r>
      <w:r w:rsidRPr="0044683D">
        <w:rPr>
          <w:rFonts w:ascii="Cambria" w:hAnsi="Cambria"/>
          <w:b/>
          <w:bCs/>
          <w:sz w:val="24"/>
          <w:szCs w:val="24"/>
        </w:rPr>
        <w:t>similar work</w:t>
      </w:r>
      <w:r w:rsidRPr="0044683D">
        <w:rPr>
          <w:rFonts w:ascii="Cambria" w:hAnsi="Cambria"/>
          <w:sz w:val="24"/>
          <w:szCs w:val="24"/>
        </w:rPr>
        <w:t xml:space="preserve"> such as </w:t>
      </w:r>
      <w:bookmarkStart w:id="15" w:name="_Hlk179888972"/>
      <w:r w:rsidRPr="0044683D">
        <w:rPr>
          <w:rFonts w:ascii="Cambria" w:hAnsi="Cambria"/>
          <w:b/>
          <w:bCs/>
          <w:sz w:val="24"/>
          <w:szCs w:val="24"/>
        </w:rPr>
        <w:t>UGD project /STP project/ water supply project/ Irrigation Projects /combined water supply &amp; sewerage project/ combined water supply</w:t>
      </w:r>
      <w:r w:rsidR="005353E2">
        <w:rPr>
          <w:rFonts w:ascii="Cambria" w:hAnsi="Cambria"/>
          <w:b/>
          <w:bCs/>
          <w:sz w:val="24"/>
          <w:szCs w:val="24"/>
        </w:rPr>
        <w:t xml:space="preserve"> or </w:t>
      </w:r>
      <w:r w:rsidRPr="0044683D">
        <w:rPr>
          <w:rFonts w:ascii="Cambria" w:hAnsi="Cambria"/>
          <w:b/>
          <w:bCs/>
          <w:sz w:val="24"/>
          <w:szCs w:val="24"/>
        </w:rPr>
        <w:t>Sewerage</w:t>
      </w:r>
      <w:r w:rsidR="006D3528">
        <w:rPr>
          <w:rFonts w:ascii="Cambria" w:hAnsi="Cambria"/>
          <w:b/>
          <w:bCs/>
          <w:sz w:val="24"/>
          <w:szCs w:val="24"/>
        </w:rPr>
        <w:t xml:space="preserve"> project with </w:t>
      </w:r>
      <w:r w:rsidRPr="0044683D">
        <w:rPr>
          <w:rFonts w:ascii="Cambria" w:hAnsi="Cambria"/>
          <w:b/>
          <w:bCs/>
          <w:sz w:val="24"/>
          <w:szCs w:val="24"/>
        </w:rPr>
        <w:t>Road</w:t>
      </w:r>
      <w:r w:rsidR="005353E2">
        <w:rPr>
          <w:rFonts w:ascii="Cambria" w:hAnsi="Cambria"/>
          <w:b/>
          <w:bCs/>
          <w:sz w:val="24"/>
          <w:szCs w:val="24"/>
        </w:rPr>
        <w:t xml:space="preserve">/ </w:t>
      </w:r>
      <w:r w:rsidR="005353E2" w:rsidRPr="0044683D">
        <w:rPr>
          <w:rFonts w:ascii="Cambria" w:hAnsi="Cambria"/>
          <w:b/>
          <w:bCs/>
          <w:sz w:val="24"/>
          <w:szCs w:val="24"/>
        </w:rPr>
        <w:t>combined water supply</w:t>
      </w:r>
      <w:r w:rsidR="005353E2">
        <w:rPr>
          <w:rFonts w:ascii="Cambria" w:hAnsi="Cambria"/>
          <w:b/>
          <w:bCs/>
          <w:sz w:val="24"/>
          <w:szCs w:val="24"/>
        </w:rPr>
        <w:t xml:space="preserve"> or </w:t>
      </w:r>
      <w:r w:rsidR="005353E2" w:rsidRPr="0044683D">
        <w:rPr>
          <w:rFonts w:ascii="Cambria" w:hAnsi="Cambria"/>
          <w:b/>
          <w:bCs/>
          <w:sz w:val="24"/>
          <w:szCs w:val="24"/>
        </w:rPr>
        <w:t>Sewerage</w:t>
      </w:r>
      <w:r w:rsidR="005353E2">
        <w:rPr>
          <w:rFonts w:ascii="Cambria" w:hAnsi="Cambria"/>
          <w:b/>
          <w:bCs/>
          <w:sz w:val="24"/>
          <w:szCs w:val="24"/>
        </w:rPr>
        <w:t xml:space="preserve"> project with</w:t>
      </w:r>
      <w:r w:rsidR="00C92466">
        <w:rPr>
          <w:rFonts w:ascii="Cambria" w:hAnsi="Cambria"/>
          <w:b/>
          <w:bCs/>
          <w:sz w:val="24"/>
          <w:szCs w:val="24"/>
        </w:rPr>
        <w:t xml:space="preserve"> </w:t>
      </w:r>
      <w:r w:rsidRPr="0044683D">
        <w:rPr>
          <w:rFonts w:ascii="Cambria" w:hAnsi="Cambria"/>
          <w:b/>
          <w:bCs/>
          <w:sz w:val="24"/>
          <w:szCs w:val="24"/>
        </w:rPr>
        <w:t>Layout works</w:t>
      </w:r>
      <w:bookmarkEnd w:id="15"/>
      <w:r w:rsidR="005353E2">
        <w:rPr>
          <w:rFonts w:ascii="Cambria" w:hAnsi="Cambria"/>
          <w:b/>
          <w:bCs/>
          <w:sz w:val="24"/>
          <w:szCs w:val="24"/>
        </w:rPr>
        <w:t xml:space="preserve">/ </w:t>
      </w:r>
      <w:r w:rsidR="005353E2" w:rsidRPr="0044683D">
        <w:rPr>
          <w:rFonts w:ascii="Cambria" w:hAnsi="Cambria"/>
          <w:b/>
          <w:bCs/>
          <w:sz w:val="24"/>
          <w:szCs w:val="24"/>
        </w:rPr>
        <w:t>combined water supply</w:t>
      </w:r>
      <w:r w:rsidR="005353E2">
        <w:rPr>
          <w:rFonts w:ascii="Cambria" w:hAnsi="Cambria"/>
          <w:b/>
          <w:bCs/>
          <w:sz w:val="24"/>
          <w:szCs w:val="24"/>
        </w:rPr>
        <w:t xml:space="preserve"> or </w:t>
      </w:r>
      <w:r w:rsidR="005353E2" w:rsidRPr="0044683D">
        <w:rPr>
          <w:rFonts w:ascii="Cambria" w:hAnsi="Cambria"/>
          <w:b/>
          <w:bCs/>
          <w:sz w:val="24"/>
          <w:szCs w:val="24"/>
        </w:rPr>
        <w:t>Sewerage</w:t>
      </w:r>
      <w:r w:rsidR="005353E2">
        <w:rPr>
          <w:rFonts w:ascii="Cambria" w:hAnsi="Cambria"/>
          <w:b/>
          <w:bCs/>
          <w:sz w:val="24"/>
          <w:szCs w:val="24"/>
        </w:rPr>
        <w:t xml:space="preserve"> project with </w:t>
      </w:r>
      <w:r w:rsidRPr="0044683D">
        <w:rPr>
          <w:rFonts w:ascii="Cambria" w:hAnsi="Cambria"/>
          <w:b/>
          <w:bCs/>
          <w:sz w:val="24"/>
          <w:szCs w:val="24"/>
        </w:rPr>
        <w:t>Building</w:t>
      </w:r>
      <w:r w:rsidR="005353E2">
        <w:rPr>
          <w:rFonts w:ascii="Cambria" w:hAnsi="Cambria"/>
          <w:b/>
          <w:bCs/>
          <w:sz w:val="24"/>
          <w:szCs w:val="24"/>
        </w:rPr>
        <w:t xml:space="preserve"> work</w:t>
      </w:r>
      <w:r w:rsidRPr="0044683D">
        <w:rPr>
          <w:rFonts w:ascii="Cambria" w:hAnsi="Cambria"/>
          <w:b/>
          <w:bCs/>
          <w:sz w:val="24"/>
          <w:szCs w:val="24"/>
        </w:rPr>
        <w:t>s</w:t>
      </w:r>
      <w:r w:rsidR="00C92466">
        <w:rPr>
          <w:rFonts w:ascii="Cambria" w:hAnsi="Cambria"/>
          <w:b/>
          <w:bCs/>
          <w:sz w:val="24"/>
          <w:szCs w:val="24"/>
        </w:rPr>
        <w:t xml:space="preserve"> </w:t>
      </w:r>
      <w:r w:rsidRPr="0044683D">
        <w:rPr>
          <w:rFonts w:ascii="Cambria" w:hAnsi="Cambria"/>
          <w:b/>
          <w:bCs/>
          <w:sz w:val="24"/>
          <w:szCs w:val="24"/>
        </w:rPr>
        <w:t xml:space="preserve">of value not </w:t>
      </w:r>
      <w:r w:rsidRPr="00E06421">
        <w:rPr>
          <w:rFonts w:ascii="Cambria" w:hAnsi="Cambria"/>
          <w:b/>
          <w:bCs/>
          <w:sz w:val="24"/>
          <w:szCs w:val="24"/>
        </w:rPr>
        <w:t xml:space="preserve">less than </w:t>
      </w:r>
      <w:r w:rsidR="003A1EF9">
        <w:rPr>
          <w:rFonts w:ascii="Cambria" w:hAnsi="Cambria"/>
          <w:b/>
          <w:bCs/>
          <w:sz w:val="24"/>
          <w:szCs w:val="24"/>
        </w:rPr>
        <w:t>Rs.</w:t>
      </w:r>
      <w:r w:rsidR="007F44FE">
        <w:rPr>
          <w:rFonts w:ascii="Cambria" w:hAnsi="Cambria"/>
          <w:b/>
          <w:bCs/>
          <w:sz w:val="24"/>
          <w:szCs w:val="24"/>
        </w:rPr>
        <w:t>194</w:t>
      </w:r>
      <w:r w:rsidR="00777FAE" w:rsidRPr="007A67AC">
        <w:rPr>
          <w:rFonts w:ascii="Cambria" w:hAnsi="Cambria"/>
          <w:b/>
          <w:bCs/>
          <w:sz w:val="24"/>
          <w:szCs w:val="24"/>
        </w:rPr>
        <w:t>.00</w:t>
      </w:r>
      <w:r w:rsidR="00161EAF" w:rsidRPr="00E06421">
        <w:rPr>
          <w:rFonts w:ascii="Cambria" w:hAnsi="Cambria"/>
          <w:b/>
          <w:bCs/>
          <w:sz w:val="24"/>
          <w:szCs w:val="24"/>
        </w:rPr>
        <w:t>Lakh</w:t>
      </w:r>
      <w:r w:rsidRPr="00E06421">
        <w:rPr>
          <w:rFonts w:ascii="Cambria" w:hAnsi="Cambria"/>
          <w:b/>
          <w:bCs/>
          <w:sz w:val="24"/>
          <w:szCs w:val="24"/>
        </w:rPr>
        <w:t>.</w:t>
      </w:r>
    </w:p>
    <w:p w:rsidR="00F0393C" w:rsidRPr="0044683D" w:rsidRDefault="00F0393C" w:rsidP="00F0393C">
      <w:pPr>
        <w:pStyle w:val="ListParagraph"/>
        <w:tabs>
          <w:tab w:val="left" w:pos="720"/>
          <w:tab w:val="left" w:pos="1620"/>
          <w:tab w:val="left" w:pos="2840"/>
          <w:tab w:val="left" w:pos="7180"/>
        </w:tabs>
        <w:spacing w:after="0"/>
        <w:ind w:left="900" w:right="6"/>
        <w:jc w:val="both"/>
        <w:rPr>
          <w:rFonts w:ascii="Cambria" w:hAnsi="Cambria"/>
          <w:sz w:val="24"/>
          <w:szCs w:val="24"/>
        </w:rPr>
      </w:pPr>
      <w:r w:rsidRPr="0044683D">
        <w:rPr>
          <w:rFonts w:ascii="Cambria" w:hAnsi="Cambria"/>
          <w:sz w:val="24"/>
          <w:szCs w:val="24"/>
        </w:rPr>
        <w:t>If the bid is submitted as joint venture, then any one</w:t>
      </w:r>
      <w:r w:rsidR="00C92466">
        <w:rPr>
          <w:rFonts w:ascii="Cambria" w:hAnsi="Cambria"/>
          <w:sz w:val="24"/>
          <w:szCs w:val="24"/>
        </w:rPr>
        <w:t xml:space="preserve"> </w:t>
      </w:r>
      <w:r w:rsidR="003A1EF9">
        <w:rPr>
          <w:rFonts w:ascii="Cambria" w:hAnsi="Cambria"/>
          <w:sz w:val="24"/>
          <w:szCs w:val="24"/>
        </w:rPr>
        <w:t>partner</w:t>
      </w:r>
      <w:r w:rsidR="00C92466">
        <w:rPr>
          <w:rFonts w:ascii="Cambria" w:hAnsi="Cambria"/>
          <w:sz w:val="24"/>
          <w:szCs w:val="24"/>
        </w:rPr>
        <w:t xml:space="preserve"> </w:t>
      </w:r>
      <w:r w:rsidRPr="0044683D">
        <w:rPr>
          <w:rFonts w:ascii="Cambria" w:hAnsi="Cambria"/>
          <w:sz w:val="24"/>
          <w:szCs w:val="24"/>
        </w:rPr>
        <w:t>should</w:t>
      </w:r>
      <w:r w:rsidR="00C92466">
        <w:rPr>
          <w:rFonts w:ascii="Cambria" w:hAnsi="Cambria"/>
          <w:sz w:val="24"/>
          <w:szCs w:val="24"/>
        </w:rPr>
        <w:t xml:space="preserve"> </w:t>
      </w:r>
      <w:r w:rsidRPr="0044683D">
        <w:rPr>
          <w:rFonts w:ascii="Cambria" w:hAnsi="Cambria"/>
          <w:sz w:val="24"/>
          <w:szCs w:val="24"/>
        </w:rPr>
        <w:t>meet the requirement.</w:t>
      </w:r>
    </w:p>
    <w:p w:rsidR="00F0393C" w:rsidRPr="0044683D" w:rsidRDefault="00F0393C" w:rsidP="00F0393C">
      <w:pPr>
        <w:tabs>
          <w:tab w:val="left" w:pos="720"/>
          <w:tab w:val="left" w:pos="1620"/>
          <w:tab w:val="left" w:pos="2840"/>
          <w:tab w:val="left" w:pos="7180"/>
        </w:tabs>
        <w:spacing w:after="0"/>
        <w:ind w:left="900" w:right="6"/>
        <w:jc w:val="both"/>
        <w:rPr>
          <w:rFonts w:ascii="Cambria" w:hAnsi="Cambria"/>
          <w:b/>
          <w:bCs/>
          <w:sz w:val="14"/>
          <w:szCs w:val="14"/>
        </w:rPr>
      </w:pPr>
    </w:p>
    <w:p w:rsidR="00584C89" w:rsidRPr="0044683D" w:rsidRDefault="00584C89" w:rsidP="00EE4085">
      <w:pPr>
        <w:numPr>
          <w:ilvl w:val="0"/>
          <w:numId w:val="19"/>
        </w:numPr>
        <w:tabs>
          <w:tab w:val="left" w:pos="720"/>
          <w:tab w:val="left" w:pos="1620"/>
          <w:tab w:val="left" w:pos="2840"/>
          <w:tab w:val="left" w:pos="7180"/>
        </w:tabs>
        <w:spacing w:after="0"/>
        <w:ind w:right="6"/>
        <w:jc w:val="both"/>
        <w:rPr>
          <w:rFonts w:ascii="Cambria" w:hAnsi="Cambria"/>
          <w:sz w:val="24"/>
          <w:szCs w:val="24"/>
        </w:rPr>
      </w:pPr>
      <w:r w:rsidRPr="0044683D">
        <w:rPr>
          <w:rFonts w:ascii="Cambria" w:hAnsi="Cambria"/>
          <w:sz w:val="24"/>
          <w:szCs w:val="24"/>
        </w:rPr>
        <w:t>Executed in any one year of the last five years (20</w:t>
      </w:r>
      <w:r w:rsidR="007A67AC">
        <w:rPr>
          <w:rFonts w:ascii="Cambria" w:hAnsi="Cambria"/>
          <w:sz w:val="24"/>
          <w:szCs w:val="24"/>
        </w:rPr>
        <w:t>2</w:t>
      </w:r>
      <w:r w:rsidR="00F81DCD">
        <w:rPr>
          <w:rFonts w:ascii="Cambria" w:hAnsi="Cambria"/>
          <w:sz w:val="24"/>
          <w:szCs w:val="24"/>
        </w:rPr>
        <w:t>1</w:t>
      </w:r>
      <w:r w:rsidRPr="0044683D">
        <w:rPr>
          <w:rFonts w:ascii="Cambria" w:hAnsi="Cambria"/>
          <w:sz w:val="24"/>
          <w:szCs w:val="24"/>
        </w:rPr>
        <w:t>-2</w:t>
      </w:r>
      <w:r w:rsidR="00F81DCD">
        <w:rPr>
          <w:rFonts w:ascii="Cambria" w:hAnsi="Cambria"/>
          <w:sz w:val="24"/>
          <w:szCs w:val="24"/>
        </w:rPr>
        <w:t>2</w:t>
      </w:r>
      <w:r w:rsidRPr="0044683D">
        <w:rPr>
          <w:rFonts w:ascii="Cambria" w:hAnsi="Cambria"/>
          <w:sz w:val="24"/>
          <w:szCs w:val="24"/>
        </w:rPr>
        <w:t xml:space="preserve"> to 202</w:t>
      </w:r>
      <w:r w:rsidR="00F81DCD">
        <w:rPr>
          <w:rFonts w:ascii="Cambria" w:hAnsi="Cambria"/>
          <w:sz w:val="24"/>
          <w:szCs w:val="24"/>
        </w:rPr>
        <w:t>5</w:t>
      </w:r>
      <w:r w:rsidRPr="0044683D">
        <w:rPr>
          <w:rFonts w:ascii="Cambria" w:hAnsi="Cambria"/>
          <w:sz w:val="24"/>
          <w:szCs w:val="24"/>
        </w:rPr>
        <w:t>-2</w:t>
      </w:r>
      <w:r w:rsidR="00F81DCD">
        <w:rPr>
          <w:rFonts w:ascii="Cambria" w:hAnsi="Cambria"/>
          <w:sz w:val="24"/>
          <w:szCs w:val="24"/>
        </w:rPr>
        <w:t>6</w:t>
      </w:r>
      <w:r w:rsidRPr="0044683D">
        <w:rPr>
          <w:rFonts w:ascii="Cambria" w:hAnsi="Cambria"/>
          <w:sz w:val="24"/>
          <w:szCs w:val="24"/>
        </w:rPr>
        <w:t>) the following minimum quantities of works:</w:t>
      </w:r>
    </w:p>
    <w:tbl>
      <w:tblPr>
        <w:tblW w:w="9088" w:type="dxa"/>
        <w:tblInd w:w="1026"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00" w:firstRow="0" w:lastRow="0" w:firstColumn="0" w:lastColumn="0" w:noHBand="0" w:noVBand="1"/>
      </w:tblPr>
      <w:tblGrid>
        <w:gridCol w:w="709"/>
        <w:gridCol w:w="6459"/>
        <w:gridCol w:w="1920"/>
      </w:tblGrid>
      <w:tr w:rsidR="00E85EEE" w:rsidRPr="0044683D" w:rsidTr="009337CA">
        <w:trPr>
          <w:trHeight w:val="612"/>
        </w:trPr>
        <w:tc>
          <w:tcPr>
            <w:tcW w:w="709" w:type="dxa"/>
            <w:shd w:val="clear" w:color="auto" w:fill="D9D9D9" w:themeFill="background1" w:themeFillShade="D9"/>
            <w:hideMark/>
          </w:tcPr>
          <w:bookmarkEnd w:id="14"/>
          <w:p w:rsidR="00AA63F6" w:rsidRPr="0044683D" w:rsidRDefault="006D3528" w:rsidP="0030293A">
            <w:pPr>
              <w:spacing w:after="0"/>
              <w:ind w:right="187"/>
              <w:jc w:val="center"/>
              <w:rPr>
                <w:rFonts w:ascii="Cambria" w:hAnsi="Cambria"/>
                <w:b/>
                <w:bCs/>
                <w:sz w:val="24"/>
                <w:szCs w:val="24"/>
              </w:rPr>
            </w:pPr>
            <w:r>
              <w:rPr>
                <w:rFonts w:ascii="Cambria" w:hAnsi="Cambria"/>
                <w:b/>
                <w:bCs/>
                <w:sz w:val="24"/>
                <w:szCs w:val="24"/>
              </w:rPr>
              <w:t>Sl. No</w:t>
            </w:r>
          </w:p>
        </w:tc>
        <w:tc>
          <w:tcPr>
            <w:tcW w:w="6459" w:type="dxa"/>
            <w:shd w:val="clear" w:color="auto" w:fill="D9D9D9" w:themeFill="background1" w:themeFillShade="D9"/>
            <w:hideMark/>
          </w:tcPr>
          <w:p w:rsidR="00AA63F6" w:rsidRPr="0044683D" w:rsidRDefault="00AA63F6" w:rsidP="0030293A">
            <w:pPr>
              <w:spacing w:after="0"/>
              <w:ind w:right="187"/>
              <w:jc w:val="center"/>
              <w:rPr>
                <w:rFonts w:ascii="Cambria" w:hAnsi="Cambria"/>
                <w:b/>
                <w:bCs/>
                <w:sz w:val="24"/>
                <w:szCs w:val="24"/>
              </w:rPr>
            </w:pPr>
            <w:r w:rsidRPr="0044683D">
              <w:rPr>
                <w:rFonts w:ascii="Cambria" w:hAnsi="Cambria"/>
                <w:b/>
                <w:bCs/>
                <w:sz w:val="24"/>
                <w:szCs w:val="24"/>
              </w:rPr>
              <w:t>Item name</w:t>
            </w:r>
          </w:p>
        </w:tc>
        <w:tc>
          <w:tcPr>
            <w:tcW w:w="1920" w:type="dxa"/>
            <w:shd w:val="clear" w:color="auto" w:fill="D9D9D9" w:themeFill="background1" w:themeFillShade="D9"/>
            <w:hideMark/>
          </w:tcPr>
          <w:p w:rsidR="00AA63F6" w:rsidRPr="0044683D" w:rsidRDefault="00AA63F6" w:rsidP="0030293A">
            <w:pPr>
              <w:spacing w:after="0"/>
              <w:ind w:right="187"/>
              <w:jc w:val="center"/>
              <w:rPr>
                <w:rFonts w:ascii="Cambria" w:hAnsi="Cambria"/>
                <w:b/>
                <w:bCs/>
                <w:sz w:val="24"/>
                <w:szCs w:val="24"/>
              </w:rPr>
            </w:pPr>
            <w:r w:rsidRPr="0044683D">
              <w:rPr>
                <w:rFonts w:ascii="Cambria" w:hAnsi="Cambria"/>
                <w:b/>
                <w:bCs/>
                <w:sz w:val="24"/>
                <w:szCs w:val="24"/>
              </w:rPr>
              <w:t>Quantity &amp; Unit</w:t>
            </w:r>
          </w:p>
        </w:tc>
      </w:tr>
      <w:tr w:rsidR="00E85EEE" w:rsidRPr="0044683D" w:rsidTr="009337CA">
        <w:trPr>
          <w:trHeight w:val="371"/>
        </w:trPr>
        <w:tc>
          <w:tcPr>
            <w:tcW w:w="709" w:type="dxa"/>
          </w:tcPr>
          <w:p w:rsidR="005838C9" w:rsidRPr="0044683D" w:rsidRDefault="005838C9" w:rsidP="005838C9">
            <w:pPr>
              <w:spacing w:after="0"/>
              <w:ind w:right="187"/>
              <w:rPr>
                <w:rFonts w:ascii="Cambria" w:hAnsi="Cambria"/>
                <w:sz w:val="24"/>
                <w:szCs w:val="24"/>
              </w:rPr>
            </w:pPr>
            <w:r w:rsidRPr="0044683D">
              <w:rPr>
                <w:rFonts w:ascii="Cambria" w:hAnsi="Cambria"/>
                <w:sz w:val="24"/>
                <w:szCs w:val="24"/>
              </w:rPr>
              <w:t xml:space="preserve">1. </w:t>
            </w:r>
          </w:p>
        </w:tc>
        <w:tc>
          <w:tcPr>
            <w:tcW w:w="6459" w:type="dxa"/>
          </w:tcPr>
          <w:p w:rsidR="005838C9" w:rsidRPr="00E06421" w:rsidRDefault="005838C9" w:rsidP="004B1E48">
            <w:pPr>
              <w:spacing w:after="0"/>
              <w:ind w:right="187"/>
              <w:rPr>
                <w:rFonts w:ascii="Cambria" w:hAnsi="Cambria"/>
                <w:sz w:val="24"/>
                <w:szCs w:val="24"/>
              </w:rPr>
            </w:pPr>
            <w:r w:rsidRPr="00E06421">
              <w:rPr>
                <w:rFonts w:ascii="Cambria" w:hAnsi="Cambria"/>
                <w:sz w:val="24"/>
                <w:szCs w:val="24"/>
              </w:rPr>
              <w:t>Earthwork excavation in all kinds of strata</w:t>
            </w:r>
            <w:r w:rsidR="009D053E" w:rsidRPr="00E06421">
              <w:rPr>
                <w:rFonts w:ascii="Cambria" w:hAnsi="Cambria"/>
                <w:sz w:val="24"/>
                <w:szCs w:val="24"/>
              </w:rPr>
              <w:t xml:space="preserve"> / embankment/ Sub grade</w:t>
            </w:r>
            <w:r w:rsidRPr="00E06421">
              <w:rPr>
                <w:rFonts w:ascii="Cambria" w:hAnsi="Cambria"/>
                <w:sz w:val="24"/>
                <w:szCs w:val="24"/>
              </w:rPr>
              <w:t xml:space="preserve"> by mechanical / manual means </w:t>
            </w:r>
          </w:p>
        </w:tc>
        <w:tc>
          <w:tcPr>
            <w:tcW w:w="1920" w:type="dxa"/>
            <w:vAlign w:val="center"/>
          </w:tcPr>
          <w:p w:rsidR="005838C9" w:rsidRPr="007A67AC" w:rsidRDefault="007F44FE" w:rsidP="00D26F30">
            <w:pPr>
              <w:spacing w:after="0"/>
              <w:ind w:right="187"/>
              <w:jc w:val="center"/>
              <w:rPr>
                <w:rFonts w:ascii="Cambria" w:hAnsi="Cambria"/>
                <w:b/>
                <w:bCs/>
                <w:sz w:val="24"/>
                <w:szCs w:val="24"/>
              </w:rPr>
            </w:pPr>
            <w:r>
              <w:rPr>
                <w:rFonts w:ascii="Cambria" w:hAnsi="Cambria"/>
                <w:b/>
                <w:bCs/>
                <w:sz w:val="24"/>
                <w:szCs w:val="24"/>
              </w:rPr>
              <w:t>2438</w:t>
            </w:r>
            <w:r w:rsidR="00DA4046" w:rsidRPr="007A67AC">
              <w:rPr>
                <w:rFonts w:ascii="Cambria" w:hAnsi="Cambria"/>
                <w:b/>
                <w:bCs/>
                <w:sz w:val="24"/>
                <w:szCs w:val="24"/>
              </w:rPr>
              <w:t xml:space="preserve"> cum</w:t>
            </w:r>
          </w:p>
        </w:tc>
      </w:tr>
      <w:tr w:rsidR="00777FAE" w:rsidRPr="0044683D" w:rsidTr="009337CA">
        <w:trPr>
          <w:trHeight w:val="371"/>
        </w:trPr>
        <w:tc>
          <w:tcPr>
            <w:tcW w:w="709" w:type="dxa"/>
          </w:tcPr>
          <w:p w:rsidR="00777FAE" w:rsidRPr="0044683D" w:rsidRDefault="00777FAE" w:rsidP="005838C9">
            <w:pPr>
              <w:spacing w:after="0"/>
              <w:ind w:right="187"/>
              <w:rPr>
                <w:rFonts w:ascii="Cambria" w:hAnsi="Cambria"/>
                <w:sz w:val="24"/>
                <w:szCs w:val="24"/>
              </w:rPr>
            </w:pPr>
            <w:r>
              <w:rPr>
                <w:rFonts w:ascii="Cambria" w:hAnsi="Cambria"/>
                <w:sz w:val="24"/>
                <w:szCs w:val="24"/>
              </w:rPr>
              <w:t>2.</w:t>
            </w:r>
          </w:p>
        </w:tc>
        <w:tc>
          <w:tcPr>
            <w:tcW w:w="6459" w:type="dxa"/>
          </w:tcPr>
          <w:p w:rsidR="00777FAE" w:rsidRPr="00E06421" w:rsidRDefault="00777FAE" w:rsidP="00777FAE">
            <w:pPr>
              <w:spacing w:after="0"/>
              <w:ind w:right="187"/>
              <w:rPr>
                <w:rFonts w:ascii="Cambria" w:hAnsi="Cambria"/>
                <w:sz w:val="24"/>
                <w:szCs w:val="24"/>
              </w:rPr>
            </w:pPr>
            <w:r w:rsidRPr="00E06421">
              <w:rPr>
                <w:rFonts w:ascii="Cambria" w:hAnsi="Cambria"/>
                <w:sz w:val="24"/>
                <w:szCs w:val="24"/>
              </w:rPr>
              <w:t>PCC/RCC concrete</w:t>
            </w:r>
          </w:p>
        </w:tc>
        <w:tc>
          <w:tcPr>
            <w:tcW w:w="1920" w:type="dxa"/>
            <w:vAlign w:val="center"/>
          </w:tcPr>
          <w:p w:rsidR="00777FAE" w:rsidRPr="007A67AC" w:rsidRDefault="007F44FE" w:rsidP="005838C9">
            <w:pPr>
              <w:spacing w:after="0"/>
              <w:ind w:right="187"/>
              <w:jc w:val="center"/>
              <w:rPr>
                <w:rFonts w:ascii="Cambria" w:hAnsi="Cambria"/>
                <w:b/>
                <w:bCs/>
                <w:sz w:val="24"/>
                <w:szCs w:val="24"/>
              </w:rPr>
            </w:pPr>
            <w:r>
              <w:rPr>
                <w:rFonts w:ascii="Cambria" w:hAnsi="Cambria"/>
                <w:b/>
                <w:bCs/>
                <w:sz w:val="24"/>
                <w:szCs w:val="24"/>
              </w:rPr>
              <w:t xml:space="preserve">841 </w:t>
            </w:r>
            <w:r w:rsidR="00777FAE" w:rsidRPr="007A67AC">
              <w:rPr>
                <w:rFonts w:ascii="Cambria" w:hAnsi="Cambria"/>
                <w:b/>
                <w:bCs/>
                <w:sz w:val="24"/>
                <w:szCs w:val="24"/>
              </w:rPr>
              <w:t>cum</w:t>
            </w:r>
          </w:p>
        </w:tc>
      </w:tr>
      <w:tr w:rsidR="00777FAE" w:rsidRPr="0044683D" w:rsidTr="009337CA">
        <w:trPr>
          <w:trHeight w:val="371"/>
        </w:trPr>
        <w:tc>
          <w:tcPr>
            <w:tcW w:w="709" w:type="dxa"/>
          </w:tcPr>
          <w:p w:rsidR="00777FAE" w:rsidRDefault="00777FAE" w:rsidP="005838C9">
            <w:pPr>
              <w:spacing w:after="0"/>
              <w:ind w:right="187"/>
              <w:rPr>
                <w:rFonts w:ascii="Cambria" w:hAnsi="Cambria"/>
                <w:sz w:val="24"/>
                <w:szCs w:val="24"/>
              </w:rPr>
            </w:pPr>
            <w:r>
              <w:rPr>
                <w:rFonts w:ascii="Cambria" w:hAnsi="Cambria"/>
                <w:sz w:val="24"/>
                <w:szCs w:val="24"/>
              </w:rPr>
              <w:t>3.</w:t>
            </w:r>
          </w:p>
        </w:tc>
        <w:tc>
          <w:tcPr>
            <w:tcW w:w="6459" w:type="dxa"/>
          </w:tcPr>
          <w:p w:rsidR="00777FAE" w:rsidRPr="00E06421" w:rsidRDefault="00777FAE" w:rsidP="00777FAE">
            <w:pPr>
              <w:spacing w:after="0"/>
              <w:ind w:right="187"/>
              <w:rPr>
                <w:rFonts w:ascii="Cambria" w:hAnsi="Cambria"/>
                <w:sz w:val="24"/>
                <w:szCs w:val="24"/>
              </w:rPr>
            </w:pPr>
            <w:r w:rsidRPr="00E06421">
              <w:rPr>
                <w:rFonts w:ascii="Cambria" w:hAnsi="Cambria"/>
                <w:sz w:val="24"/>
                <w:szCs w:val="24"/>
              </w:rPr>
              <w:t>Reinforcement Steel</w:t>
            </w:r>
          </w:p>
        </w:tc>
        <w:tc>
          <w:tcPr>
            <w:tcW w:w="1920" w:type="dxa"/>
            <w:vAlign w:val="center"/>
          </w:tcPr>
          <w:p w:rsidR="00777FAE" w:rsidRPr="007A67AC" w:rsidRDefault="007F44FE" w:rsidP="005838C9">
            <w:pPr>
              <w:spacing w:after="0"/>
              <w:ind w:right="187"/>
              <w:jc w:val="center"/>
              <w:rPr>
                <w:rFonts w:ascii="Cambria" w:hAnsi="Cambria"/>
                <w:b/>
                <w:bCs/>
                <w:sz w:val="24"/>
                <w:szCs w:val="24"/>
              </w:rPr>
            </w:pPr>
            <w:r>
              <w:rPr>
                <w:rFonts w:ascii="Cambria" w:hAnsi="Cambria"/>
                <w:b/>
                <w:bCs/>
                <w:sz w:val="24"/>
                <w:szCs w:val="24"/>
              </w:rPr>
              <w:t>52</w:t>
            </w:r>
            <w:r w:rsidR="00777FAE" w:rsidRPr="007A67AC">
              <w:rPr>
                <w:rFonts w:ascii="Cambria" w:hAnsi="Cambria"/>
                <w:b/>
                <w:bCs/>
                <w:sz w:val="24"/>
                <w:szCs w:val="24"/>
              </w:rPr>
              <w:t xml:space="preserve"> MT</w:t>
            </w:r>
          </w:p>
        </w:tc>
      </w:tr>
      <w:tr w:rsidR="005838C9" w:rsidRPr="0044683D" w:rsidTr="009337CA">
        <w:trPr>
          <w:trHeight w:val="1443"/>
        </w:trPr>
        <w:tc>
          <w:tcPr>
            <w:tcW w:w="709" w:type="dxa"/>
            <w:hideMark/>
          </w:tcPr>
          <w:p w:rsidR="005838C9" w:rsidRPr="0044683D" w:rsidRDefault="005838C9" w:rsidP="005838C9">
            <w:pPr>
              <w:spacing w:after="0"/>
              <w:ind w:right="187"/>
              <w:rPr>
                <w:rFonts w:ascii="Cambria" w:hAnsi="Cambria"/>
                <w:sz w:val="24"/>
                <w:szCs w:val="24"/>
              </w:rPr>
            </w:pPr>
          </w:p>
        </w:tc>
        <w:tc>
          <w:tcPr>
            <w:tcW w:w="6459" w:type="dxa"/>
            <w:hideMark/>
          </w:tcPr>
          <w:p w:rsidR="005838C9" w:rsidRPr="00041066" w:rsidRDefault="00041066" w:rsidP="005838C9">
            <w:pPr>
              <w:tabs>
                <w:tab w:val="left" w:pos="1620"/>
                <w:tab w:val="left" w:pos="2840"/>
                <w:tab w:val="left" w:pos="7180"/>
              </w:tabs>
              <w:spacing w:after="0"/>
              <w:ind w:left="1035" w:hanging="1035"/>
              <w:jc w:val="both"/>
              <w:rPr>
                <w:rFonts w:ascii="Cambria" w:hAnsi="Cambria"/>
                <w:sz w:val="24"/>
                <w:szCs w:val="24"/>
              </w:rPr>
            </w:pPr>
            <w:r w:rsidRPr="00041066">
              <w:rPr>
                <w:rFonts w:ascii="Cambria" w:hAnsi="Cambria"/>
                <w:sz w:val="24"/>
                <w:szCs w:val="24"/>
              </w:rPr>
              <w:t>Note:</w:t>
            </w:r>
            <w:r w:rsidR="005838C9" w:rsidRPr="00041066">
              <w:rPr>
                <w:rFonts w:ascii="Cambria" w:hAnsi="Cambria"/>
                <w:sz w:val="24"/>
                <w:szCs w:val="24"/>
              </w:rPr>
              <w:t xml:space="preserve"> The certificate should be issued by an officer not below the rank of the Executive Engineer or Equivalent or Employer in case of Govt / Semi Govt. Authorities and General Manager in case of Public </w:t>
            </w:r>
            <w:r w:rsidR="00342A74" w:rsidRPr="00041066">
              <w:rPr>
                <w:rFonts w:ascii="Cambria" w:hAnsi="Cambria"/>
                <w:sz w:val="24"/>
                <w:szCs w:val="24"/>
              </w:rPr>
              <w:t>Sector</w:t>
            </w:r>
            <w:r w:rsidR="005838C9" w:rsidRPr="00041066">
              <w:rPr>
                <w:rFonts w:ascii="Cambria" w:hAnsi="Cambria"/>
                <w:sz w:val="24"/>
                <w:szCs w:val="24"/>
              </w:rPr>
              <w:t xml:space="preserve"> Undertaking.</w:t>
            </w:r>
          </w:p>
          <w:p w:rsidR="005838C9" w:rsidRPr="00041066" w:rsidRDefault="005838C9" w:rsidP="005838C9">
            <w:pPr>
              <w:spacing w:after="0"/>
              <w:ind w:right="187"/>
              <w:jc w:val="both"/>
              <w:rPr>
                <w:rFonts w:ascii="Cambria" w:hAnsi="Cambria"/>
                <w:sz w:val="24"/>
                <w:szCs w:val="24"/>
                <w:highlight w:val="yellow"/>
              </w:rPr>
            </w:pPr>
          </w:p>
        </w:tc>
        <w:tc>
          <w:tcPr>
            <w:tcW w:w="1920" w:type="dxa"/>
            <w:vAlign w:val="center"/>
            <w:hideMark/>
          </w:tcPr>
          <w:p w:rsidR="005838C9" w:rsidRPr="00041066" w:rsidRDefault="005838C9" w:rsidP="005838C9">
            <w:pPr>
              <w:spacing w:after="0"/>
              <w:ind w:right="187"/>
              <w:jc w:val="center"/>
              <w:rPr>
                <w:rFonts w:ascii="Cambria" w:hAnsi="Cambria"/>
                <w:sz w:val="24"/>
                <w:szCs w:val="24"/>
                <w:highlight w:val="yellow"/>
              </w:rPr>
            </w:pPr>
          </w:p>
        </w:tc>
      </w:tr>
    </w:tbl>
    <w:p w:rsidR="003A1EF9" w:rsidRPr="003A1EF9" w:rsidRDefault="003A1EF9" w:rsidP="003A1EF9">
      <w:pPr>
        <w:pStyle w:val="ListParagraph"/>
        <w:numPr>
          <w:ilvl w:val="0"/>
          <w:numId w:val="121"/>
        </w:numPr>
        <w:tabs>
          <w:tab w:val="left" w:pos="720"/>
          <w:tab w:val="left" w:pos="1620"/>
          <w:tab w:val="left" w:pos="2840"/>
          <w:tab w:val="left" w:pos="7180"/>
        </w:tabs>
        <w:spacing w:after="0"/>
        <w:ind w:right="6"/>
        <w:jc w:val="both"/>
        <w:rPr>
          <w:rFonts w:ascii="Cambria" w:hAnsi="Cambria"/>
        </w:rPr>
      </w:pPr>
      <w:r w:rsidRPr="003A1EF9">
        <w:rPr>
          <w:rFonts w:ascii="Cambria" w:hAnsi="Cambria"/>
        </w:rPr>
        <w:t>If the bid is submitted as joint venture, then any one</w:t>
      </w:r>
      <w:r w:rsidR="00C92466">
        <w:rPr>
          <w:rFonts w:ascii="Cambria" w:hAnsi="Cambria"/>
        </w:rPr>
        <w:t xml:space="preserve"> </w:t>
      </w:r>
      <w:r w:rsidRPr="003A1EF9">
        <w:rPr>
          <w:rFonts w:ascii="Cambria" w:hAnsi="Cambria"/>
        </w:rPr>
        <w:t>partner/jointly</w:t>
      </w:r>
      <w:r w:rsidR="00C92466">
        <w:rPr>
          <w:rFonts w:ascii="Cambria" w:hAnsi="Cambria"/>
        </w:rPr>
        <w:t xml:space="preserve"> </w:t>
      </w:r>
      <w:r w:rsidRPr="003A1EF9">
        <w:rPr>
          <w:rFonts w:ascii="Cambria" w:hAnsi="Cambria"/>
        </w:rPr>
        <w:t>should</w:t>
      </w:r>
      <w:r w:rsidR="00C92466">
        <w:rPr>
          <w:rFonts w:ascii="Cambria" w:hAnsi="Cambria"/>
        </w:rPr>
        <w:t xml:space="preserve"> </w:t>
      </w:r>
      <w:r w:rsidRPr="003A1EF9">
        <w:rPr>
          <w:rFonts w:ascii="Cambria" w:hAnsi="Cambria"/>
        </w:rPr>
        <w:t>meet the requirement</w:t>
      </w:r>
      <w:r w:rsidR="00E164AD">
        <w:rPr>
          <w:rFonts w:ascii="Cambria" w:hAnsi="Cambria"/>
        </w:rPr>
        <w:t xml:space="preserve"> in the same </w:t>
      </w:r>
      <w:r w:rsidR="00740DAD">
        <w:rPr>
          <w:rFonts w:ascii="Cambria" w:hAnsi="Cambria"/>
        </w:rPr>
        <w:t xml:space="preserve">financial </w:t>
      </w:r>
      <w:r w:rsidR="00E164AD">
        <w:rPr>
          <w:rFonts w:ascii="Cambria" w:hAnsi="Cambria"/>
        </w:rPr>
        <w:t>year</w:t>
      </w:r>
      <w:r w:rsidRPr="003A1EF9">
        <w:rPr>
          <w:rFonts w:ascii="Cambria" w:hAnsi="Cambria"/>
        </w:rPr>
        <w:t>.</w:t>
      </w:r>
    </w:p>
    <w:p w:rsidR="00AA63F6" w:rsidRPr="0044683D" w:rsidRDefault="00AA63F6" w:rsidP="00617C91">
      <w:pPr>
        <w:tabs>
          <w:tab w:val="left" w:pos="720"/>
          <w:tab w:val="left" w:pos="1620"/>
          <w:tab w:val="left" w:pos="2840"/>
          <w:tab w:val="left" w:pos="7180"/>
        </w:tabs>
        <w:spacing w:after="0"/>
        <w:ind w:right="6"/>
        <w:jc w:val="both"/>
        <w:rPr>
          <w:rFonts w:ascii="Cambria" w:hAnsi="Cambria"/>
          <w:sz w:val="14"/>
          <w:szCs w:val="14"/>
        </w:rPr>
      </w:pPr>
    </w:p>
    <w:p w:rsidR="00BA2ADB" w:rsidRPr="00BA2ADB" w:rsidRDefault="00BA2ADB" w:rsidP="00EE4085">
      <w:pPr>
        <w:pStyle w:val="ListParagraph"/>
        <w:numPr>
          <w:ilvl w:val="0"/>
          <w:numId w:val="19"/>
        </w:numPr>
        <w:spacing w:before="120" w:after="0" w:line="240" w:lineRule="auto"/>
        <w:ind w:right="187"/>
        <w:jc w:val="both"/>
        <w:rPr>
          <w:rFonts w:ascii="Cambria" w:hAnsi="Cambria"/>
          <w:sz w:val="24"/>
          <w:szCs w:val="24"/>
        </w:rPr>
      </w:pPr>
      <w:r w:rsidRPr="00BA2ADB">
        <w:rPr>
          <w:rFonts w:ascii="Cambria" w:hAnsi="Cambria"/>
          <w:sz w:val="24"/>
          <w:szCs w:val="24"/>
        </w:rPr>
        <w:t xml:space="preserve">The tenderer or his identified sub-contractor should possess required valid </w:t>
      </w:r>
      <w:r w:rsidRPr="00BA2ADB">
        <w:rPr>
          <w:rFonts w:ascii="Cambria" w:hAnsi="Cambria"/>
          <w:b/>
          <w:bCs/>
          <w:sz w:val="24"/>
          <w:szCs w:val="24"/>
        </w:rPr>
        <w:t xml:space="preserve">electrical license and should have executed similar electrical works totaling to </w:t>
      </w:r>
      <w:r w:rsidRPr="00E06421">
        <w:rPr>
          <w:rFonts w:ascii="Cambria" w:hAnsi="Cambria"/>
          <w:b/>
          <w:bCs/>
          <w:sz w:val="24"/>
          <w:szCs w:val="24"/>
        </w:rPr>
        <w:t>Rs</w:t>
      </w:r>
      <w:r w:rsidRPr="007A67AC">
        <w:rPr>
          <w:rFonts w:ascii="Cambria" w:hAnsi="Cambria"/>
          <w:b/>
          <w:bCs/>
          <w:sz w:val="24"/>
          <w:szCs w:val="24"/>
        </w:rPr>
        <w:t xml:space="preserve">. </w:t>
      </w:r>
      <w:r w:rsidR="007F44FE">
        <w:rPr>
          <w:rFonts w:ascii="Cambria" w:hAnsi="Cambria"/>
          <w:b/>
          <w:bCs/>
          <w:sz w:val="24"/>
          <w:szCs w:val="24"/>
        </w:rPr>
        <w:t>23</w:t>
      </w:r>
      <w:r w:rsidR="003E32CC" w:rsidRPr="007A67AC">
        <w:rPr>
          <w:rFonts w:ascii="Cambria" w:hAnsi="Cambria"/>
          <w:b/>
          <w:bCs/>
          <w:sz w:val="24"/>
          <w:szCs w:val="24"/>
        </w:rPr>
        <w:t>.00</w:t>
      </w:r>
      <w:r w:rsidRPr="007A67AC">
        <w:rPr>
          <w:rFonts w:ascii="Cambria" w:hAnsi="Cambria"/>
          <w:b/>
          <w:bCs/>
          <w:sz w:val="24"/>
          <w:szCs w:val="24"/>
        </w:rPr>
        <w:t xml:space="preserve"> Lakh</w:t>
      </w:r>
      <w:r w:rsidRPr="00BA2ADB">
        <w:rPr>
          <w:rFonts w:ascii="Cambria" w:hAnsi="Cambria"/>
          <w:sz w:val="24"/>
          <w:szCs w:val="24"/>
        </w:rPr>
        <w:t xml:space="preserve">   in any one year.</w:t>
      </w:r>
    </w:p>
    <w:p w:rsidR="00F0393C" w:rsidRDefault="00F0393C" w:rsidP="00F0393C">
      <w:pPr>
        <w:tabs>
          <w:tab w:val="left" w:pos="720"/>
          <w:tab w:val="left" w:pos="1620"/>
          <w:tab w:val="left" w:pos="2840"/>
          <w:tab w:val="left" w:pos="7180"/>
        </w:tabs>
        <w:spacing w:after="0"/>
        <w:ind w:left="900" w:right="6"/>
        <w:jc w:val="both"/>
        <w:rPr>
          <w:rFonts w:ascii="Cambria" w:hAnsi="Cambria"/>
        </w:rPr>
      </w:pPr>
      <w:r w:rsidRPr="0044683D">
        <w:rPr>
          <w:rFonts w:ascii="Cambria" w:hAnsi="Cambria"/>
        </w:rPr>
        <w:lastRenderedPageBreak/>
        <w:t>If the bid is submitted as joint venture, then any one</w:t>
      </w:r>
      <w:r w:rsidR="00DD09B1">
        <w:rPr>
          <w:rFonts w:ascii="Cambria" w:hAnsi="Cambria"/>
        </w:rPr>
        <w:t xml:space="preserve"> </w:t>
      </w:r>
      <w:r w:rsidRPr="0044683D">
        <w:rPr>
          <w:rFonts w:ascii="Cambria" w:hAnsi="Cambria"/>
        </w:rPr>
        <w:t>partner</w:t>
      </w:r>
      <w:r w:rsidR="00DD09B1">
        <w:rPr>
          <w:rFonts w:ascii="Cambria" w:hAnsi="Cambria"/>
        </w:rPr>
        <w:t xml:space="preserve"> </w:t>
      </w:r>
      <w:r w:rsidRPr="0044683D">
        <w:rPr>
          <w:rFonts w:ascii="Cambria" w:hAnsi="Cambria"/>
        </w:rPr>
        <w:t>should</w:t>
      </w:r>
      <w:r w:rsidR="00DD09B1">
        <w:rPr>
          <w:rFonts w:ascii="Cambria" w:hAnsi="Cambria"/>
        </w:rPr>
        <w:t xml:space="preserve"> </w:t>
      </w:r>
      <w:r w:rsidRPr="0044683D">
        <w:rPr>
          <w:rFonts w:ascii="Cambria" w:hAnsi="Cambria"/>
        </w:rPr>
        <w:t>meet the requirement.</w:t>
      </w:r>
    </w:p>
    <w:p w:rsidR="00E8456A" w:rsidRDefault="00E8456A" w:rsidP="00F0393C">
      <w:pPr>
        <w:tabs>
          <w:tab w:val="left" w:pos="720"/>
          <w:tab w:val="left" w:pos="1620"/>
          <w:tab w:val="left" w:pos="2840"/>
          <w:tab w:val="left" w:pos="7180"/>
        </w:tabs>
        <w:spacing w:after="0"/>
        <w:ind w:left="900" w:right="6"/>
        <w:jc w:val="both"/>
        <w:rPr>
          <w:rFonts w:ascii="Cambria" w:hAnsi="Cambria"/>
        </w:rPr>
      </w:pPr>
    </w:p>
    <w:p w:rsidR="0037484F" w:rsidRDefault="00093EAA" w:rsidP="00EE4085">
      <w:pPr>
        <w:numPr>
          <w:ilvl w:val="0"/>
          <w:numId w:val="19"/>
        </w:numPr>
        <w:spacing w:before="120" w:after="0" w:line="240" w:lineRule="auto"/>
        <w:ind w:right="187"/>
        <w:jc w:val="both"/>
        <w:rPr>
          <w:rFonts w:ascii="Cambria" w:hAnsi="Cambria"/>
          <w:sz w:val="24"/>
          <w:szCs w:val="24"/>
        </w:rPr>
      </w:pPr>
      <w:bookmarkStart w:id="16" w:name="_Hlk180862054"/>
      <w:r w:rsidRPr="00891779">
        <w:rPr>
          <w:rFonts w:ascii="Cambria" w:hAnsi="Cambria"/>
          <w:sz w:val="24"/>
          <w:szCs w:val="24"/>
        </w:rPr>
        <w:t xml:space="preserve">The tenderer or his identified subcontractor should possess experience in </w:t>
      </w:r>
      <w:r w:rsidRPr="00891779">
        <w:rPr>
          <w:rFonts w:ascii="Cambria" w:hAnsi="Cambria"/>
          <w:b/>
          <w:sz w:val="24"/>
          <w:szCs w:val="24"/>
        </w:rPr>
        <w:t xml:space="preserve">Construction of </w:t>
      </w:r>
      <w:r w:rsidR="0075601C">
        <w:rPr>
          <w:rFonts w:ascii="Cambria" w:hAnsi="Cambria"/>
          <w:b/>
          <w:sz w:val="24"/>
          <w:szCs w:val="24"/>
        </w:rPr>
        <w:t>SBR/FAL/</w:t>
      </w:r>
      <w:r w:rsidR="000D4FFC">
        <w:rPr>
          <w:rFonts w:ascii="Cambria" w:hAnsi="Cambria"/>
          <w:b/>
          <w:sz w:val="24"/>
          <w:szCs w:val="24"/>
        </w:rPr>
        <w:t>HAAF/</w:t>
      </w:r>
      <w:r w:rsidR="00D71A74">
        <w:rPr>
          <w:rFonts w:ascii="Cambria" w:hAnsi="Cambria"/>
          <w:b/>
          <w:sz w:val="24"/>
          <w:szCs w:val="24"/>
        </w:rPr>
        <w:t>CAMUS</w:t>
      </w:r>
      <w:r w:rsidRPr="00891779">
        <w:rPr>
          <w:rFonts w:ascii="Cambria" w:hAnsi="Cambria"/>
          <w:b/>
          <w:sz w:val="24"/>
          <w:szCs w:val="24"/>
        </w:rPr>
        <w:t>/</w:t>
      </w:r>
      <w:r w:rsidR="006D1A10">
        <w:rPr>
          <w:rFonts w:ascii="Cambria" w:hAnsi="Cambria"/>
          <w:b/>
          <w:sz w:val="24"/>
          <w:szCs w:val="24"/>
        </w:rPr>
        <w:t>NEBR/</w:t>
      </w:r>
      <w:r w:rsidRPr="00891779">
        <w:rPr>
          <w:rFonts w:ascii="Cambria" w:hAnsi="Cambria"/>
          <w:b/>
          <w:sz w:val="24"/>
          <w:szCs w:val="24"/>
        </w:rPr>
        <w:t>equivalent Type STP</w:t>
      </w:r>
      <w:r w:rsidR="0010262C">
        <w:rPr>
          <w:rFonts w:ascii="Cambria" w:hAnsi="Cambria"/>
          <w:b/>
          <w:sz w:val="24"/>
          <w:szCs w:val="24"/>
        </w:rPr>
        <w:t>/WTP</w:t>
      </w:r>
      <w:r w:rsidRPr="00891779">
        <w:rPr>
          <w:rFonts w:ascii="Cambria" w:hAnsi="Cambria"/>
          <w:b/>
          <w:sz w:val="24"/>
          <w:szCs w:val="24"/>
        </w:rPr>
        <w:t xml:space="preserve"> with </w:t>
      </w:r>
      <w:r w:rsidRPr="00BB290A">
        <w:rPr>
          <w:rFonts w:ascii="Cambria" w:hAnsi="Cambria"/>
          <w:b/>
          <w:sz w:val="24"/>
          <w:szCs w:val="24"/>
        </w:rPr>
        <w:t>minimum</w:t>
      </w:r>
      <w:r w:rsidR="00D26F30">
        <w:rPr>
          <w:rFonts w:ascii="Cambria" w:hAnsi="Cambria"/>
          <w:b/>
          <w:sz w:val="24"/>
          <w:szCs w:val="24"/>
        </w:rPr>
        <w:t xml:space="preserve"> of </w:t>
      </w:r>
      <w:r w:rsidR="007F44FE">
        <w:rPr>
          <w:rFonts w:ascii="Cambria" w:hAnsi="Cambria"/>
          <w:b/>
          <w:sz w:val="24"/>
          <w:szCs w:val="24"/>
        </w:rPr>
        <w:t xml:space="preserve">1.20 </w:t>
      </w:r>
      <w:r w:rsidRPr="00BB290A">
        <w:rPr>
          <w:rFonts w:ascii="Cambria" w:hAnsi="Cambria"/>
          <w:b/>
          <w:sz w:val="24"/>
          <w:szCs w:val="24"/>
        </w:rPr>
        <w:t>MLD</w:t>
      </w:r>
      <w:r w:rsidRPr="00891779">
        <w:rPr>
          <w:rFonts w:ascii="Cambria" w:hAnsi="Cambria"/>
          <w:b/>
          <w:sz w:val="24"/>
          <w:szCs w:val="24"/>
        </w:rPr>
        <w:t xml:space="preserve"> Capacity</w:t>
      </w:r>
      <w:r w:rsidRPr="00891779">
        <w:rPr>
          <w:rFonts w:ascii="Cambria" w:hAnsi="Cambria"/>
          <w:sz w:val="24"/>
          <w:szCs w:val="24"/>
        </w:rPr>
        <w:t xml:space="preserve"> in</w:t>
      </w:r>
      <w:r w:rsidR="00DD09B1">
        <w:rPr>
          <w:rFonts w:ascii="Cambria" w:hAnsi="Cambria"/>
          <w:sz w:val="24"/>
          <w:szCs w:val="24"/>
        </w:rPr>
        <w:t xml:space="preserve"> any single work in the</w:t>
      </w:r>
      <w:r w:rsidRPr="00891779">
        <w:rPr>
          <w:rFonts w:ascii="Cambria" w:hAnsi="Cambria"/>
          <w:sz w:val="24"/>
          <w:szCs w:val="24"/>
        </w:rPr>
        <w:t xml:space="preserve"> </w:t>
      </w:r>
      <w:r w:rsidR="0010262C">
        <w:rPr>
          <w:rFonts w:ascii="Cambria" w:hAnsi="Cambria"/>
          <w:sz w:val="24"/>
          <w:szCs w:val="24"/>
        </w:rPr>
        <w:t xml:space="preserve">last five years. </w:t>
      </w:r>
    </w:p>
    <w:p w:rsidR="00093EAA" w:rsidRPr="0037484F" w:rsidRDefault="00093EAA" w:rsidP="0037484F">
      <w:pPr>
        <w:pStyle w:val="ListParagraph"/>
        <w:numPr>
          <w:ilvl w:val="0"/>
          <w:numId w:val="121"/>
        </w:numPr>
        <w:spacing w:before="120" w:after="0" w:line="240" w:lineRule="auto"/>
        <w:ind w:right="187"/>
        <w:jc w:val="both"/>
        <w:rPr>
          <w:rFonts w:ascii="Cambria" w:hAnsi="Cambria"/>
          <w:sz w:val="24"/>
          <w:szCs w:val="24"/>
        </w:rPr>
      </w:pPr>
      <w:r w:rsidRPr="0037484F">
        <w:rPr>
          <w:rFonts w:ascii="Cambria" w:hAnsi="Cambria"/>
        </w:rPr>
        <w:t>If the bid is submitted as joint venture, then any one</w:t>
      </w:r>
      <w:r w:rsidR="00DD09B1">
        <w:rPr>
          <w:rFonts w:ascii="Cambria" w:hAnsi="Cambria"/>
        </w:rPr>
        <w:t xml:space="preserve"> </w:t>
      </w:r>
      <w:r w:rsidR="0037484F" w:rsidRPr="0037484F">
        <w:rPr>
          <w:rFonts w:ascii="Cambria" w:hAnsi="Cambria"/>
        </w:rPr>
        <w:t>partner</w:t>
      </w:r>
      <w:r w:rsidR="00DD09B1">
        <w:rPr>
          <w:rFonts w:ascii="Cambria" w:hAnsi="Cambria"/>
        </w:rPr>
        <w:t xml:space="preserve"> </w:t>
      </w:r>
      <w:r w:rsidRPr="0037484F">
        <w:rPr>
          <w:rFonts w:ascii="Cambria" w:hAnsi="Cambria"/>
        </w:rPr>
        <w:t>should</w:t>
      </w:r>
      <w:r w:rsidR="00DD09B1">
        <w:rPr>
          <w:rFonts w:ascii="Cambria" w:hAnsi="Cambria"/>
        </w:rPr>
        <w:t xml:space="preserve"> </w:t>
      </w:r>
      <w:r w:rsidRPr="0037484F">
        <w:rPr>
          <w:rFonts w:ascii="Cambria" w:hAnsi="Cambria"/>
        </w:rPr>
        <w:t>meet the requirement.</w:t>
      </w:r>
    </w:p>
    <w:bookmarkEnd w:id="16"/>
    <w:p w:rsidR="00AF06C9" w:rsidRDefault="00185F8E" w:rsidP="00CE2871">
      <w:pPr>
        <w:spacing w:before="120" w:after="0" w:line="240" w:lineRule="auto"/>
        <w:ind w:left="1080" w:right="187"/>
        <w:jc w:val="both"/>
        <w:rPr>
          <w:rFonts w:ascii="Cambria" w:hAnsi="Cambria"/>
          <w:sz w:val="24"/>
          <w:szCs w:val="24"/>
        </w:rPr>
      </w:pPr>
      <w:r w:rsidRPr="0044683D">
        <w:rPr>
          <w:rFonts w:ascii="Cambria" w:hAnsi="Cambria"/>
          <w:sz w:val="24"/>
          <w:szCs w:val="24"/>
        </w:rPr>
        <w:tab/>
      </w:r>
    </w:p>
    <w:p w:rsidR="001B1ED6" w:rsidRPr="0044683D" w:rsidRDefault="004F1E67" w:rsidP="00CE2871">
      <w:pPr>
        <w:spacing w:before="120" w:after="0" w:line="240" w:lineRule="auto"/>
        <w:ind w:left="1080" w:right="187"/>
        <w:jc w:val="both"/>
        <w:rPr>
          <w:rFonts w:ascii="Cambria" w:hAnsi="Cambria"/>
        </w:rPr>
      </w:pPr>
      <w:r w:rsidRPr="0044683D">
        <w:rPr>
          <w:rFonts w:ascii="Times New Roman" w:hAnsi="Times New Roman"/>
          <w:b/>
          <w:bCs/>
        </w:rPr>
        <w:t>Note:</w:t>
      </w:r>
    </w:p>
    <w:p w:rsidR="001B1ED6" w:rsidRPr="0044683D" w:rsidRDefault="001B1ED6" w:rsidP="00EE4085">
      <w:pPr>
        <w:pStyle w:val="ListParagraph"/>
        <w:numPr>
          <w:ilvl w:val="0"/>
          <w:numId w:val="87"/>
        </w:numPr>
        <w:tabs>
          <w:tab w:val="left" w:pos="2840"/>
          <w:tab w:val="left" w:pos="7180"/>
        </w:tabs>
        <w:ind w:left="1701" w:hanging="283"/>
        <w:jc w:val="both"/>
        <w:rPr>
          <w:rFonts w:ascii="Times New Roman" w:hAnsi="Times New Roman"/>
        </w:rPr>
      </w:pPr>
      <w:r w:rsidRPr="0044683D">
        <w:rPr>
          <w:rFonts w:ascii="Times New Roman" w:hAnsi="Times New Roman"/>
          <w:i/>
          <w:iCs/>
        </w:rPr>
        <w:t xml:space="preserve">The Experience certificate from the competent Govt /Semi Govt. /Public sector undertaking shall be furnished. The certificate should be issued by an officer not below the rank of Executive Engineer or Equivalent or Employer in case of Govt / Semi Govt. Authorities and General Manager in case of Public </w:t>
      </w:r>
      <w:r w:rsidR="00044435" w:rsidRPr="0044683D">
        <w:rPr>
          <w:rFonts w:ascii="Times New Roman" w:hAnsi="Times New Roman"/>
          <w:i/>
          <w:iCs/>
        </w:rPr>
        <w:t>Sector</w:t>
      </w:r>
      <w:r w:rsidRPr="0044683D">
        <w:rPr>
          <w:rFonts w:ascii="Times New Roman" w:hAnsi="Times New Roman"/>
          <w:i/>
          <w:iCs/>
        </w:rPr>
        <w:t xml:space="preserve"> Undertaking</w:t>
      </w:r>
      <w:r w:rsidRPr="0044683D">
        <w:rPr>
          <w:rFonts w:ascii="Times New Roman" w:hAnsi="Times New Roman"/>
        </w:rPr>
        <w:t xml:space="preserve">. </w:t>
      </w:r>
    </w:p>
    <w:p w:rsidR="001B1ED6" w:rsidRPr="0044683D" w:rsidRDefault="001B1ED6" w:rsidP="00EE4085">
      <w:pPr>
        <w:pStyle w:val="ListParagraph"/>
        <w:numPr>
          <w:ilvl w:val="0"/>
          <w:numId w:val="87"/>
        </w:numPr>
        <w:tabs>
          <w:tab w:val="left" w:pos="2840"/>
          <w:tab w:val="left" w:pos="7180"/>
        </w:tabs>
        <w:ind w:left="1701" w:hanging="283"/>
        <w:jc w:val="both"/>
        <w:rPr>
          <w:rFonts w:ascii="Times New Roman" w:hAnsi="Times New Roman"/>
          <w:i/>
          <w:iCs/>
        </w:rPr>
      </w:pPr>
      <w:r w:rsidRPr="0044683D">
        <w:rPr>
          <w:rFonts w:ascii="Times New Roman" w:hAnsi="Times New Roman"/>
          <w:i/>
          <w:iCs/>
        </w:rPr>
        <w:t xml:space="preserve">Turnover and the value of completed work shall be given a weightage of 10% per year to bring them to the price level of the FY in which the tenders are invited. </w:t>
      </w:r>
    </w:p>
    <w:p w:rsidR="001B1ED6" w:rsidRPr="0044683D" w:rsidRDefault="001B1ED6" w:rsidP="00EE4085">
      <w:pPr>
        <w:pStyle w:val="ListParagraph"/>
        <w:numPr>
          <w:ilvl w:val="0"/>
          <w:numId w:val="87"/>
        </w:numPr>
        <w:tabs>
          <w:tab w:val="left" w:pos="2840"/>
          <w:tab w:val="left" w:pos="7180"/>
        </w:tabs>
        <w:ind w:left="1701" w:hanging="283"/>
        <w:jc w:val="both"/>
        <w:rPr>
          <w:rFonts w:ascii="Times New Roman" w:hAnsi="Times New Roman"/>
        </w:rPr>
      </w:pPr>
      <w:r w:rsidRPr="0044683D">
        <w:rPr>
          <w:rFonts w:ascii="Times New Roman" w:hAnsi="Times New Roman"/>
          <w:i/>
          <w:iCs/>
        </w:rPr>
        <w:t>Value of the work mentioned in the work done certificate shall be including GST</w:t>
      </w:r>
    </w:p>
    <w:p w:rsidR="001B1ED6" w:rsidRPr="0044683D" w:rsidRDefault="001B1ED6" w:rsidP="00EE4085">
      <w:pPr>
        <w:pStyle w:val="ListParagraph"/>
        <w:numPr>
          <w:ilvl w:val="0"/>
          <w:numId w:val="87"/>
        </w:numPr>
        <w:ind w:left="1701" w:hanging="283"/>
        <w:rPr>
          <w:rFonts w:ascii="Times New Roman" w:hAnsi="Times New Roman"/>
          <w:i/>
          <w:iCs/>
        </w:rPr>
      </w:pPr>
      <w:r w:rsidRPr="0044683D">
        <w:rPr>
          <w:rFonts w:ascii="Times New Roman" w:hAnsi="Times New Roman"/>
          <w:i/>
          <w:iCs/>
        </w:rPr>
        <w:t>If the bidder has submitted work done certificate in JV, only JV share will be considered for evaluation purpose.</w:t>
      </w:r>
    </w:p>
    <w:p w:rsidR="004F1E67" w:rsidRPr="0044683D" w:rsidRDefault="004F1E67" w:rsidP="00EE4085">
      <w:pPr>
        <w:pStyle w:val="ListParagraph"/>
        <w:numPr>
          <w:ilvl w:val="0"/>
          <w:numId w:val="87"/>
        </w:numPr>
        <w:ind w:left="1701" w:hanging="283"/>
        <w:rPr>
          <w:rFonts w:ascii="Times New Roman" w:hAnsi="Times New Roman"/>
          <w:i/>
          <w:iCs/>
        </w:rPr>
      </w:pPr>
      <w:r w:rsidRPr="0044683D">
        <w:rPr>
          <w:rFonts w:ascii="Times New Roman" w:hAnsi="Times New Roman"/>
          <w:i/>
          <w:iCs/>
        </w:rPr>
        <w:t>The sub-contractor should provide his consent for associating with the bidder for this tender package.</w:t>
      </w:r>
    </w:p>
    <w:p w:rsidR="004F1E67" w:rsidRPr="0044683D" w:rsidRDefault="004F1E67" w:rsidP="00EE4085">
      <w:pPr>
        <w:pStyle w:val="ListParagraph"/>
        <w:numPr>
          <w:ilvl w:val="0"/>
          <w:numId w:val="87"/>
        </w:numPr>
        <w:ind w:left="1701" w:hanging="283"/>
        <w:rPr>
          <w:rFonts w:ascii="Times New Roman" w:hAnsi="Times New Roman"/>
          <w:i/>
          <w:iCs/>
        </w:rPr>
      </w:pPr>
      <w:r w:rsidRPr="0044683D">
        <w:rPr>
          <w:rFonts w:ascii="Times New Roman" w:hAnsi="Times New Roman"/>
          <w:i/>
          <w:iCs/>
        </w:rPr>
        <w:t xml:space="preserve">The sub-contractor should also provide his experience certificate / documents for the claimed works. </w:t>
      </w:r>
    </w:p>
    <w:p w:rsidR="00A85F11" w:rsidRPr="0044683D" w:rsidRDefault="00185F8E" w:rsidP="00EE4085">
      <w:pPr>
        <w:numPr>
          <w:ilvl w:val="1"/>
          <w:numId w:val="18"/>
        </w:numPr>
        <w:tabs>
          <w:tab w:val="left" w:pos="1080"/>
          <w:tab w:val="left" w:pos="1620"/>
          <w:tab w:val="left" w:pos="2840"/>
          <w:tab w:val="left" w:pos="7180"/>
        </w:tabs>
        <w:spacing w:after="0"/>
        <w:ind w:left="993" w:right="-306" w:hanging="437"/>
        <w:jc w:val="both"/>
        <w:rPr>
          <w:rFonts w:ascii="Cambria" w:hAnsi="Cambria"/>
          <w:sz w:val="24"/>
          <w:szCs w:val="24"/>
        </w:rPr>
      </w:pPr>
      <w:r w:rsidRPr="0044683D">
        <w:rPr>
          <w:rFonts w:ascii="Cambria" w:hAnsi="Cambria"/>
          <w:b/>
          <w:bCs/>
          <w:sz w:val="24"/>
          <w:szCs w:val="24"/>
        </w:rPr>
        <w:t>Each Tenderer should further demonstrate:</w:t>
      </w:r>
    </w:p>
    <w:p w:rsidR="00A85F11" w:rsidRPr="0044683D" w:rsidRDefault="00A85F11">
      <w:pPr>
        <w:tabs>
          <w:tab w:val="left" w:pos="1080"/>
          <w:tab w:val="left" w:pos="1620"/>
          <w:tab w:val="left" w:pos="2840"/>
          <w:tab w:val="left" w:pos="7180"/>
        </w:tabs>
        <w:spacing w:after="0"/>
        <w:ind w:left="993" w:right="-306"/>
        <w:jc w:val="both"/>
        <w:rPr>
          <w:rFonts w:ascii="Cambria" w:hAnsi="Cambria"/>
          <w:sz w:val="12"/>
          <w:szCs w:val="12"/>
        </w:rPr>
      </w:pPr>
    </w:p>
    <w:p w:rsidR="00A85F11" w:rsidRPr="0044683D" w:rsidRDefault="00185F8E" w:rsidP="00EE4085">
      <w:pPr>
        <w:numPr>
          <w:ilvl w:val="0"/>
          <w:numId w:val="20"/>
        </w:numPr>
        <w:tabs>
          <w:tab w:val="left" w:pos="720"/>
          <w:tab w:val="left" w:pos="1620"/>
          <w:tab w:val="left" w:pos="2840"/>
          <w:tab w:val="left" w:pos="7180"/>
        </w:tabs>
        <w:spacing w:after="0"/>
        <w:ind w:right="6"/>
        <w:jc w:val="both"/>
        <w:rPr>
          <w:rFonts w:ascii="Cambria" w:hAnsi="Cambria"/>
          <w:sz w:val="24"/>
          <w:szCs w:val="24"/>
        </w:rPr>
      </w:pPr>
      <w:r w:rsidRPr="0044683D">
        <w:rPr>
          <w:rFonts w:ascii="Cambria" w:hAnsi="Cambria"/>
          <w:sz w:val="24"/>
          <w:szCs w:val="24"/>
        </w:rPr>
        <w:t xml:space="preserve">availability by owning at least 50% of the required/specified key and critical equipment for this work and (b) the remaining 50% can be deployed on lease /hire basis for all works provided, the relevant documents (commitment agreements etc.) for availability for this work are furnished. </w:t>
      </w:r>
    </w:p>
    <w:p w:rsidR="00BE50D2" w:rsidRPr="0044683D" w:rsidRDefault="00BE50D2" w:rsidP="00BE50D2">
      <w:pPr>
        <w:tabs>
          <w:tab w:val="left" w:pos="720"/>
          <w:tab w:val="left" w:pos="1620"/>
          <w:tab w:val="left" w:pos="2840"/>
          <w:tab w:val="left" w:pos="7180"/>
        </w:tabs>
        <w:spacing w:after="0"/>
        <w:ind w:right="6"/>
        <w:jc w:val="both"/>
        <w:rPr>
          <w:rFonts w:ascii="Cambria" w:hAnsi="Cambria"/>
          <w:sz w:val="24"/>
          <w:szCs w:val="24"/>
        </w:rPr>
      </w:pPr>
    </w:p>
    <w:tbl>
      <w:tblPr>
        <w:tblStyle w:val="TableGrid"/>
        <w:tblW w:w="8642" w:type="dxa"/>
        <w:tblInd w:w="993" w:type="dxa"/>
        <w:tblLook w:val="04A0" w:firstRow="1" w:lastRow="0" w:firstColumn="1" w:lastColumn="0" w:noHBand="0" w:noVBand="1"/>
      </w:tblPr>
      <w:tblGrid>
        <w:gridCol w:w="757"/>
        <w:gridCol w:w="4200"/>
        <w:gridCol w:w="992"/>
        <w:gridCol w:w="1134"/>
        <w:gridCol w:w="1559"/>
      </w:tblGrid>
      <w:tr w:rsidR="00E85EEE" w:rsidRPr="0044683D" w:rsidTr="002069CD">
        <w:trPr>
          <w:trHeight w:val="858"/>
        </w:trPr>
        <w:tc>
          <w:tcPr>
            <w:tcW w:w="7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435B1" w:rsidRPr="0044683D" w:rsidRDefault="005073C8" w:rsidP="00B435B1">
            <w:pPr>
              <w:tabs>
                <w:tab w:val="left" w:pos="1620"/>
                <w:tab w:val="left" w:pos="2840"/>
                <w:tab w:val="left" w:pos="7180"/>
              </w:tabs>
              <w:spacing w:after="0" w:line="240" w:lineRule="auto"/>
              <w:jc w:val="center"/>
              <w:rPr>
                <w:rFonts w:ascii="Cambria" w:hAnsi="Cambria"/>
                <w:b/>
                <w:bCs/>
                <w:sz w:val="24"/>
                <w:szCs w:val="24"/>
              </w:rPr>
            </w:pPr>
            <w:bookmarkStart w:id="17" w:name="_Hlk168305470"/>
            <w:proofErr w:type="spellStart"/>
            <w:r w:rsidRPr="0044683D">
              <w:rPr>
                <w:rFonts w:ascii="Cambria" w:hAnsi="Cambria"/>
                <w:b/>
                <w:bCs/>
                <w:sz w:val="24"/>
                <w:szCs w:val="24"/>
              </w:rPr>
              <w:t>Sl</w:t>
            </w:r>
            <w:proofErr w:type="spellEnd"/>
            <w:r w:rsidRPr="0044683D">
              <w:rPr>
                <w:rFonts w:ascii="Cambria" w:hAnsi="Cambria"/>
                <w:b/>
                <w:bCs/>
                <w:sz w:val="24"/>
                <w:szCs w:val="24"/>
              </w:rPr>
              <w:t xml:space="preserve"> No</w:t>
            </w:r>
          </w:p>
        </w:tc>
        <w:tc>
          <w:tcPr>
            <w:tcW w:w="42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435B1" w:rsidRPr="0044683D" w:rsidRDefault="00B435B1" w:rsidP="00B435B1">
            <w:pPr>
              <w:tabs>
                <w:tab w:val="left" w:pos="1620"/>
                <w:tab w:val="left" w:pos="2840"/>
                <w:tab w:val="left" w:pos="7180"/>
              </w:tabs>
              <w:spacing w:after="0" w:line="240" w:lineRule="auto"/>
              <w:jc w:val="center"/>
              <w:rPr>
                <w:rFonts w:ascii="Cambria" w:hAnsi="Cambria"/>
                <w:b/>
                <w:bCs/>
                <w:sz w:val="24"/>
                <w:szCs w:val="24"/>
              </w:rPr>
            </w:pPr>
            <w:r w:rsidRPr="0044683D">
              <w:rPr>
                <w:rFonts w:ascii="Cambria" w:hAnsi="Cambria"/>
                <w:b/>
                <w:bCs/>
                <w:sz w:val="24"/>
                <w:szCs w:val="24"/>
              </w:rPr>
              <w:t>Machineries</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435B1" w:rsidRPr="0044683D" w:rsidRDefault="00B435B1" w:rsidP="00B435B1">
            <w:pPr>
              <w:tabs>
                <w:tab w:val="left" w:pos="1620"/>
                <w:tab w:val="left" w:pos="2840"/>
                <w:tab w:val="left" w:pos="7180"/>
              </w:tabs>
              <w:spacing w:after="0" w:line="240" w:lineRule="auto"/>
              <w:jc w:val="center"/>
              <w:rPr>
                <w:rFonts w:ascii="Cambria" w:hAnsi="Cambria"/>
                <w:b/>
                <w:bCs/>
                <w:sz w:val="24"/>
                <w:szCs w:val="24"/>
              </w:rPr>
            </w:pPr>
            <w:r w:rsidRPr="0044683D">
              <w:rPr>
                <w:rFonts w:ascii="Cambria" w:hAnsi="Cambria"/>
                <w:b/>
                <w:bCs/>
                <w:sz w:val="24"/>
                <w:szCs w:val="24"/>
              </w:rPr>
              <w:t>Owned</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435B1" w:rsidRPr="0044683D" w:rsidRDefault="00B435B1" w:rsidP="00B435B1">
            <w:pPr>
              <w:tabs>
                <w:tab w:val="left" w:pos="1620"/>
                <w:tab w:val="left" w:pos="2840"/>
                <w:tab w:val="left" w:pos="7180"/>
              </w:tabs>
              <w:spacing w:after="0" w:line="240" w:lineRule="auto"/>
              <w:jc w:val="center"/>
              <w:rPr>
                <w:rFonts w:ascii="Cambria" w:hAnsi="Cambria"/>
                <w:b/>
                <w:bCs/>
                <w:sz w:val="24"/>
                <w:szCs w:val="24"/>
              </w:rPr>
            </w:pPr>
            <w:r w:rsidRPr="0044683D">
              <w:rPr>
                <w:rFonts w:ascii="Cambria" w:hAnsi="Cambria"/>
                <w:b/>
                <w:bCs/>
                <w:sz w:val="24"/>
                <w:szCs w:val="24"/>
              </w:rPr>
              <w:t>Hire / Lease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435B1" w:rsidRPr="0044683D" w:rsidRDefault="00B435B1" w:rsidP="00B435B1">
            <w:pPr>
              <w:tabs>
                <w:tab w:val="left" w:pos="1620"/>
                <w:tab w:val="left" w:pos="2840"/>
                <w:tab w:val="left" w:pos="7180"/>
              </w:tabs>
              <w:spacing w:after="0" w:line="240" w:lineRule="auto"/>
              <w:jc w:val="center"/>
              <w:rPr>
                <w:rFonts w:ascii="Cambria" w:hAnsi="Cambria"/>
                <w:b/>
                <w:bCs/>
                <w:sz w:val="24"/>
                <w:szCs w:val="24"/>
              </w:rPr>
            </w:pPr>
            <w:r w:rsidRPr="0044683D">
              <w:rPr>
                <w:rFonts w:ascii="Cambria" w:hAnsi="Cambria"/>
                <w:b/>
                <w:bCs/>
                <w:sz w:val="24"/>
                <w:szCs w:val="24"/>
              </w:rPr>
              <w:t>Total No. of Vehicles</w:t>
            </w:r>
          </w:p>
        </w:tc>
      </w:tr>
      <w:tr w:rsidR="00CE2871" w:rsidRPr="00E06421" w:rsidTr="002069CD">
        <w:trPr>
          <w:trHeight w:val="286"/>
        </w:trPr>
        <w:tc>
          <w:tcPr>
            <w:tcW w:w="757" w:type="dxa"/>
            <w:tcBorders>
              <w:top w:val="single" w:sz="4" w:space="0" w:color="auto"/>
              <w:left w:val="single" w:sz="4" w:space="0" w:color="auto"/>
              <w:bottom w:val="single" w:sz="4" w:space="0" w:color="auto"/>
              <w:right w:val="single" w:sz="4" w:space="0" w:color="auto"/>
            </w:tcBorders>
          </w:tcPr>
          <w:p w:rsidR="00CE2871" w:rsidRPr="00E06421" w:rsidRDefault="00CE2871" w:rsidP="00AF057C">
            <w:pPr>
              <w:tabs>
                <w:tab w:val="left" w:pos="1620"/>
                <w:tab w:val="left" w:pos="2840"/>
                <w:tab w:val="left" w:pos="7180"/>
              </w:tabs>
              <w:spacing w:after="0" w:line="240" w:lineRule="auto"/>
              <w:jc w:val="center"/>
              <w:rPr>
                <w:rFonts w:ascii="Cambria" w:hAnsi="Cambria"/>
                <w:sz w:val="24"/>
                <w:szCs w:val="24"/>
              </w:rPr>
            </w:pPr>
            <w:r w:rsidRPr="00E06421">
              <w:rPr>
                <w:rFonts w:ascii="Cambria" w:hAnsi="Cambria"/>
                <w:sz w:val="24"/>
                <w:szCs w:val="24"/>
              </w:rPr>
              <w:t>1</w:t>
            </w:r>
          </w:p>
        </w:tc>
        <w:tc>
          <w:tcPr>
            <w:tcW w:w="4200" w:type="dxa"/>
            <w:tcBorders>
              <w:top w:val="single" w:sz="4" w:space="0" w:color="auto"/>
              <w:left w:val="single" w:sz="4" w:space="0" w:color="auto"/>
              <w:bottom w:val="single" w:sz="4" w:space="0" w:color="auto"/>
              <w:right w:val="single" w:sz="4" w:space="0" w:color="auto"/>
            </w:tcBorders>
          </w:tcPr>
          <w:p w:rsidR="00CE2871" w:rsidRPr="00E06421" w:rsidRDefault="00CE2871" w:rsidP="00CE2871">
            <w:pPr>
              <w:tabs>
                <w:tab w:val="left" w:pos="1620"/>
                <w:tab w:val="left" w:pos="2840"/>
                <w:tab w:val="left" w:pos="7180"/>
              </w:tabs>
              <w:spacing w:after="0" w:line="240" w:lineRule="auto"/>
              <w:rPr>
                <w:rFonts w:ascii="Cambria" w:hAnsi="Cambria"/>
                <w:sz w:val="24"/>
                <w:szCs w:val="24"/>
              </w:rPr>
            </w:pPr>
            <w:r w:rsidRPr="00E06421">
              <w:rPr>
                <w:rFonts w:ascii="Cambria" w:hAnsi="Cambria"/>
                <w:sz w:val="24"/>
                <w:szCs w:val="24"/>
              </w:rPr>
              <w:t xml:space="preserve">Excavators                                  </w:t>
            </w:r>
          </w:p>
        </w:tc>
        <w:tc>
          <w:tcPr>
            <w:tcW w:w="992" w:type="dxa"/>
            <w:tcBorders>
              <w:top w:val="single" w:sz="4" w:space="0" w:color="auto"/>
              <w:left w:val="single" w:sz="4" w:space="0" w:color="auto"/>
              <w:bottom w:val="single" w:sz="4" w:space="0" w:color="auto"/>
              <w:right w:val="single" w:sz="4" w:space="0" w:color="auto"/>
            </w:tcBorders>
          </w:tcPr>
          <w:p w:rsidR="00CE2871" w:rsidRPr="007A67AC" w:rsidRDefault="00044435"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CE2871" w:rsidRPr="007A67AC" w:rsidRDefault="00044435"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0</w:t>
            </w:r>
          </w:p>
        </w:tc>
        <w:tc>
          <w:tcPr>
            <w:tcW w:w="1559" w:type="dxa"/>
            <w:tcBorders>
              <w:top w:val="single" w:sz="4" w:space="0" w:color="auto"/>
              <w:left w:val="single" w:sz="4" w:space="0" w:color="auto"/>
              <w:bottom w:val="single" w:sz="4" w:space="0" w:color="auto"/>
              <w:right w:val="single" w:sz="4" w:space="0" w:color="auto"/>
            </w:tcBorders>
          </w:tcPr>
          <w:p w:rsidR="00CE2871" w:rsidRPr="007A67AC" w:rsidRDefault="00044435"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r>
      <w:tr w:rsidR="00CE2871" w:rsidRPr="00E06421" w:rsidTr="002069CD">
        <w:trPr>
          <w:trHeight w:val="286"/>
        </w:trPr>
        <w:tc>
          <w:tcPr>
            <w:tcW w:w="757" w:type="dxa"/>
            <w:tcBorders>
              <w:top w:val="single" w:sz="4" w:space="0" w:color="auto"/>
            </w:tcBorders>
          </w:tcPr>
          <w:p w:rsidR="00CE2871" w:rsidRPr="00E06421" w:rsidRDefault="00CE2871" w:rsidP="00AF057C">
            <w:pPr>
              <w:tabs>
                <w:tab w:val="left" w:pos="1620"/>
                <w:tab w:val="left" w:pos="2840"/>
                <w:tab w:val="left" w:pos="7180"/>
              </w:tabs>
              <w:spacing w:after="0" w:line="240" w:lineRule="auto"/>
              <w:jc w:val="center"/>
              <w:rPr>
                <w:rFonts w:ascii="Cambria" w:hAnsi="Cambria"/>
                <w:sz w:val="24"/>
                <w:szCs w:val="24"/>
              </w:rPr>
            </w:pPr>
            <w:r w:rsidRPr="00E06421">
              <w:rPr>
                <w:rFonts w:ascii="Cambria" w:hAnsi="Cambria"/>
                <w:sz w:val="24"/>
                <w:szCs w:val="24"/>
              </w:rPr>
              <w:t>2</w:t>
            </w:r>
          </w:p>
        </w:tc>
        <w:tc>
          <w:tcPr>
            <w:tcW w:w="4200" w:type="dxa"/>
            <w:tcBorders>
              <w:top w:val="single" w:sz="4" w:space="0" w:color="auto"/>
            </w:tcBorders>
          </w:tcPr>
          <w:p w:rsidR="00CE2871" w:rsidRPr="00E06421" w:rsidRDefault="00CE2871" w:rsidP="00CE2871">
            <w:pPr>
              <w:tabs>
                <w:tab w:val="left" w:pos="1620"/>
                <w:tab w:val="left" w:pos="2840"/>
                <w:tab w:val="left" w:pos="7180"/>
              </w:tabs>
              <w:spacing w:after="0" w:line="240" w:lineRule="auto"/>
              <w:rPr>
                <w:rFonts w:ascii="Cambria" w:hAnsi="Cambria"/>
                <w:sz w:val="24"/>
                <w:szCs w:val="24"/>
              </w:rPr>
            </w:pPr>
            <w:r w:rsidRPr="00E06421">
              <w:rPr>
                <w:rFonts w:ascii="Cambria" w:hAnsi="Cambria"/>
                <w:sz w:val="24"/>
                <w:szCs w:val="24"/>
              </w:rPr>
              <w:t xml:space="preserve">Tippers                                         </w:t>
            </w:r>
          </w:p>
        </w:tc>
        <w:tc>
          <w:tcPr>
            <w:tcW w:w="992" w:type="dxa"/>
            <w:tcBorders>
              <w:top w:val="single" w:sz="4" w:space="0" w:color="auto"/>
            </w:tcBorders>
          </w:tcPr>
          <w:p w:rsidR="00CE2871" w:rsidRPr="007A67AC" w:rsidRDefault="00F81DCD"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c>
          <w:tcPr>
            <w:tcW w:w="1134" w:type="dxa"/>
            <w:tcBorders>
              <w:top w:val="single" w:sz="4" w:space="0" w:color="auto"/>
            </w:tcBorders>
          </w:tcPr>
          <w:p w:rsidR="00CE2871" w:rsidRPr="007A67AC" w:rsidRDefault="00044435"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c>
          <w:tcPr>
            <w:tcW w:w="1559" w:type="dxa"/>
            <w:tcBorders>
              <w:top w:val="single" w:sz="4" w:space="0" w:color="auto"/>
            </w:tcBorders>
          </w:tcPr>
          <w:p w:rsidR="00CE2871" w:rsidRPr="007A67AC" w:rsidRDefault="00F81DCD"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2</w:t>
            </w:r>
          </w:p>
        </w:tc>
      </w:tr>
      <w:tr w:rsidR="00CE2871" w:rsidRPr="00E06421" w:rsidTr="002069CD">
        <w:trPr>
          <w:trHeight w:val="44"/>
        </w:trPr>
        <w:tc>
          <w:tcPr>
            <w:tcW w:w="757" w:type="dxa"/>
          </w:tcPr>
          <w:p w:rsidR="00CE2871" w:rsidRPr="00E06421" w:rsidRDefault="00CE2871" w:rsidP="00AF057C">
            <w:pPr>
              <w:tabs>
                <w:tab w:val="left" w:pos="1620"/>
                <w:tab w:val="left" w:pos="2840"/>
                <w:tab w:val="left" w:pos="7180"/>
              </w:tabs>
              <w:spacing w:after="0" w:line="240" w:lineRule="auto"/>
              <w:jc w:val="center"/>
              <w:rPr>
                <w:rFonts w:ascii="Cambria" w:hAnsi="Cambria"/>
                <w:sz w:val="24"/>
                <w:szCs w:val="24"/>
              </w:rPr>
            </w:pPr>
            <w:r w:rsidRPr="00E06421">
              <w:rPr>
                <w:rFonts w:ascii="Cambria" w:hAnsi="Cambria"/>
                <w:sz w:val="24"/>
                <w:szCs w:val="24"/>
              </w:rPr>
              <w:t>3</w:t>
            </w:r>
          </w:p>
        </w:tc>
        <w:tc>
          <w:tcPr>
            <w:tcW w:w="4200" w:type="dxa"/>
          </w:tcPr>
          <w:p w:rsidR="00CE2871" w:rsidRPr="00E06421" w:rsidRDefault="00CE2871" w:rsidP="00CE2871">
            <w:pPr>
              <w:tabs>
                <w:tab w:val="left" w:pos="1620"/>
                <w:tab w:val="left" w:pos="2840"/>
                <w:tab w:val="left" w:pos="7180"/>
              </w:tabs>
              <w:spacing w:after="0" w:line="240" w:lineRule="auto"/>
              <w:rPr>
                <w:rFonts w:ascii="Cambria" w:hAnsi="Cambria"/>
                <w:sz w:val="24"/>
                <w:szCs w:val="24"/>
              </w:rPr>
            </w:pPr>
            <w:r w:rsidRPr="00E06421">
              <w:rPr>
                <w:rFonts w:ascii="Cambria" w:hAnsi="Cambria"/>
                <w:sz w:val="24"/>
                <w:szCs w:val="24"/>
              </w:rPr>
              <w:t xml:space="preserve">Self-loading Concrete mixer   </w:t>
            </w:r>
          </w:p>
        </w:tc>
        <w:tc>
          <w:tcPr>
            <w:tcW w:w="992" w:type="dxa"/>
          </w:tcPr>
          <w:p w:rsidR="00CE2871" w:rsidRPr="007A67AC" w:rsidRDefault="00F81DCD"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c>
          <w:tcPr>
            <w:tcW w:w="1134" w:type="dxa"/>
          </w:tcPr>
          <w:p w:rsidR="00CE2871" w:rsidRPr="007A67AC" w:rsidRDefault="00044435"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1</w:t>
            </w:r>
          </w:p>
        </w:tc>
        <w:tc>
          <w:tcPr>
            <w:tcW w:w="1559" w:type="dxa"/>
          </w:tcPr>
          <w:p w:rsidR="00CE2871" w:rsidRPr="007A67AC" w:rsidRDefault="00F81DCD" w:rsidP="00CE2871">
            <w:pPr>
              <w:tabs>
                <w:tab w:val="left" w:pos="1620"/>
                <w:tab w:val="left" w:pos="2840"/>
                <w:tab w:val="left" w:pos="7180"/>
              </w:tabs>
              <w:spacing w:after="0" w:line="240" w:lineRule="auto"/>
              <w:jc w:val="center"/>
              <w:rPr>
                <w:rFonts w:ascii="Cambria" w:hAnsi="Cambria"/>
                <w:sz w:val="24"/>
                <w:szCs w:val="24"/>
              </w:rPr>
            </w:pPr>
            <w:r>
              <w:rPr>
                <w:rFonts w:ascii="Cambria" w:hAnsi="Cambria"/>
                <w:sz w:val="24"/>
                <w:szCs w:val="24"/>
              </w:rPr>
              <w:t>2</w:t>
            </w:r>
          </w:p>
        </w:tc>
      </w:tr>
      <w:bookmarkEnd w:id="17"/>
    </w:tbl>
    <w:p w:rsidR="00C17165" w:rsidRDefault="00C17165" w:rsidP="0060499B">
      <w:pPr>
        <w:pStyle w:val="ListParagraph"/>
        <w:tabs>
          <w:tab w:val="left" w:pos="720"/>
          <w:tab w:val="left" w:pos="1620"/>
          <w:tab w:val="left" w:pos="2840"/>
          <w:tab w:val="left" w:pos="7180"/>
        </w:tabs>
        <w:spacing w:after="0"/>
        <w:ind w:left="1080" w:right="6"/>
        <w:jc w:val="both"/>
        <w:rPr>
          <w:rFonts w:ascii="Cambria" w:hAnsi="Cambria"/>
        </w:rPr>
      </w:pPr>
    </w:p>
    <w:p w:rsidR="0060499B" w:rsidRPr="0044683D" w:rsidRDefault="0060499B" w:rsidP="0060499B">
      <w:pPr>
        <w:pStyle w:val="ListParagraph"/>
        <w:tabs>
          <w:tab w:val="left" w:pos="720"/>
          <w:tab w:val="left" w:pos="1620"/>
          <w:tab w:val="left" w:pos="2840"/>
          <w:tab w:val="left" w:pos="7180"/>
        </w:tabs>
        <w:spacing w:after="0"/>
        <w:ind w:left="1080" w:right="6"/>
        <w:jc w:val="both"/>
        <w:rPr>
          <w:rFonts w:ascii="Cambria" w:hAnsi="Cambria"/>
          <w:sz w:val="24"/>
          <w:szCs w:val="24"/>
        </w:rPr>
      </w:pPr>
      <w:r w:rsidRPr="0044683D">
        <w:rPr>
          <w:rFonts w:ascii="Cambria" w:hAnsi="Cambria"/>
        </w:rPr>
        <w:t>If the bid is submitted as joint venture, then any one</w:t>
      </w:r>
      <w:r w:rsidR="00C92466">
        <w:rPr>
          <w:rFonts w:ascii="Cambria" w:hAnsi="Cambria"/>
        </w:rPr>
        <w:t xml:space="preserve"> </w:t>
      </w:r>
      <w:r w:rsidRPr="0044683D">
        <w:rPr>
          <w:rFonts w:ascii="Cambria" w:hAnsi="Cambria"/>
        </w:rPr>
        <w:t>partner/jointly</w:t>
      </w:r>
      <w:r w:rsidR="00C92466">
        <w:rPr>
          <w:rFonts w:ascii="Cambria" w:hAnsi="Cambria"/>
        </w:rPr>
        <w:t xml:space="preserve"> </w:t>
      </w:r>
      <w:r w:rsidRPr="0044683D">
        <w:rPr>
          <w:rFonts w:ascii="Cambria" w:hAnsi="Cambria"/>
        </w:rPr>
        <w:t>should</w:t>
      </w:r>
      <w:r w:rsidR="00902372">
        <w:rPr>
          <w:rFonts w:ascii="Cambria" w:hAnsi="Cambria"/>
        </w:rPr>
        <w:t xml:space="preserve"> </w:t>
      </w:r>
      <w:r w:rsidRPr="0044683D">
        <w:rPr>
          <w:rFonts w:ascii="Cambria" w:hAnsi="Cambria"/>
        </w:rPr>
        <w:t>meet the requirement.</w:t>
      </w:r>
    </w:p>
    <w:p w:rsidR="00B435B1" w:rsidRPr="0044683D" w:rsidRDefault="00041066" w:rsidP="00B435B1">
      <w:pPr>
        <w:tabs>
          <w:tab w:val="left" w:pos="1620"/>
          <w:tab w:val="left" w:pos="2840"/>
          <w:tab w:val="left" w:pos="7180"/>
        </w:tabs>
        <w:spacing w:after="120"/>
        <w:ind w:left="1620" w:hanging="486"/>
        <w:rPr>
          <w:rFonts w:ascii="Cambria" w:hAnsi="Cambria"/>
          <w:sz w:val="24"/>
          <w:szCs w:val="24"/>
        </w:rPr>
      </w:pPr>
      <w:r w:rsidRPr="0044683D">
        <w:rPr>
          <w:rFonts w:ascii="Cambria" w:hAnsi="Cambria"/>
          <w:b/>
          <w:bCs/>
          <w:sz w:val="24"/>
          <w:szCs w:val="24"/>
        </w:rPr>
        <w:t>Note:</w:t>
      </w:r>
      <w:r w:rsidR="00B435B1" w:rsidRPr="0044683D">
        <w:rPr>
          <w:rFonts w:ascii="Cambria" w:hAnsi="Cambria"/>
          <w:sz w:val="24"/>
          <w:szCs w:val="24"/>
        </w:rPr>
        <w:t xml:space="preserve"> The bidder shall provide invoice / RC book copies for </w:t>
      </w:r>
      <w:r w:rsidRPr="0044683D">
        <w:rPr>
          <w:rFonts w:ascii="Cambria" w:hAnsi="Cambria"/>
          <w:sz w:val="24"/>
          <w:szCs w:val="24"/>
        </w:rPr>
        <w:t>owned vehicles</w:t>
      </w:r>
      <w:r w:rsidR="00B435B1" w:rsidRPr="0044683D">
        <w:rPr>
          <w:rFonts w:ascii="Cambria" w:hAnsi="Cambria"/>
          <w:sz w:val="24"/>
          <w:szCs w:val="24"/>
        </w:rPr>
        <w:t xml:space="preserve"> and for lease / hire vehicles, agreement along with RC book copy for vehicles </w:t>
      </w:r>
    </w:p>
    <w:p w:rsidR="00A85F11" w:rsidRPr="0044683D" w:rsidRDefault="00185F8E" w:rsidP="00EE4085">
      <w:pPr>
        <w:numPr>
          <w:ilvl w:val="0"/>
          <w:numId w:val="20"/>
        </w:numPr>
        <w:tabs>
          <w:tab w:val="left" w:pos="720"/>
          <w:tab w:val="left" w:pos="1620"/>
          <w:tab w:val="left" w:pos="2840"/>
          <w:tab w:val="left" w:pos="7180"/>
        </w:tabs>
        <w:spacing w:after="0"/>
        <w:ind w:right="6"/>
        <w:jc w:val="both"/>
        <w:rPr>
          <w:rFonts w:ascii="Cambria" w:hAnsi="Cambria"/>
          <w:sz w:val="24"/>
          <w:szCs w:val="24"/>
        </w:rPr>
      </w:pPr>
      <w:r w:rsidRPr="0044683D">
        <w:rPr>
          <w:rFonts w:ascii="Cambria" w:hAnsi="Cambria"/>
          <w:sz w:val="24"/>
          <w:szCs w:val="24"/>
        </w:rPr>
        <w:t xml:space="preserve">Liquid assets and/or availability of credit facilities of not </w:t>
      </w:r>
      <w:r w:rsidRPr="00E06421">
        <w:rPr>
          <w:rFonts w:ascii="Cambria" w:hAnsi="Cambria"/>
          <w:sz w:val="24"/>
          <w:szCs w:val="24"/>
        </w:rPr>
        <w:t xml:space="preserve">less than </w:t>
      </w:r>
      <w:r w:rsidRPr="007A67AC">
        <w:rPr>
          <w:rFonts w:ascii="Cambria" w:hAnsi="Cambria"/>
          <w:b/>
          <w:bCs/>
          <w:sz w:val="24"/>
          <w:szCs w:val="24"/>
        </w:rPr>
        <w:t>Rs</w:t>
      </w:r>
      <w:r w:rsidR="0064148D">
        <w:rPr>
          <w:rFonts w:ascii="Cambria" w:hAnsi="Cambria"/>
          <w:b/>
          <w:bCs/>
          <w:sz w:val="24"/>
          <w:szCs w:val="24"/>
        </w:rPr>
        <w:t>.</w:t>
      </w:r>
      <w:r w:rsidR="00902372">
        <w:rPr>
          <w:rFonts w:ascii="Cambria" w:hAnsi="Cambria"/>
          <w:b/>
          <w:bCs/>
          <w:sz w:val="24"/>
          <w:szCs w:val="24"/>
        </w:rPr>
        <w:t>129</w:t>
      </w:r>
      <w:r w:rsidR="00932AEF" w:rsidRPr="007A67AC">
        <w:rPr>
          <w:rFonts w:ascii="Cambria" w:hAnsi="Cambria"/>
          <w:b/>
          <w:bCs/>
          <w:sz w:val="24"/>
          <w:szCs w:val="24"/>
        </w:rPr>
        <w:t>.00</w:t>
      </w:r>
      <w:r w:rsidR="00902372">
        <w:rPr>
          <w:rFonts w:ascii="Cambria" w:hAnsi="Cambria"/>
          <w:b/>
          <w:bCs/>
          <w:sz w:val="24"/>
          <w:szCs w:val="24"/>
        </w:rPr>
        <w:t xml:space="preserve"> </w:t>
      </w:r>
      <w:r w:rsidR="00976DB1" w:rsidRPr="007A67AC">
        <w:rPr>
          <w:rFonts w:ascii="Cambria" w:hAnsi="Cambria"/>
          <w:b/>
          <w:bCs/>
          <w:sz w:val="24"/>
          <w:szCs w:val="24"/>
        </w:rPr>
        <w:t>Lakh</w:t>
      </w:r>
      <w:r w:rsidR="00976DB1" w:rsidRPr="0044683D">
        <w:rPr>
          <w:rFonts w:ascii="Cambria" w:hAnsi="Cambria"/>
          <w:sz w:val="24"/>
          <w:szCs w:val="24"/>
        </w:rPr>
        <w:t xml:space="preserve"> (</w:t>
      </w:r>
      <w:r w:rsidRPr="0044683D">
        <w:rPr>
          <w:rFonts w:ascii="Cambria" w:hAnsi="Cambria"/>
          <w:sz w:val="24"/>
          <w:szCs w:val="24"/>
        </w:rPr>
        <w:t>credit lines/letter of credit/Certificates from banks) for meeting the fund requirement etc.</w:t>
      </w:r>
      <w:r w:rsidR="00041066" w:rsidRPr="0044683D">
        <w:rPr>
          <w:rFonts w:ascii="Cambria" w:hAnsi="Cambria"/>
          <w:sz w:val="24"/>
          <w:szCs w:val="24"/>
        </w:rPr>
        <w:t>, (</w:t>
      </w:r>
      <w:r w:rsidRPr="0044683D">
        <w:rPr>
          <w:rFonts w:ascii="Cambria" w:hAnsi="Cambria"/>
          <w:sz w:val="24"/>
          <w:szCs w:val="24"/>
        </w:rPr>
        <w:t xml:space="preserve">equivalent of the estimated cash flow for 3 months in the peak construction period) in the form of unconditional credit lines/ letter of credit/ </w:t>
      </w:r>
      <w:r w:rsidRPr="0044683D">
        <w:rPr>
          <w:rFonts w:ascii="Cambria" w:hAnsi="Cambria"/>
          <w:sz w:val="24"/>
          <w:szCs w:val="24"/>
        </w:rPr>
        <w:lastRenderedPageBreak/>
        <w:t>certificate from any Nationalized Banks/ Scheduled Banks</w:t>
      </w:r>
      <w:r w:rsidR="00AF057C">
        <w:rPr>
          <w:rFonts w:ascii="Cambria" w:hAnsi="Cambria"/>
          <w:sz w:val="24"/>
          <w:szCs w:val="24"/>
        </w:rPr>
        <w:t xml:space="preserve"> in Karnataka, India</w:t>
      </w:r>
      <w:r w:rsidRPr="0044683D">
        <w:rPr>
          <w:rFonts w:ascii="Cambria" w:hAnsi="Cambria"/>
          <w:sz w:val="24"/>
          <w:szCs w:val="24"/>
        </w:rPr>
        <w:t xml:space="preserve"> as per the format below.</w:t>
      </w:r>
    </w:p>
    <w:p w:rsidR="00C077F6" w:rsidRPr="0044683D" w:rsidRDefault="00C077F6" w:rsidP="0060499B">
      <w:pPr>
        <w:pStyle w:val="ListParagraph"/>
        <w:tabs>
          <w:tab w:val="left" w:pos="720"/>
          <w:tab w:val="left" w:pos="1620"/>
          <w:tab w:val="left" w:pos="2840"/>
          <w:tab w:val="left" w:pos="7180"/>
        </w:tabs>
        <w:spacing w:after="0"/>
        <w:ind w:left="1080" w:right="6"/>
        <w:jc w:val="both"/>
        <w:rPr>
          <w:rFonts w:ascii="Cambria" w:hAnsi="Cambria"/>
        </w:rPr>
      </w:pPr>
    </w:p>
    <w:p w:rsidR="0060499B" w:rsidRPr="0044683D" w:rsidRDefault="0060499B" w:rsidP="0060499B">
      <w:pPr>
        <w:pStyle w:val="ListParagraph"/>
        <w:tabs>
          <w:tab w:val="left" w:pos="720"/>
          <w:tab w:val="left" w:pos="1620"/>
          <w:tab w:val="left" w:pos="2840"/>
          <w:tab w:val="left" w:pos="7180"/>
        </w:tabs>
        <w:spacing w:after="0"/>
        <w:ind w:left="1080" w:right="6"/>
        <w:jc w:val="both"/>
        <w:rPr>
          <w:rFonts w:ascii="Cambria" w:hAnsi="Cambria"/>
          <w:sz w:val="24"/>
          <w:szCs w:val="24"/>
        </w:rPr>
      </w:pPr>
      <w:r w:rsidRPr="0044683D">
        <w:rPr>
          <w:rFonts w:ascii="Cambria" w:hAnsi="Cambria"/>
        </w:rPr>
        <w:t>If the bid is submitted as joint venture, then any one</w:t>
      </w:r>
      <w:r w:rsidR="006C23DB">
        <w:rPr>
          <w:rFonts w:ascii="Cambria" w:hAnsi="Cambria"/>
        </w:rPr>
        <w:t xml:space="preserve"> </w:t>
      </w:r>
      <w:r w:rsidR="0037484F">
        <w:rPr>
          <w:rFonts w:ascii="Cambria" w:hAnsi="Cambria"/>
        </w:rPr>
        <w:t>partner</w:t>
      </w:r>
      <w:r w:rsidR="006C23DB">
        <w:rPr>
          <w:rFonts w:ascii="Cambria" w:hAnsi="Cambria"/>
        </w:rPr>
        <w:t xml:space="preserve"> </w:t>
      </w:r>
      <w:r w:rsidRPr="0044683D">
        <w:rPr>
          <w:rFonts w:ascii="Cambria" w:hAnsi="Cambria"/>
        </w:rPr>
        <w:t>should</w:t>
      </w:r>
      <w:r w:rsidR="006C23DB">
        <w:rPr>
          <w:rFonts w:ascii="Cambria" w:hAnsi="Cambria"/>
        </w:rPr>
        <w:t xml:space="preserve"> </w:t>
      </w:r>
      <w:r w:rsidRPr="0044683D">
        <w:rPr>
          <w:rFonts w:ascii="Cambria" w:hAnsi="Cambria"/>
        </w:rPr>
        <w:t>meet the requirement.</w:t>
      </w:r>
    </w:p>
    <w:p w:rsidR="0060499B" w:rsidRPr="0044683D" w:rsidRDefault="0060499B" w:rsidP="0086543E">
      <w:pPr>
        <w:spacing w:after="0"/>
        <w:ind w:left="720" w:right="6"/>
        <w:jc w:val="both"/>
        <w:rPr>
          <w:rFonts w:ascii="Cambria" w:hAnsi="Cambria"/>
          <w:b/>
          <w:bCs/>
          <w:sz w:val="24"/>
          <w:szCs w:val="24"/>
        </w:rPr>
      </w:pPr>
    </w:p>
    <w:p w:rsidR="00531228" w:rsidRDefault="00531228" w:rsidP="00531228">
      <w:pPr>
        <w:spacing w:after="0"/>
        <w:ind w:left="720" w:right="6"/>
        <w:jc w:val="both"/>
        <w:rPr>
          <w:rFonts w:ascii="Cambria" w:hAnsi="Cambria"/>
          <w:sz w:val="24"/>
          <w:szCs w:val="24"/>
        </w:rPr>
      </w:pPr>
      <w:r w:rsidRPr="0044683D">
        <w:rPr>
          <w:rFonts w:ascii="Cambria" w:hAnsi="Cambria"/>
          <w:b/>
          <w:bCs/>
          <w:sz w:val="24"/>
          <w:szCs w:val="24"/>
        </w:rPr>
        <w:t>Note</w:t>
      </w:r>
      <w:r w:rsidRPr="0044683D">
        <w:rPr>
          <w:rFonts w:ascii="Cambria" w:hAnsi="Cambria"/>
          <w:sz w:val="24"/>
          <w:szCs w:val="24"/>
        </w:rPr>
        <w:t>: Liquid asset in the form of credit line/ letter of credit/ certificates from banks for meeting the fund requirement etc., shall be in the format appended with the bid document. Any conditional Banker Certificate will not be accepted and will lead to disqualification.</w:t>
      </w:r>
    </w:p>
    <w:p w:rsidR="00531228" w:rsidRDefault="00531228" w:rsidP="00531228">
      <w:pPr>
        <w:spacing w:after="0"/>
        <w:ind w:left="720" w:right="6"/>
        <w:jc w:val="both"/>
        <w:rPr>
          <w:rFonts w:ascii="Cambria" w:hAnsi="Cambria"/>
          <w:sz w:val="24"/>
          <w:szCs w:val="24"/>
        </w:rPr>
      </w:pPr>
      <w:r>
        <w:rPr>
          <w:rFonts w:ascii="Cambria" w:hAnsi="Cambria"/>
          <w:b/>
          <w:bCs/>
          <w:sz w:val="24"/>
          <w:szCs w:val="24"/>
        </w:rPr>
        <w:t>The Banker’s certificate format is as per GO no</w:t>
      </w:r>
      <w:r w:rsidRPr="00EA387B">
        <w:rPr>
          <w:rFonts w:ascii="Cambria" w:hAnsi="Cambria"/>
          <w:sz w:val="24"/>
          <w:szCs w:val="24"/>
        </w:rPr>
        <w:t>:</w:t>
      </w:r>
      <w:r>
        <w:rPr>
          <w:rFonts w:ascii="Cambria" w:hAnsi="Cambria"/>
          <w:sz w:val="24"/>
          <w:szCs w:val="24"/>
        </w:rPr>
        <w:t xml:space="preserve"> FD-CAM/16/2022 (P-2) Date:22.08.2022 is enclosed as Format.3 in Section-10</w:t>
      </w:r>
    </w:p>
    <w:p w:rsidR="00C32262" w:rsidRPr="0044683D" w:rsidRDefault="00C32262" w:rsidP="0086543E">
      <w:pPr>
        <w:spacing w:after="0"/>
        <w:ind w:left="720" w:right="6"/>
        <w:jc w:val="both"/>
        <w:rPr>
          <w:rFonts w:ascii="Cambria" w:hAnsi="Cambria"/>
          <w:sz w:val="24"/>
          <w:szCs w:val="24"/>
        </w:rPr>
      </w:pPr>
    </w:p>
    <w:p w:rsidR="00A85F11" w:rsidRPr="0044683D" w:rsidRDefault="00A85F11">
      <w:pPr>
        <w:spacing w:line="12" w:lineRule="auto"/>
        <w:rPr>
          <w:rFonts w:ascii="Cambria" w:hAnsi="Cambria"/>
          <w:sz w:val="24"/>
          <w:szCs w:val="24"/>
        </w:rPr>
      </w:pPr>
    </w:p>
    <w:p w:rsidR="00B435B1" w:rsidRPr="0044683D" w:rsidRDefault="00B435B1" w:rsidP="00EE4085">
      <w:pPr>
        <w:numPr>
          <w:ilvl w:val="1"/>
          <w:numId w:val="18"/>
        </w:numPr>
        <w:tabs>
          <w:tab w:val="left" w:pos="1080"/>
          <w:tab w:val="left" w:pos="1620"/>
          <w:tab w:val="left" w:pos="2840"/>
          <w:tab w:val="left" w:pos="7180"/>
        </w:tabs>
        <w:spacing w:after="0"/>
        <w:ind w:left="993" w:right="6" w:hanging="437"/>
        <w:jc w:val="both"/>
        <w:rPr>
          <w:rFonts w:ascii="Cambria" w:hAnsi="Cambria"/>
          <w:b/>
          <w:bCs/>
          <w:sz w:val="24"/>
          <w:szCs w:val="24"/>
        </w:rPr>
      </w:pPr>
      <w:r w:rsidRPr="0044683D">
        <w:rPr>
          <w:rFonts w:ascii="Cambria" w:hAnsi="Cambria"/>
          <w:b/>
          <w:bCs/>
          <w:sz w:val="24"/>
          <w:szCs w:val="24"/>
        </w:rPr>
        <w:t xml:space="preserve">To qualify for a package of contracts made up of this and other contracts for which tenders are invited in this IFT, the Tenderer must demonstrate having experience and resources to meet the aggregate of the qualifying criteria for the individual contracts. </w:t>
      </w:r>
    </w:p>
    <w:p w:rsidR="00D45203" w:rsidRPr="00334040" w:rsidRDefault="00D45203"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334040">
        <w:rPr>
          <w:rFonts w:ascii="Cambria" w:hAnsi="Cambria"/>
          <w:sz w:val="24"/>
          <w:szCs w:val="24"/>
        </w:rPr>
        <w:t>Deleted</w:t>
      </w:r>
    </w:p>
    <w:p w:rsidR="007045E1" w:rsidRPr="0044683D" w:rsidRDefault="00185F8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44683D">
        <w:rPr>
          <w:rFonts w:ascii="Cambria" w:hAnsi="Cambria"/>
          <w:sz w:val="24"/>
          <w:szCs w:val="24"/>
        </w:rPr>
        <w:t>Tenderers who meet the above specified minimum qualifying criteria, will only be qualified, if their available tender capacity is more than the total tender value. The available tender capacity will be calculated as under:</w:t>
      </w:r>
    </w:p>
    <w:p w:rsidR="00A85F11" w:rsidRPr="0044683D" w:rsidRDefault="00A85F11" w:rsidP="007045E1">
      <w:pPr>
        <w:tabs>
          <w:tab w:val="left" w:pos="1080"/>
          <w:tab w:val="left" w:pos="1620"/>
          <w:tab w:val="left" w:pos="2840"/>
          <w:tab w:val="left" w:pos="7180"/>
        </w:tabs>
        <w:spacing w:after="0"/>
        <w:ind w:right="6"/>
        <w:jc w:val="both"/>
        <w:rPr>
          <w:rFonts w:ascii="Cambria" w:hAnsi="Cambria"/>
          <w:sz w:val="24"/>
          <w:szCs w:val="24"/>
        </w:rPr>
      </w:pPr>
    </w:p>
    <w:p w:rsidR="00A85F11" w:rsidRPr="0044683D" w:rsidRDefault="00A85F11">
      <w:pPr>
        <w:tabs>
          <w:tab w:val="left" w:pos="1080"/>
          <w:tab w:val="left" w:pos="1620"/>
          <w:tab w:val="left" w:pos="2840"/>
          <w:tab w:val="left" w:pos="7180"/>
        </w:tabs>
        <w:spacing w:after="0"/>
        <w:ind w:left="993" w:right="-306"/>
        <w:jc w:val="both"/>
        <w:rPr>
          <w:rFonts w:ascii="Cambria" w:hAnsi="Cambria"/>
          <w:sz w:val="12"/>
          <w:szCs w:val="12"/>
        </w:rPr>
      </w:pPr>
    </w:p>
    <w:p w:rsidR="00A85F11" w:rsidRPr="0044683D" w:rsidRDefault="00185F8E">
      <w:pPr>
        <w:ind w:left="2440" w:right="34"/>
        <w:rPr>
          <w:rFonts w:ascii="Cambria" w:hAnsi="Cambria"/>
          <w:sz w:val="24"/>
          <w:szCs w:val="24"/>
        </w:rPr>
      </w:pPr>
      <w:r w:rsidRPr="0044683D">
        <w:rPr>
          <w:rFonts w:ascii="Cambria" w:hAnsi="Cambria"/>
          <w:b/>
          <w:sz w:val="24"/>
          <w:szCs w:val="24"/>
        </w:rPr>
        <w:t>Assessed available tender capacity = (A*N*1.50 - B)</w:t>
      </w:r>
    </w:p>
    <w:p w:rsidR="00A85F11" w:rsidRPr="0044683D" w:rsidRDefault="00185F8E">
      <w:pPr>
        <w:ind w:left="360" w:right="34" w:firstLine="720"/>
        <w:rPr>
          <w:rFonts w:ascii="Cambria" w:hAnsi="Cambria"/>
          <w:sz w:val="24"/>
          <w:szCs w:val="24"/>
        </w:rPr>
      </w:pPr>
      <w:r w:rsidRPr="0044683D">
        <w:rPr>
          <w:rFonts w:ascii="Cambria" w:hAnsi="Cambria"/>
          <w:sz w:val="24"/>
          <w:szCs w:val="24"/>
        </w:rPr>
        <w:t>Where</w:t>
      </w:r>
    </w:p>
    <w:p w:rsidR="00A85F11" w:rsidRPr="0044683D" w:rsidRDefault="00185F8E">
      <w:pPr>
        <w:spacing w:line="228" w:lineRule="auto"/>
        <w:ind w:left="1276" w:right="34" w:hanging="360"/>
        <w:jc w:val="both"/>
        <w:rPr>
          <w:rFonts w:ascii="Cambria" w:hAnsi="Cambria"/>
          <w:sz w:val="24"/>
          <w:szCs w:val="24"/>
        </w:rPr>
      </w:pPr>
      <w:r w:rsidRPr="0044683D">
        <w:rPr>
          <w:rFonts w:ascii="Cambria" w:hAnsi="Cambria"/>
          <w:b/>
          <w:bCs/>
          <w:sz w:val="24"/>
          <w:szCs w:val="24"/>
        </w:rPr>
        <w:t>A</w:t>
      </w:r>
      <w:r w:rsidRPr="0044683D">
        <w:rPr>
          <w:rFonts w:ascii="Cambria" w:hAnsi="Cambria"/>
          <w:sz w:val="24"/>
          <w:szCs w:val="24"/>
        </w:rPr>
        <w:t xml:space="preserve"> = Maximum value </w:t>
      </w:r>
      <w:r w:rsidR="00E60456" w:rsidRPr="0044683D">
        <w:rPr>
          <w:rFonts w:ascii="Cambria" w:hAnsi="Cambria"/>
          <w:sz w:val="24"/>
          <w:szCs w:val="24"/>
        </w:rPr>
        <w:t>of civil</w:t>
      </w:r>
      <w:r w:rsidRPr="0044683D">
        <w:rPr>
          <w:rFonts w:ascii="Cambria" w:hAnsi="Cambria"/>
          <w:sz w:val="24"/>
          <w:szCs w:val="24"/>
        </w:rPr>
        <w:t xml:space="preserve"> engineering works executed in any one year during the last five years </w:t>
      </w:r>
      <w:r w:rsidRPr="0044683D">
        <w:rPr>
          <w:rFonts w:ascii="Cambria" w:hAnsi="Cambria"/>
          <w:i/>
          <w:sz w:val="24"/>
          <w:szCs w:val="24"/>
        </w:rPr>
        <w:t>(updated to 202</w:t>
      </w:r>
      <w:r w:rsidR="00F81DCD">
        <w:rPr>
          <w:rFonts w:ascii="Cambria" w:hAnsi="Cambria"/>
          <w:i/>
          <w:sz w:val="24"/>
          <w:szCs w:val="24"/>
        </w:rPr>
        <w:t>6</w:t>
      </w:r>
      <w:r w:rsidRPr="0044683D">
        <w:rPr>
          <w:rFonts w:ascii="Cambria" w:hAnsi="Cambria"/>
          <w:i/>
          <w:sz w:val="24"/>
          <w:szCs w:val="24"/>
        </w:rPr>
        <w:t>-</w:t>
      </w:r>
      <w:r w:rsidR="00E60456" w:rsidRPr="0044683D">
        <w:rPr>
          <w:rFonts w:ascii="Cambria" w:hAnsi="Cambria"/>
          <w:i/>
          <w:sz w:val="24"/>
          <w:szCs w:val="24"/>
        </w:rPr>
        <w:t>2</w:t>
      </w:r>
      <w:r w:rsidR="00F81DCD">
        <w:rPr>
          <w:rFonts w:ascii="Cambria" w:hAnsi="Cambria"/>
          <w:i/>
          <w:sz w:val="24"/>
          <w:szCs w:val="24"/>
        </w:rPr>
        <w:t>7</w:t>
      </w:r>
      <w:r w:rsidR="00E60456" w:rsidRPr="0044683D">
        <w:rPr>
          <w:rFonts w:ascii="Cambria" w:hAnsi="Cambria"/>
          <w:i/>
          <w:sz w:val="24"/>
          <w:szCs w:val="24"/>
        </w:rPr>
        <w:t xml:space="preserve"> price</w:t>
      </w:r>
      <w:r w:rsidRPr="0044683D">
        <w:rPr>
          <w:rFonts w:ascii="Cambria" w:hAnsi="Cambria"/>
          <w:i/>
          <w:sz w:val="24"/>
          <w:szCs w:val="24"/>
        </w:rPr>
        <w:t xml:space="preserve"> level) </w:t>
      </w:r>
      <w:r w:rsidRPr="0044683D">
        <w:rPr>
          <w:rFonts w:ascii="Cambria" w:hAnsi="Cambria"/>
          <w:sz w:val="24"/>
          <w:szCs w:val="24"/>
        </w:rPr>
        <w:t>taking into account the completed as well as works in progress.</w:t>
      </w:r>
    </w:p>
    <w:p w:rsidR="00A85F11" w:rsidRPr="0044683D" w:rsidRDefault="00185F8E">
      <w:pPr>
        <w:spacing w:line="213" w:lineRule="auto"/>
        <w:ind w:left="1276" w:right="34" w:hanging="360"/>
        <w:rPr>
          <w:rFonts w:ascii="Cambria" w:hAnsi="Cambria"/>
          <w:sz w:val="24"/>
          <w:szCs w:val="24"/>
        </w:rPr>
      </w:pPr>
      <w:r w:rsidRPr="0044683D">
        <w:rPr>
          <w:rFonts w:ascii="Cambria" w:hAnsi="Cambria"/>
          <w:b/>
          <w:bCs/>
          <w:sz w:val="24"/>
          <w:szCs w:val="24"/>
        </w:rPr>
        <w:t>N</w:t>
      </w:r>
      <w:r w:rsidRPr="0044683D">
        <w:rPr>
          <w:rFonts w:ascii="Cambria" w:hAnsi="Cambria"/>
          <w:sz w:val="24"/>
          <w:szCs w:val="24"/>
        </w:rPr>
        <w:t xml:space="preserve"> = Number of years prescribed for completion of the works for which tenders are </w:t>
      </w:r>
      <w:r w:rsidR="009337CA">
        <w:rPr>
          <w:rFonts w:ascii="Cambria" w:hAnsi="Cambria"/>
          <w:sz w:val="24"/>
          <w:szCs w:val="24"/>
        </w:rPr>
        <w:br/>
      </w:r>
      <w:r w:rsidRPr="0044683D">
        <w:rPr>
          <w:rFonts w:ascii="Cambria" w:hAnsi="Cambria"/>
          <w:sz w:val="24"/>
          <w:szCs w:val="24"/>
        </w:rPr>
        <w:t>invited</w:t>
      </w:r>
    </w:p>
    <w:p w:rsidR="00A85F11" w:rsidRPr="0044683D" w:rsidRDefault="00185F8E">
      <w:pPr>
        <w:spacing w:line="228" w:lineRule="auto"/>
        <w:ind w:left="1276" w:right="34" w:hanging="556"/>
        <w:rPr>
          <w:rFonts w:ascii="Cambria" w:hAnsi="Cambria"/>
          <w:sz w:val="24"/>
          <w:szCs w:val="24"/>
        </w:rPr>
      </w:pPr>
      <w:r w:rsidRPr="0044683D">
        <w:rPr>
          <w:rFonts w:ascii="Cambria" w:hAnsi="Cambria"/>
          <w:b/>
          <w:bCs/>
          <w:sz w:val="24"/>
          <w:szCs w:val="24"/>
        </w:rPr>
        <w:t>B</w:t>
      </w:r>
      <w:r w:rsidRPr="0044683D">
        <w:rPr>
          <w:rFonts w:ascii="Cambria" w:hAnsi="Cambria"/>
          <w:sz w:val="24"/>
          <w:szCs w:val="24"/>
        </w:rPr>
        <w:t xml:space="preserve"> = Value, at 202</w:t>
      </w:r>
      <w:r w:rsidR="00F81DCD">
        <w:rPr>
          <w:rFonts w:ascii="Cambria" w:hAnsi="Cambria"/>
          <w:sz w:val="24"/>
          <w:szCs w:val="24"/>
        </w:rPr>
        <w:t>6</w:t>
      </w:r>
      <w:r w:rsidRPr="0044683D">
        <w:rPr>
          <w:rFonts w:ascii="Cambria" w:hAnsi="Cambria"/>
          <w:sz w:val="24"/>
          <w:szCs w:val="24"/>
        </w:rPr>
        <w:t>-2</w:t>
      </w:r>
      <w:r w:rsidR="00F81DCD">
        <w:rPr>
          <w:rFonts w:ascii="Cambria" w:hAnsi="Cambria"/>
          <w:sz w:val="24"/>
          <w:szCs w:val="24"/>
        </w:rPr>
        <w:t>7</w:t>
      </w:r>
      <w:r w:rsidRPr="0044683D">
        <w:rPr>
          <w:rFonts w:ascii="Cambria" w:hAnsi="Cambria"/>
          <w:sz w:val="24"/>
          <w:szCs w:val="24"/>
        </w:rPr>
        <w:t xml:space="preserve"> price level, of existing commitments and on-going works to    </w:t>
      </w:r>
      <w:r w:rsidR="009337CA">
        <w:rPr>
          <w:rFonts w:ascii="Cambria" w:hAnsi="Cambria"/>
          <w:sz w:val="24"/>
          <w:szCs w:val="24"/>
        </w:rPr>
        <w:br/>
      </w:r>
      <w:r w:rsidRPr="0044683D">
        <w:rPr>
          <w:rFonts w:ascii="Cambria" w:hAnsi="Cambria"/>
          <w:sz w:val="24"/>
          <w:szCs w:val="24"/>
        </w:rPr>
        <w:t xml:space="preserve">be completed during the next 1 year. </w:t>
      </w:r>
    </w:p>
    <w:p w:rsidR="00A85F11" w:rsidRDefault="009337CA">
      <w:pPr>
        <w:spacing w:line="256" w:lineRule="auto"/>
        <w:ind w:left="1560" w:right="34" w:hanging="840"/>
        <w:jc w:val="both"/>
        <w:rPr>
          <w:rFonts w:ascii="Cambria" w:hAnsi="Cambria"/>
          <w:i/>
          <w:sz w:val="24"/>
          <w:szCs w:val="24"/>
        </w:rPr>
      </w:pPr>
      <w:r>
        <w:rPr>
          <w:rFonts w:ascii="Cambria" w:hAnsi="Cambria"/>
          <w:b/>
          <w:i/>
          <w:sz w:val="24"/>
          <w:szCs w:val="24"/>
        </w:rPr>
        <w:t xml:space="preserve">Note:  </w:t>
      </w:r>
      <w:r w:rsidR="00B760D1" w:rsidRPr="00B760D1">
        <w:rPr>
          <w:rFonts w:ascii="Cambria" w:hAnsi="Cambria"/>
          <w:bCs/>
          <w:i/>
          <w:sz w:val="24"/>
          <w:szCs w:val="24"/>
        </w:rPr>
        <w:t>1)</w:t>
      </w:r>
      <w:r w:rsidR="00C92466">
        <w:rPr>
          <w:rFonts w:ascii="Cambria" w:hAnsi="Cambria"/>
          <w:bCs/>
          <w:i/>
          <w:sz w:val="24"/>
          <w:szCs w:val="24"/>
        </w:rPr>
        <w:t xml:space="preserve"> </w:t>
      </w:r>
      <w:r w:rsidR="00185F8E" w:rsidRPr="0044683D">
        <w:rPr>
          <w:rFonts w:ascii="Cambria" w:hAnsi="Cambria"/>
          <w:i/>
          <w:sz w:val="24"/>
          <w:szCs w:val="24"/>
        </w:rPr>
        <w:t>The statements showing the value of existing commitments and on-going works as well as the stipulated completion period, remaining period for each of the works listed should be countersigned by the Employer in charge, not below the rank of an Executive Engineer or equivalent.</w:t>
      </w:r>
    </w:p>
    <w:p w:rsidR="00B760D1" w:rsidRPr="00B760D1" w:rsidRDefault="00B760D1" w:rsidP="00B760D1">
      <w:pPr>
        <w:spacing w:line="256" w:lineRule="auto"/>
        <w:ind w:left="1560" w:right="34" w:hanging="840"/>
        <w:jc w:val="both"/>
        <w:rPr>
          <w:rFonts w:ascii="Cambria" w:hAnsi="Cambria"/>
          <w:i/>
          <w:sz w:val="24"/>
          <w:szCs w:val="24"/>
        </w:rPr>
      </w:pPr>
      <w:r>
        <w:rPr>
          <w:rFonts w:ascii="Cambria" w:hAnsi="Cambria"/>
          <w:i/>
          <w:sz w:val="24"/>
          <w:szCs w:val="24"/>
        </w:rPr>
        <w:t xml:space="preserve">            2) </w:t>
      </w:r>
      <w:r w:rsidRPr="00B760D1">
        <w:rPr>
          <w:rFonts w:ascii="Cambria" w:hAnsi="Cambria"/>
          <w:i/>
          <w:sz w:val="24"/>
          <w:szCs w:val="24"/>
        </w:rPr>
        <w:t xml:space="preserve">In case of JV, values of A and B shall be the sum total of the respective figures of </w:t>
      </w:r>
      <w:r w:rsidR="009337CA">
        <w:rPr>
          <w:rFonts w:ascii="Cambria" w:hAnsi="Cambria"/>
          <w:i/>
          <w:sz w:val="24"/>
          <w:szCs w:val="24"/>
        </w:rPr>
        <w:br/>
      </w:r>
      <w:r w:rsidRPr="00B760D1">
        <w:rPr>
          <w:rFonts w:ascii="Cambria" w:hAnsi="Cambria"/>
          <w:i/>
          <w:sz w:val="24"/>
          <w:szCs w:val="24"/>
        </w:rPr>
        <w:t>all the Partners.</w:t>
      </w:r>
    </w:p>
    <w:p w:rsidR="00A85F11" w:rsidRPr="0044683D" w:rsidRDefault="00185F8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44683D">
        <w:rPr>
          <w:rFonts w:ascii="Cambria" w:hAnsi="Cambria"/>
          <w:sz w:val="24"/>
          <w:szCs w:val="24"/>
        </w:rPr>
        <w:t>Even though the Tenderers meet the above criteria, they are subject to be disqualified if they have</w:t>
      </w:r>
    </w:p>
    <w:p w:rsidR="00A85F11" w:rsidRPr="0044683D" w:rsidRDefault="00185F8E" w:rsidP="004B2B42">
      <w:pPr>
        <w:keepLines/>
        <w:ind w:left="1080" w:right="6" w:hanging="360"/>
        <w:jc w:val="both"/>
        <w:rPr>
          <w:rFonts w:ascii="Cambria" w:hAnsi="Cambria"/>
          <w:sz w:val="24"/>
          <w:szCs w:val="24"/>
        </w:rPr>
      </w:pPr>
      <w:r w:rsidRPr="0044683D">
        <w:rPr>
          <w:rFonts w:ascii="Cambria" w:hAnsi="Cambria"/>
          <w:sz w:val="24"/>
          <w:szCs w:val="24"/>
        </w:rPr>
        <w:lastRenderedPageBreak/>
        <w:t>-</w:t>
      </w:r>
      <w:r w:rsidRPr="0044683D">
        <w:rPr>
          <w:rFonts w:ascii="Cambria" w:hAnsi="Cambria"/>
          <w:sz w:val="24"/>
          <w:szCs w:val="24"/>
        </w:rPr>
        <w:tab/>
        <w:t xml:space="preserve">made misleading or false representations in the forms, statements and attachments submitted in proof of the qualification requirements; and/or </w:t>
      </w:r>
    </w:p>
    <w:p w:rsidR="00A85F11" w:rsidRPr="0044683D" w:rsidRDefault="00185F8E">
      <w:pPr>
        <w:keepLines/>
        <w:ind w:left="1080" w:right="6" w:hanging="360"/>
        <w:jc w:val="both"/>
        <w:rPr>
          <w:rFonts w:ascii="Cambria" w:hAnsi="Cambria"/>
          <w:sz w:val="24"/>
          <w:szCs w:val="24"/>
        </w:rPr>
      </w:pPr>
      <w:r w:rsidRPr="0044683D">
        <w:rPr>
          <w:rFonts w:ascii="Cambria" w:hAnsi="Cambria"/>
          <w:sz w:val="24"/>
          <w:szCs w:val="24"/>
        </w:rPr>
        <w:t>-</w:t>
      </w:r>
      <w:r w:rsidRPr="0044683D">
        <w:rPr>
          <w:rFonts w:ascii="Cambria" w:hAnsi="Cambria"/>
          <w:sz w:val="24"/>
          <w:szCs w:val="24"/>
        </w:rPr>
        <w:tab/>
        <w:t>record of poor performance such as abandoning the works, not properly completing the contract, inordinate delays in completion, litigation history, or financial failures etc.; and/or</w:t>
      </w:r>
    </w:p>
    <w:p w:rsidR="00A85F11" w:rsidRPr="0044683D" w:rsidRDefault="00185F8E">
      <w:pPr>
        <w:pStyle w:val="ListParagraph"/>
        <w:ind w:left="1134" w:hanging="283"/>
        <w:jc w:val="both"/>
        <w:rPr>
          <w:rFonts w:ascii="Cambria" w:hAnsi="Cambria"/>
          <w:sz w:val="24"/>
          <w:szCs w:val="24"/>
        </w:rPr>
      </w:pPr>
      <w:r w:rsidRPr="0044683D">
        <w:rPr>
          <w:rFonts w:ascii="Cambria" w:hAnsi="Cambria"/>
          <w:sz w:val="24"/>
          <w:szCs w:val="24"/>
        </w:rPr>
        <w:t>-</w:t>
      </w:r>
      <w:r w:rsidRPr="0044683D">
        <w:rPr>
          <w:rFonts w:ascii="Cambria" w:hAnsi="Cambria"/>
          <w:sz w:val="24"/>
          <w:szCs w:val="24"/>
        </w:rPr>
        <w:tab/>
        <w:t>participated in the previous Tender for the same work and had quoted unreasonably high tender prices and could not furnish rational justification.</w:t>
      </w:r>
    </w:p>
    <w:p w:rsidR="00C077F6" w:rsidRPr="0044683D" w:rsidRDefault="00C077F6" w:rsidP="00EE4085">
      <w:pPr>
        <w:numPr>
          <w:ilvl w:val="1"/>
          <w:numId w:val="18"/>
        </w:numPr>
        <w:tabs>
          <w:tab w:val="left" w:pos="1080"/>
          <w:tab w:val="left" w:pos="1620"/>
          <w:tab w:val="left" w:pos="2840"/>
          <w:tab w:val="left" w:pos="7180"/>
        </w:tabs>
        <w:spacing w:after="0"/>
        <w:ind w:left="993" w:right="6" w:hanging="437"/>
        <w:jc w:val="both"/>
        <w:rPr>
          <w:rFonts w:ascii="Cambria" w:hAnsi="Cambria"/>
          <w:b/>
          <w:bCs/>
          <w:sz w:val="24"/>
          <w:szCs w:val="24"/>
        </w:rPr>
      </w:pPr>
      <w:r w:rsidRPr="0044683D">
        <w:rPr>
          <w:rFonts w:ascii="Cambria" w:hAnsi="Cambria"/>
          <w:b/>
          <w:bCs/>
          <w:sz w:val="24"/>
          <w:szCs w:val="24"/>
        </w:rPr>
        <w:t>Right to Waive</w:t>
      </w:r>
    </w:p>
    <w:p w:rsidR="00C077F6" w:rsidRPr="0044683D" w:rsidRDefault="00C077F6" w:rsidP="00C077F6">
      <w:pPr>
        <w:tabs>
          <w:tab w:val="left" w:pos="1080"/>
          <w:tab w:val="left" w:pos="1620"/>
          <w:tab w:val="left" w:pos="2840"/>
          <w:tab w:val="left" w:pos="7180"/>
        </w:tabs>
        <w:spacing w:after="0"/>
        <w:ind w:left="993" w:right="6"/>
        <w:jc w:val="both"/>
        <w:rPr>
          <w:rFonts w:ascii="Cambria" w:hAnsi="Cambria"/>
          <w:sz w:val="24"/>
          <w:szCs w:val="24"/>
        </w:rPr>
      </w:pPr>
      <w:r w:rsidRPr="0044683D">
        <w:rPr>
          <w:rFonts w:ascii="Cambria" w:hAnsi="Cambria"/>
          <w:sz w:val="24"/>
          <w:szCs w:val="24"/>
        </w:rPr>
        <w:t>The Employer reserves the right to waive minor deviations in the qualification criteria if they do not materially affect the capability of an Applicant to perform the contract</w:t>
      </w:r>
    </w:p>
    <w:p w:rsidR="0086543E" w:rsidRPr="0044683D" w:rsidRDefault="0086543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bookmarkStart w:id="18" w:name="_Hlk168421010"/>
      <w:r w:rsidRPr="0044683D">
        <w:rPr>
          <w:rFonts w:ascii="Cambria" w:hAnsi="Cambria"/>
          <w:sz w:val="24"/>
          <w:szCs w:val="24"/>
        </w:rPr>
        <w:t>The ULB is responsible to identify and facilitate to handover the required land to bidder</w:t>
      </w:r>
    </w:p>
    <w:bookmarkEnd w:id="18"/>
    <w:p w:rsidR="00A85F11" w:rsidRPr="0044683D" w:rsidRDefault="00185F8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44683D">
        <w:rPr>
          <w:rFonts w:ascii="Cambria" w:hAnsi="Cambria"/>
          <w:sz w:val="24"/>
          <w:szCs w:val="24"/>
        </w:rPr>
        <w:t xml:space="preserve">All approvals from statutory bodies like respective NHAI, NH, Railways, ESCOM, KPTCL, PWD, KRDCL, KSHIP, TMC, </w:t>
      </w:r>
      <w:r w:rsidR="00E33563" w:rsidRPr="0044683D">
        <w:rPr>
          <w:rFonts w:ascii="Cambria" w:hAnsi="Cambria"/>
          <w:sz w:val="24"/>
          <w:szCs w:val="24"/>
        </w:rPr>
        <w:t>KSPCB,</w:t>
      </w:r>
      <w:r w:rsidR="00C92466">
        <w:rPr>
          <w:rFonts w:ascii="Cambria" w:hAnsi="Cambria"/>
          <w:sz w:val="24"/>
          <w:szCs w:val="24"/>
        </w:rPr>
        <w:t xml:space="preserve"> </w:t>
      </w:r>
      <w:r w:rsidRPr="0044683D">
        <w:rPr>
          <w:rFonts w:ascii="Cambria" w:hAnsi="Cambria"/>
          <w:sz w:val="24"/>
          <w:szCs w:val="24"/>
        </w:rPr>
        <w:t>Forest and Revenue Department etc., is the responsibility of the Tenderer. However necessary documents required for the permissions would be provided by the KUIDFC/ULB. Necessary deposits will be paid by the KUIDFC/ULB based on the intimation received from the respective department.</w:t>
      </w:r>
    </w:p>
    <w:p w:rsidR="00A85F11" w:rsidRPr="0044683D" w:rsidRDefault="00185F8E" w:rsidP="00EE4085">
      <w:pPr>
        <w:numPr>
          <w:ilvl w:val="1"/>
          <w:numId w:val="18"/>
        </w:numPr>
        <w:tabs>
          <w:tab w:val="left" w:pos="1080"/>
          <w:tab w:val="left" w:pos="1620"/>
          <w:tab w:val="left" w:pos="2840"/>
          <w:tab w:val="left" w:pos="7180"/>
        </w:tabs>
        <w:spacing w:after="0"/>
        <w:ind w:left="993" w:right="6" w:hanging="437"/>
        <w:jc w:val="both"/>
        <w:rPr>
          <w:rFonts w:ascii="Cambria" w:hAnsi="Cambria"/>
          <w:sz w:val="24"/>
          <w:szCs w:val="24"/>
        </w:rPr>
      </w:pPr>
      <w:r w:rsidRPr="0044683D">
        <w:rPr>
          <w:rFonts w:ascii="Cambria" w:hAnsi="Cambria"/>
          <w:sz w:val="24"/>
          <w:szCs w:val="24"/>
        </w:rPr>
        <w:t>A certificate for having read the above clauses is required to be submitted/ uploaded by the tenderer separately in the following format:</w:t>
      </w:r>
    </w:p>
    <w:p w:rsidR="00A85F11" w:rsidRPr="0044683D" w:rsidRDefault="00185F8E" w:rsidP="00A2633F">
      <w:pPr>
        <w:spacing w:before="120" w:afterLines="120" w:after="288"/>
        <w:ind w:left="709"/>
        <w:jc w:val="both"/>
        <w:rPr>
          <w:rFonts w:ascii="Cambria" w:hAnsi="Cambria" w:cs="Tahoma"/>
          <w:i/>
          <w:iCs/>
          <w:szCs w:val="24"/>
        </w:rPr>
      </w:pPr>
      <w:r w:rsidRPr="0044683D">
        <w:rPr>
          <w:rFonts w:ascii="Cambria" w:hAnsi="Cambria" w:cs="Tahoma"/>
          <w:i/>
          <w:iCs/>
          <w:szCs w:val="24"/>
        </w:rPr>
        <w:t xml:space="preserve">“I have read the clause regarding restrictions on procurement from a bidder of a country which shares a land border with India: I certify that this bidder is not from such a country or, if from such a country, has been registered with the Competent Authority. I hereby certify that this bidder fulfills all requirements in this regard and is eligible to be considered. (Where applicable, evidence of valid registration by the Competent Authority shall be attached)” </w:t>
      </w:r>
    </w:p>
    <w:p w:rsidR="00A85F11" w:rsidRPr="0044683D" w:rsidRDefault="00185F8E" w:rsidP="00A2633F">
      <w:pPr>
        <w:numPr>
          <w:ilvl w:val="1"/>
          <w:numId w:val="18"/>
        </w:numPr>
        <w:tabs>
          <w:tab w:val="left" w:pos="1080"/>
          <w:tab w:val="left" w:pos="1620"/>
          <w:tab w:val="left" w:pos="2840"/>
          <w:tab w:val="left" w:pos="7180"/>
        </w:tabs>
        <w:spacing w:before="120" w:afterLines="120" w:after="288" w:line="240" w:lineRule="auto"/>
        <w:ind w:left="993" w:right="6" w:hanging="437"/>
        <w:jc w:val="both"/>
        <w:rPr>
          <w:rFonts w:ascii="Cambria" w:hAnsi="Cambria"/>
          <w:sz w:val="24"/>
          <w:szCs w:val="24"/>
        </w:rPr>
      </w:pPr>
      <w:r w:rsidRPr="0044683D">
        <w:rPr>
          <w:rFonts w:ascii="Cambria" w:hAnsi="Cambria"/>
          <w:sz w:val="24"/>
          <w:szCs w:val="24"/>
        </w:rPr>
        <w:t>In case where sub-contracting is provided:</w:t>
      </w:r>
      <w:r w:rsidR="006C23DB">
        <w:rPr>
          <w:rFonts w:ascii="Cambria" w:hAnsi="Cambria"/>
          <w:sz w:val="24"/>
          <w:szCs w:val="24"/>
        </w:rPr>
        <w:t xml:space="preserve"> </w:t>
      </w:r>
      <w:r w:rsidR="00B75860" w:rsidRPr="00891779">
        <w:rPr>
          <w:rFonts w:ascii="Cambria" w:hAnsi="Cambria"/>
          <w:b/>
          <w:bCs/>
          <w:sz w:val="24"/>
          <w:szCs w:val="24"/>
        </w:rPr>
        <w:t>No Sub Contracting is allowed to bid</w:t>
      </w:r>
    </w:p>
    <w:p w:rsidR="00A85F11" w:rsidRPr="0044683D" w:rsidRDefault="00185F8E" w:rsidP="00A2633F">
      <w:pPr>
        <w:spacing w:before="120" w:afterLines="120" w:after="288"/>
        <w:ind w:left="709"/>
        <w:jc w:val="both"/>
        <w:rPr>
          <w:rFonts w:ascii="Cambria" w:hAnsi="Cambria" w:cs="Tahoma"/>
          <w:szCs w:val="24"/>
        </w:rPr>
      </w:pPr>
      <w:r w:rsidRPr="0044683D">
        <w:rPr>
          <w:rFonts w:ascii="Cambria" w:hAnsi="Cambria" w:cs="Tahoma"/>
          <w:szCs w:val="24"/>
        </w:rPr>
        <w:t xml:space="preserve">A certificate is required to be submitted / uploaded by the Tenderer in respect of </w:t>
      </w:r>
      <w:r w:rsidR="00A13783" w:rsidRPr="0044683D">
        <w:rPr>
          <w:rFonts w:ascii="Cambria" w:hAnsi="Cambria" w:cs="Tahoma"/>
          <w:szCs w:val="24"/>
        </w:rPr>
        <w:t>sub-contracting</w:t>
      </w:r>
      <w:r w:rsidRPr="0044683D">
        <w:rPr>
          <w:rFonts w:ascii="Cambria" w:hAnsi="Cambria" w:cs="Tahoma"/>
          <w:szCs w:val="24"/>
        </w:rPr>
        <w:t xml:space="preserve"> separately in the following format:</w:t>
      </w:r>
    </w:p>
    <w:p w:rsidR="00A85F11" w:rsidRPr="0044683D" w:rsidRDefault="00185F8E" w:rsidP="00A2633F">
      <w:pPr>
        <w:spacing w:before="120" w:afterLines="120" w:after="288"/>
        <w:ind w:left="709"/>
        <w:jc w:val="both"/>
        <w:rPr>
          <w:rFonts w:ascii="Cambria" w:hAnsi="Cambria" w:cs="Tahoma"/>
          <w:i/>
          <w:iCs/>
          <w:szCs w:val="24"/>
        </w:rPr>
      </w:pPr>
      <w:r w:rsidRPr="0044683D">
        <w:rPr>
          <w:rFonts w:ascii="Cambria" w:hAnsi="Cambria" w:cs="Tahoma"/>
          <w:i/>
          <w:iCs/>
          <w:szCs w:val="24"/>
        </w:rPr>
        <w:t xml:space="preserve">“I have read the clause regarding restrictions on procurement from a bidder of a country which shares a land border with India and on sub-contracting to contracts from such countries: I certify that this bidder is not from such a country or, if from such a country, has been registered with the Competent Authority and will not sub-contract any work to a contractor from such countries unless such contractor is registered with the Competent Authority. I hereby certify that this bidder fulfills all requirements in this regard and is eligible to be considered. </w:t>
      </w:r>
      <w:r w:rsidR="002005C2" w:rsidRPr="0044683D">
        <w:rPr>
          <w:rFonts w:ascii="Cambria" w:hAnsi="Cambria" w:cs="Tahoma"/>
          <w:i/>
          <w:iCs/>
          <w:szCs w:val="24"/>
        </w:rPr>
        <w:t>(Where</w:t>
      </w:r>
      <w:r w:rsidRPr="0044683D">
        <w:rPr>
          <w:rFonts w:ascii="Cambria" w:hAnsi="Cambria" w:cs="Tahoma"/>
          <w:i/>
          <w:iCs/>
          <w:szCs w:val="24"/>
        </w:rPr>
        <w:t xml:space="preserve"> applicable, evidence of valid registration by the Competent Authority shall be attached)”</w:t>
      </w:r>
    </w:p>
    <w:p w:rsidR="00A85F11" w:rsidRPr="0044683D" w:rsidRDefault="00185F8E" w:rsidP="00A2633F">
      <w:pPr>
        <w:pStyle w:val="ListParagraph"/>
        <w:numPr>
          <w:ilvl w:val="0"/>
          <w:numId w:val="17"/>
        </w:numPr>
        <w:spacing w:before="120" w:afterLines="120" w:after="288"/>
        <w:rPr>
          <w:rFonts w:ascii="Cambria" w:hAnsi="Cambria"/>
          <w:b/>
          <w:sz w:val="24"/>
          <w:szCs w:val="24"/>
        </w:rPr>
      </w:pPr>
      <w:r w:rsidRPr="0044683D">
        <w:rPr>
          <w:rFonts w:ascii="Cambria" w:hAnsi="Cambria"/>
          <w:b/>
          <w:sz w:val="24"/>
          <w:szCs w:val="24"/>
        </w:rPr>
        <w:t xml:space="preserve">One Tender per Tenderer </w:t>
      </w:r>
    </w:p>
    <w:p w:rsidR="00A85F11" w:rsidRPr="00D45203" w:rsidRDefault="00185F8E" w:rsidP="00A2633F">
      <w:pPr>
        <w:pStyle w:val="ListParagraph"/>
        <w:numPr>
          <w:ilvl w:val="1"/>
          <w:numId w:val="17"/>
        </w:numPr>
        <w:spacing w:before="120" w:afterLines="120" w:after="288"/>
        <w:ind w:right="6"/>
        <w:jc w:val="both"/>
        <w:rPr>
          <w:rFonts w:ascii="Cambria" w:hAnsi="Cambria"/>
          <w:b/>
          <w:sz w:val="24"/>
          <w:szCs w:val="24"/>
        </w:rPr>
      </w:pPr>
      <w:r w:rsidRPr="0044683D">
        <w:rPr>
          <w:rFonts w:ascii="Cambria" w:hAnsi="Cambria"/>
          <w:bCs/>
          <w:sz w:val="24"/>
          <w:szCs w:val="24"/>
        </w:rPr>
        <w:lastRenderedPageBreak/>
        <w:t xml:space="preserve">Each tenderer shall submit only one tender for one </w:t>
      </w:r>
      <w:r w:rsidR="009F40D1" w:rsidRPr="0044683D">
        <w:rPr>
          <w:rFonts w:ascii="Cambria" w:hAnsi="Cambria"/>
          <w:bCs/>
          <w:sz w:val="24"/>
          <w:szCs w:val="24"/>
        </w:rPr>
        <w:t>work</w:t>
      </w:r>
      <w:r w:rsidRPr="0044683D">
        <w:rPr>
          <w:rFonts w:ascii="Cambria" w:hAnsi="Cambria"/>
          <w:bCs/>
          <w:sz w:val="24"/>
          <w:szCs w:val="24"/>
        </w:rPr>
        <w:t>. A tenderer who submits or participates in more than one Tender (other than as a sub-contractor or in cases of alternatives that have been permitted or requested) will cause all the proposals with the Tenderer’s participation to be disqualified.</w:t>
      </w:r>
    </w:p>
    <w:p w:rsidR="00D45203" w:rsidRPr="0044683D" w:rsidRDefault="00D45203" w:rsidP="00A2633F">
      <w:pPr>
        <w:pStyle w:val="ListParagraph"/>
        <w:spacing w:before="120" w:afterLines="120" w:after="288"/>
        <w:ind w:left="792" w:right="6"/>
        <w:jc w:val="both"/>
        <w:rPr>
          <w:rFonts w:ascii="Cambria" w:hAnsi="Cambria"/>
          <w:b/>
          <w:sz w:val="24"/>
          <w:szCs w:val="24"/>
        </w:rPr>
      </w:pPr>
    </w:p>
    <w:p w:rsidR="00A85F11" w:rsidRPr="0044683D" w:rsidRDefault="00185F8E" w:rsidP="00A2633F">
      <w:pPr>
        <w:pStyle w:val="ListParagraph"/>
        <w:numPr>
          <w:ilvl w:val="0"/>
          <w:numId w:val="17"/>
        </w:numPr>
        <w:spacing w:before="120" w:afterLines="120" w:after="288"/>
        <w:rPr>
          <w:rFonts w:ascii="Cambria" w:hAnsi="Cambria"/>
          <w:b/>
          <w:sz w:val="24"/>
          <w:szCs w:val="24"/>
        </w:rPr>
      </w:pPr>
      <w:r w:rsidRPr="0044683D">
        <w:rPr>
          <w:rFonts w:ascii="Cambria" w:hAnsi="Cambria"/>
          <w:b/>
          <w:sz w:val="24"/>
          <w:szCs w:val="24"/>
        </w:rPr>
        <w:t>Cost of Tendering</w:t>
      </w:r>
    </w:p>
    <w:p w:rsidR="00A85F11" w:rsidRDefault="00185F8E" w:rsidP="00A2633F">
      <w:pPr>
        <w:pStyle w:val="ListParagraph"/>
        <w:numPr>
          <w:ilvl w:val="1"/>
          <w:numId w:val="17"/>
        </w:numPr>
        <w:spacing w:before="120" w:afterLines="120" w:after="288"/>
        <w:ind w:right="6"/>
        <w:jc w:val="both"/>
        <w:rPr>
          <w:rFonts w:ascii="Cambria" w:hAnsi="Cambria"/>
          <w:b/>
          <w:sz w:val="24"/>
          <w:szCs w:val="24"/>
        </w:rPr>
      </w:pPr>
      <w:r w:rsidRPr="0044683D">
        <w:rPr>
          <w:rFonts w:ascii="Cambria" w:hAnsi="Cambria"/>
          <w:bCs/>
          <w:sz w:val="24"/>
          <w:szCs w:val="24"/>
        </w:rPr>
        <w:t>The tenderer shall bear all costs associated with the preparation and submission of his tender, and the Employer will in no case be responsible and liable for those costs</w:t>
      </w:r>
      <w:r w:rsidRPr="0044683D">
        <w:rPr>
          <w:rFonts w:ascii="Cambria" w:hAnsi="Cambria"/>
          <w:b/>
          <w:sz w:val="24"/>
          <w:szCs w:val="24"/>
        </w:rPr>
        <w:t>.</w:t>
      </w:r>
    </w:p>
    <w:p w:rsidR="00D45203" w:rsidRPr="0044683D" w:rsidRDefault="00D45203" w:rsidP="00A2633F">
      <w:pPr>
        <w:pStyle w:val="ListParagraph"/>
        <w:spacing w:before="120" w:afterLines="120" w:after="288"/>
        <w:ind w:left="792" w:right="6"/>
        <w:jc w:val="both"/>
        <w:rPr>
          <w:rFonts w:ascii="Cambria" w:hAnsi="Cambria"/>
          <w:b/>
          <w:sz w:val="24"/>
          <w:szCs w:val="24"/>
        </w:rPr>
      </w:pPr>
    </w:p>
    <w:p w:rsidR="00A85F11" w:rsidRPr="0044683D" w:rsidRDefault="00185F8E" w:rsidP="00A2633F">
      <w:pPr>
        <w:pStyle w:val="ListParagraph"/>
        <w:numPr>
          <w:ilvl w:val="0"/>
          <w:numId w:val="17"/>
        </w:numPr>
        <w:spacing w:before="120" w:afterLines="120" w:after="288"/>
        <w:rPr>
          <w:rFonts w:ascii="Cambria" w:hAnsi="Cambria"/>
          <w:b/>
          <w:sz w:val="24"/>
          <w:szCs w:val="24"/>
        </w:rPr>
      </w:pPr>
      <w:r w:rsidRPr="0044683D">
        <w:rPr>
          <w:rFonts w:ascii="Cambria" w:hAnsi="Cambria"/>
          <w:b/>
          <w:sz w:val="24"/>
          <w:szCs w:val="24"/>
        </w:rPr>
        <w:t>Site Visit</w:t>
      </w:r>
    </w:p>
    <w:p w:rsidR="00A85F11" w:rsidRPr="00B328CE" w:rsidRDefault="00185F8E" w:rsidP="00A2633F">
      <w:pPr>
        <w:pStyle w:val="ListParagraph"/>
        <w:numPr>
          <w:ilvl w:val="1"/>
          <w:numId w:val="17"/>
        </w:numPr>
        <w:spacing w:before="120" w:afterLines="120" w:after="288"/>
        <w:ind w:left="851"/>
        <w:jc w:val="both"/>
        <w:rPr>
          <w:rFonts w:ascii="Cambria" w:hAnsi="Cambria"/>
          <w:b/>
          <w:sz w:val="24"/>
          <w:szCs w:val="24"/>
        </w:rPr>
      </w:pPr>
      <w:r w:rsidRPr="0044683D">
        <w:rPr>
          <w:rFonts w:ascii="Cambria" w:hAnsi="Cambria"/>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 and tenderer’s own expense.</w:t>
      </w:r>
    </w:p>
    <w:p w:rsidR="00D45203" w:rsidRPr="0044683D" w:rsidRDefault="00D45203" w:rsidP="00A2633F">
      <w:pPr>
        <w:pStyle w:val="ListParagraph"/>
        <w:spacing w:before="120" w:afterLines="120" w:after="288"/>
        <w:ind w:left="851"/>
        <w:jc w:val="both"/>
        <w:rPr>
          <w:rFonts w:ascii="Cambria" w:hAnsi="Cambria"/>
          <w:b/>
          <w:sz w:val="24"/>
          <w:szCs w:val="24"/>
        </w:rPr>
      </w:pP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t>TENDER DOCUMENTS</w:t>
      </w:r>
    </w:p>
    <w:p w:rsidR="00A85F11" w:rsidRPr="0044683D" w:rsidRDefault="00A85F11">
      <w:pPr>
        <w:pStyle w:val="ListParagraph"/>
        <w:ind w:left="993"/>
        <w:rPr>
          <w:rFonts w:ascii="Cambria" w:hAnsi="Cambria"/>
          <w:b/>
          <w:sz w:val="24"/>
          <w:szCs w:val="24"/>
        </w:rPr>
      </w:pP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Content of Tender Document</w:t>
      </w:r>
    </w:p>
    <w:p w:rsidR="00A85F11" w:rsidRPr="0044683D" w:rsidRDefault="00A85F11">
      <w:pPr>
        <w:pStyle w:val="ListParagraph"/>
        <w:ind w:left="360"/>
        <w:rPr>
          <w:rFonts w:ascii="Cambria" w:hAnsi="Cambria"/>
          <w:b/>
          <w:sz w:val="24"/>
          <w:szCs w:val="24"/>
        </w:rPr>
      </w:pPr>
    </w:p>
    <w:p w:rsidR="00D87DDA" w:rsidRPr="0044683D" w:rsidRDefault="00D87DDA" w:rsidP="00EE4085">
      <w:pPr>
        <w:pStyle w:val="ListParagraph"/>
        <w:numPr>
          <w:ilvl w:val="1"/>
          <w:numId w:val="17"/>
        </w:numPr>
        <w:spacing w:before="200"/>
        <w:ind w:left="788" w:hanging="431"/>
        <w:contextualSpacing w:val="0"/>
        <w:rPr>
          <w:rFonts w:ascii="Cambria" w:hAnsi="Cambria"/>
          <w:sz w:val="24"/>
          <w:szCs w:val="24"/>
        </w:rPr>
      </w:pPr>
      <w:r w:rsidRPr="0044683D">
        <w:rPr>
          <w:rFonts w:ascii="Cambria" w:hAnsi="Cambria"/>
          <w:sz w:val="24"/>
          <w:szCs w:val="24"/>
        </w:rPr>
        <w:t>The</w:t>
      </w:r>
      <w:r w:rsidR="00F906F8">
        <w:rPr>
          <w:rFonts w:ascii="Cambria" w:hAnsi="Cambria"/>
          <w:sz w:val="24"/>
          <w:szCs w:val="24"/>
        </w:rPr>
        <w:t xml:space="preserve"> </w:t>
      </w:r>
      <w:r w:rsidRPr="0044683D">
        <w:rPr>
          <w:rFonts w:ascii="Cambria" w:hAnsi="Cambria"/>
          <w:sz w:val="24"/>
          <w:szCs w:val="24"/>
        </w:rPr>
        <w:t>set</w:t>
      </w:r>
      <w:r w:rsidR="00F906F8">
        <w:rPr>
          <w:rFonts w:ascii="Cambria" w:hAnsi="Cambria"/>
          <w:sz w:val="24"/>
          <w:szCs w:val="24"/>
        </w:rPr>
        <w:t xml:space="preserve"> </w:t>
      </w:r>
      <w:r w:rsidRPr="0044683D">
        <w:rPr>
          <w:rFonts w:ascii="Cambria" w:hAnsi="Cambria"/>
          <w:sz w:val="24"/>
          <w:szCs w:val="24"/>
        </w:rPr>
        <w:t>of</w:t>
      </w:r>
      <w:r w:rsidR="00F906F8">
        <w:rPr>
          <w:rFonts w:ascii="Cambria" w:hAnsi="Cambria"/>
          <w:sz w:val="24"/>
          <w:szCs w:val="24"/>
        </w:rPr>
        <w:t xml:space="preserve"> </w:t>
      </w:r>
      <w:r w:rsidRPr="0044683D">
        <w:rPr>
          <w:rFonts w:ascii="Cambria" w:hAnsi="Cambria"/>
          <w:b/>
          <w:sz w:val="24"/>
          <w:szCs w:val="24"/>
        </w:rPr>
        <w:t>tender</w:t>
      </w:r>
      <w:r w:rsidR="00F906F8">
        <w:rPr>
          <w:rFonts w:ascii="Cambria" w:hAnsi="Cambria"/>
          <w:b/>
          <w:sz w:val="24"/>
          <w:szCs w:val="24"/>
        </w:rPr>
        <w:t xml:space="preserve"> </w:t>
      </w:r>
      <w:r w:rsidRPr="0044683D">
        <w:rPr>
          <w:rFonts w:ascii="Cambria" w:hAnsi="Cambria"/>
          <w:sz w:val="24"/>
          <w:szCs w:val="24"/>
        </w:rPr>
        <w:t>documents</w:t>
      </w:r>
      <w:r w:rsidR="00F906F8">
        <w:rPr>
          <w:rFonts w:ascii="Cambria" w:hAnsi="Cambria"/>
          <w:sz w:val="24"/>
          <w:szCs w:val="24"/>
        </w:rPr>
        <w:t xml:space="preserve"> </w:t>
      </w:r>
      <w:r w:rsidRPr="0044683D">
        <w:rPr>
          <w:rFonts w:ascii="Cambria" w:hAnsi="Cambria"/>
          <w:sz w:val="24"/>
          <w:szCs w:val="24"/>
        </w:rPr>
        <w:t>shall</w:t>
      </w:r>
      <w:r w:rsidR="00F906F8">
        <w:rPr>
          <w:rFonts w:ascii="Cambria" w:hAnsi="Cambria"/>
          <w:sz w:val="24"/>
          <w:szCs w:val="24"/>
        </w:rPr>
        <w:t xml:space="preserve"> </w:t>
      </w:r>
      <w:r w:rsidR="0061021A" w:rsidRPr="0044683D">
        <w:rPr>
          <w:rFonts w:ascii="Cambria" w:hAnsi="Cambria"/>
          <w:sz w:val="24"/>
          <w:szCs w:val="24"/>
        </w:rPr>
        <w:t>have</w:t>
      </w:r>
      <w:r w:rsidR="0061021A">
        <w:rPr>
          <w:rFonts w:ascii="Cambria" w:hAnsi="Cambria"/>
          <w:sz w:val="24"/>
          <w:szCs w:val="24"/>
        </w:rPr>
        <w:t xml:space="preserve"> all </w:t>
      </w:r>
      <w:r w:rsidRPr="0044683D">
        <w:rPr>
          <w:rFonts w:ascii="Cambria" w:hAnsi="Cambria"/>
          <w:sz w:val="24"/>
          <w:szCs w:val="24"/>
        </w:rPr>
        <w:t>the</w:t>
      </w:r>
      <w:r w:rsidR="00F906F8">
        <w:rPr>
          <w:rFonts w:ascii="Cambria" w:hAnsi="Cambria"/>
          <w:sz w:val="24"/>
          <w:szCs w:val="24"/>
        </w:rPr>
        <w:t xml:space="preserve"> </w:t>
      </w:r>
      <w:r w:rsidRPr="0044683D">
        <w:rPr>
          <w:rFonts w:ascii="Cambria" w:hAnsi="Cambria"/>
          <w:sz w:val="24"/>
          <w:szCs w:val="24"/>
        </w:rPr>
        <w:t>Sections</w:t>
      </w:r>
      <w:r w:rsidR="00F906F8">
        <w:rPr>
          <w:rFonts w:ascii="Cambria" w:hAnsi="Cambria"/>
          <w:sz w:val="24"/>
          <w:szCs w:val="24"/>
        </w:rPr>
        <w:t xml:space="preserve"> </w:t>
      </w:r>
      <w:r w:rsidRPr="0044683D">
        <w:rPr>
          <w:rFonts w:ascii="Cambria" w:hAnsi="Cambria"/>
          <w:sz w:val="24"/>
          <w:szCs w:val="24"/>
        </w:rPr>
        <w:t>given</w:t>
      </w:r>
      <w:r w:rsidR="00F906F8">
        <w:rPr>
          <w:rFonts w:ascii="Cambria" w:hAnsi="Cambria"/>
          <w:sz w:val="24"/>
          <w:szCs w:val="24"/>
        </w:rPr>
        <w:t xml:space="preserve"> </w:t>
      </w:r>
      <w:r w:rsidRPr="0044683D">
        <w:rPr>
          <w:rFonts w:ascii="Cambria" w:hAnsi="Cambria"/>
          <w:sz w:val="24"/>
          <w:szCs w:val="24"/>
        </w:rPr>
        <w:t>in Page</w:t>
      </w:r>
      <w:r w:rsidRPr="0044683D">
        <w:rPr>
          <w:rFonts w:ascii="Cambria" w:hAnsi="Cambria"/>
          <w:spacing w:val="-5"/>
          <w:sz w:val="24"/>
          <w:szCs w:val="24"/>
        </w:rPr>
        <w:t>2:</w:t>
      </w:r>
    </w:p>
    <w:p w:rsidR="00D87DDA" w:rsidRPr="0044683D" w:rsidRDefault="00D87DDA" w:rsidP="00EE4085">
      <w:pPr>
        <w:pStyle w:val="ListParagraph"/>
        <w:numPr>
          <w:ilvl w:val="1"/>
          <w:numId w:val="17"/>
        </w:numPr>
        <w:spacing w:before="200"/>
        <w:ind w:left="788" w:hanging="431"/>
        <w:contextualSpacing w:val="0"/>
        <w:rPr>
          <w:rFonts w:ascii="Cambria" w:hAnsi="Cambria"/>
          <w:sz w:val="24"/>
          <w:szCs w:val="24"/>
        </w:rPr>
      </w:pPr>
      <w:r w:rsidRPr="0044683D">
        <w:rPr>
          <w:rFonts w:ascii="Cambria" w:hAnsi="Cambria"/>
          <w:sz w:val="24"/>
          <w:szCs w:val="24"/>
        </w:rPr>
        <w:t>Both the sets should be completed and returned with the tender.</w:t>
      </w: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Clarification of Tender Documents</w:t>
      </w:r>
    </w:p>
    <w:p w:rsidR="00A85F11" w:rsidRPr="0044683D" w:rsidRDefault="00A85F11">
      <w:pPr>
        <w:pStyle w:val="ListParagraph"/>
        <w:ind w:left="360"/>
        <w:rPr>
          <w:rFonts w:ascii="Cambria" w:hAnsi="Cambria"/>
          <w:b/>
          <w:sz w:val="24"/>
          <w:szCs w:val="24"/>
        </w:rPr>
      </w:pPr>
    </w:p>
    <w:p w:rsidR="00D45203" w:rsidRPr="005B0D9D" w:rsidRDefault="00D87DDA" w:rsidP="00857779">
      <w:pPr>
        <w:pStyle w:val="ListParagraph"/>
        <w:widowControl w:val="0"/>
        <w:numPr>
          <w:ilvl w:val="1"/>
          <w:numId w:val="17"/>
        </w:numPr>
        <w:tabs>
          <w:tab w:val="left" w:pos="939"/>
        </w:tabs>
        <w:autoSpaceDE w:val="0"/>
        <w:autoSpaceDN w:val="0"/>
        <w:spacing w:before="228" w:after="0" w:line="240" w:lineRule="auto"/>
        <w:ind w:right="121"/>
        <w:contextualSpacing w:val="0"/>
        <w:jc w:val="both"/>
        <w:rPr>
          <w:sz w:val="24"/>
          <w:szCs w:val="24"/>
        </w:rPr>
      </w:pPr>
      <w:r w:rsidRPr="0044683D">
        <w:rPr>
          <w:rFonts w:ascii="Cambria" w:hAnsi="Cambria"/>
          <w:sz w:val="24"/>
          <w:szCs w:val="24"/>
        </w:rPr>
        <w:t>A prospective tenderer requiring any clarification of the tender documents may notify the Employer in writing or by cable (hereinafter “cable” includes email)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w:t>
      </w:r>
      <w:r w:rsidRPr="0044683D">
        <w:rPr>
          <w:sz w:val="24"/>
          <w:szCs w:val="24"/>
        </w:rPr>
        <w:t xml:space="preserve"> identifying its source.</w:t>
      </w:r>
    </w:p>
    <w:p w:rsidR="00A85F11" w:rsidRPr="0044683D" w:rsidRDefault="00185F8E" w:rsidP="00EE4085">
      <w:pPr>
        <w:pStyle w:val="ListParagraph"/>
        <w:numPr>
          <w:ilvl w:val="1"/>
          <w:numId w:val="17"/>
        </w:numPr>
        <w:ind w:left="788" w:hanging="431"/>
        <w:contextualSpacing w:val="0"/>
        <w:jc w:val="both"/>
        <w:rPr>
          <w:rFonts w:ascii="Cambria" w:hAnsi="Cambria"/>
          <w:b/>
          <w:bCs/>
          <w:sz w:val="24"/>
          <w:szCs w:val="24"/>
        </w:rPr>
      </w:pPr>
      <w:r w:rsidRPr="0044683D">
        <w:rPr>
          <w:rFonts w:ascii="Cambria" w:hAnsi="Cambria"/>
          <w:b/>
          <w:bCs/>
          <w:sz w:val="24"/>
          <w:szCs w:val="24"/>
        </w:rPr>
        <w:t>Pre-tender Meeting:</w:t>
      </w:r>
    </w:p>
    <w:p w:rsidR="00A85F11" w:rsidRPr="0044683D" w:rsidRDefault="00185F8E" w:rsidP="00EE4085">
      <w:pPr>
        <w:pStyle w:val="ListParagraph"/>
        <w:numPr>
          <w:ilvl w:val="2"/>
          <w:numId w:val="17"/>
        </w:numPr>
        <w:ind w:left="1418" w:hanging="698"/>
        <w:contextualSpacing w:val="0"/>
        <w:jc w:val="both"/>
        <w:rPr>
          <w:rFonts w:ascii="Cambria" w:hAnsi="Cambria"/>
          <w:b/>
          <w:sz w:val="24"/>
          <w:szCs w:val="24"/>
        </w:rPr>
      </w:pPr>
      <w:r w:rsidRPr="0044683D">
        <w:rPr>
          <w:rFonts w:ascii="Cambria" w:hAnsi="Cambria"/>
          <w:sz w:val="24"/>
          <w:szCs w:val="24"/>
        </w:rPr>
        <w:t xml:space="preserve">The tenderer or his authorized representative is invited to attend a pre-tender meeting which will take place at KUIDFC, Corporate office, Indiranagar, Bengaluru-560038 (as per </w:t>
      </w:r>
      <w:r w:rsidR="00EF2E92" w:rsidRPr="0044683D">
        <w:rPr>
          <w:rFonts w:ascii="Cambria" w:hAnsi="Cambria"/>
          <w:sz w:val="24"/>
          <w:szCs w:val="24"/>
        </w:rPr>
        <w:t>KPP</w:t>
      </w:r>
      <w:r w:rsidRPr="0044683D">
        <w:rPr>
          <w:rFonts w:ascii="Cambria" w:hAnsi="Cambria"/>
          <w:sz w:val="24"/>
          <w:szCs w:val="24"/>
        </w:rPr>
        <w:t xml:space="preserve"> portal schedule)</w:t>
      </w:r>
      <w:r w:rsidRPr="0044683D">
        <w:rPr>
          <w:rFonts w:ascii="Cambria" w:hAnsi="Cambria"/>
          <w:i/>
          <w:sz w:val="24"/>
          <w:szCs w:val="24"/>
        </w:rPr>
        <w:t>.</w:t>
      </w:r>
    </w:p>
    <w:p w:rsidR="00A85F11" w:rsidRPr="0044683D" w:rsidRDefault="00185F8E" w:rsidP="00EE4085">
      <w:pPr>
        <w:pStyle w:val="ListParagraph"/>
        <w:numPr>
          <w:ilvl w:val="2"/>
          <w:numId w:val="17"/>
        </w:numPr>
        <w:ind w:left="1418" w:hanging="698"/>
        <w:contextualSpacing w:val="0"/>
        <w:jc w:val="both"/>
        <w:rPr>
          <w:rFonts w:ascii="Cambria" w:hAnsi="Cambria"/>
          <w:b/>
          <w:sz w:val="24"/>
          <w:szCs w:val="24"/>
        </w:rPr>
      </w:pPr>
      <w:r w:rsidRPr="0044683D">
        <w:rPr>
          <w:rFonts w:ascii="Cambria" w:hAnsi="Cambria"/>
          <w:sz w:val="24"/>
          <w:szCs w:val="24"/>
        </w:rPr>
        <w:t>The purpose of the meeting will be to clarify issues and to answer questions on any matter that may be raised at that stage.</w:t>
      </w:r>
    </w:p>
    <w:p w:rsidR="00A85F11" w:rsidRPr="0044683D" w:rsidRDefault="00185F8E" w:rsidP="00EE4085">
      <w:pPr>
        <w:pStyle w:val="ListParagraph"/>
        <w:numPr>
          <w:ilvl w:val="2"/>
          <w:numId w:val="17"/>
        </w:numPr>
        <w:ind w:left="1418" w:hanging="698"/>
        <w:contextualSpacing w:val="0"/>
        <w:jc w:val="both"/>
        <w:rPr>
          <w:rFonts w:ascii="Cambria" w:hAnsi="Cambria"/>
          <w:b/>
          <w:sz w:val="24"/>
          <w:szCs w:val="24"/>
        </w:rPr>
      </w:pPr>
      <w:r w:rsidRPr="0044683D">
        <w:rPr>
          <w:rFonts w:ascii="Cambria" w:hAnsi="Cambria"/>
          <w:sz w:val="24"/>
          <w:szCs w:val="24"/>
        </w:rPr>
        <w:t>The tenderer is requested to submit any questions in writing or by cable to reach the Employer not later than one day before the pre bid meeting.</w:t>
      </w:r>
    </w:p>
    <w:p w:rsidR="00A85F11" w:rsidRPr="0044683D" w:rsidRDefault="00185F8E" w:rsidP="00EE4085">
      <w:pPr>
        <w:pStyle w:val="ListParagraph"/>
        <w:numPr>
          <w:ilvl w:val="2"/>
          <w:numId w:val="17"/>
        </w:numPr>
        <w:ind w:left="1418" w:hanging="698"/>
        <w:contextualSpacing w:val="0"/>
        <w:jc w:val="both"/>
        <w:rPr>
          <w:rFonts w:ascii="Cambria" w:hAnsi="Cambria"/>
          <w:b/>
          <w:sz w:val="24"/>
          <w:szCs w:val="24"/>
        </w:rPr>
      </w:pPr>
      <w:r w:rsidRPr="0044683D">
        <w:rPr>
          <w:rFonts w:ascii="Cambria" w:hAnsi="Cambria"/>
          <w:sz w:val="24"/>
          <w:szCs w:val="24"/>
        </w:rPr>
        <w:lastRenderedPageBreak/>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A85F11" w:rsidRPr="00D45203" w:rsidRDefault="00185F8E" w:rsidP="00EE4085">
      <w:pPr>
        <w:pStyle w:val="ListParagraph"/>
        <w:numPr>
          <w:ilvl w:val="2"/>
          <w:numId w:val="17"/>
        </w:numPr>
        <w:ind w:left="1418" w:hanging="698"/>
        <w:contextualSpacing w:val="0"/>
        <w:jc w:val="both"/>
        <w:rPr>
          <w:rFonts w:ascii="Cambria" w:hAnsi="Cambria"/>
          <w:b/>
          <w:sz w:val="24"/>
          <w:szCs w:val="24"/>
        </w:rPr>
      </w:pPr>
      <w:r w:rsidRPr="0044683D">
        <w:rPr>
          <w:rFonts w:ascii="Cambria" w:hAnsi="Cambria"/>
          <w:sz w:val="24"/>
          <w:szCs w:val="24"/>
        </w:rPr>
        <w:t>Non-attendance at the pre-tender meeting will not be a cause for disqualification of a tenderer.</w:t>
      </w: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Amendment of tender documents</w:t>
      </w:r>
    </w:p>
    <w:p w:rsidR="00A85F11" w:rsidRPr="0044683D" w:rsidRDefault="00A85F11">
      <w:pPr>
        <w:pStyle w:val="ListParagraph"/>
        <w:ind w:left="360"/>
        <w:rPr>
          <w:rFonts w:ascii="Cambria" w:hAnsi="Cambria"/>
          <w:b/>
          <w:sz w:val="24"/>
          <w:szCs w:val="24"/>
        </w:rPr>
      </w:pPr>
    </w:p>
    <w:p w:rsidR="00A85F11" w:rsidRPr="0044683D" w:rsidRDefault="00185F8E" w:rsidP="00EE4085">
      <w:pPr>
        <w:pStyle w:val="ListParagraph"/>
        <w:numPr>
          <w:ilvl w:val="1"/>
          <w:numId w:val="17"/>
        </w:numPr>
        <w:ind w:left="788" w:hanging="431"/>
        <w:contextualSpacing w:val="0"/>
        <w:jc w:val="both"/>
        <w:rPr>
          <w:rStyle w:val="Hyperlink"/>
          <w:rFonts w:ascii="Cambria" w:hAnsi="Cambria"/>
          <w:b/>
          <w:color w:val="auto"/>
          <w:sz w:val="24"/>
          <w:szCs w:val="24"/>
          <w:u w:val="none"/>
        </w:rPr>
      </w:pPr>
      <w:r w:rsidRPr="0044683D">
        <w:rPr>
          <w:rFonts w:ascii="Cambria" w:hAnsi="Cambria"/>
          <w:sz w:val="24"/>
          <w:szCs w:val="24"/>
        </w:rPr>
        <w:t xml:space="preserve">Before the deadline for submission of tenders, the Employer may modify the tender documents by issuing addenda/corrigendum which shall be posted on the                               </w:t>
      </w:r>
      <w:r w:rsidR="002005C2" w:rsidRPr="0044683D">
        <w:rPr>
          <w:rFonts w:ascii="Cambria" w:hAnsi="Cambria"/>
          <w:sz w:val="24"/>
          <w:szCs w:val="24"/>
        </w:rPr>
        <w:t>KPP portal</w:t>
      </w:r>
      <w:hyperlink r:id="rId20" w:history="1">
        <w:r w:rsidRPr="0044683D">
          <w:rPr>
            <w:rStyle w:val="Hyperlink"/>
            <w:rFonts w:ascii="Cambria" w:hAnsi="Cambria"/>
            <w:b/>
            <w:color w:val="auto"/>
            <w:sz w:val="24"/>
            <w:szCs w:val="20"/>
          </w:rPr>
          <w:t>https://kppp.karnataka.gov.in/</w:t>
        </w:r>
      </w:hyperlink>
    </w:p>
    <w:p w:rsidR="00A85F11" w:rsidRPr="0044683D" w:rsidRDefault="00185F8E" w:rsidP="00EE4085">
      <w:pPr>
        <w:pStyle w:val="ListParagraph"/>
        <w:numPr>
          <w:ilvl w:val="1"/>
          <w:numId w:val="17"/>
        </w:numPr>
        <w:ind w:left="788" w:hanging="431"/>
        <w:contextualSpacing w:val="0"/>
        <w:jc w:val="both"/>
        <w:rPr>
          <w:rFonts w:ascii="Cambria" w:hAnsi="Cambria"/>
          <w:b/>
          <w:sz w:val="24"/>
          <w:szCs w:val="24"/>
        </w:rPr>
      </w:pPr>
      <w:r w:rsidRPr="0044683D">
        <w:rPr>
          <w:rFonts w:ascii="Cambria" w:hAnsi="Cambria"/>
          <w:sz w:val="24"/>
          <w:szCs w:val="24"/>
        </w:rPr>
        <w:t xml:space="preserve">Any addendum/corrigendum thus issued shall be part of the tender documents and shall be notified as addendum/corrigendum in the </w:t>
      </w:r>
      <w:r w:rsidR="00041066" w:rsidRPr="0044683D">
        <w:rPr>
          <w:rFonts w:ascii="Cambria" w:hAnsi="Cambria"/>
          <w:sz w:val="24"/>
          <w:szCs w:val="24"/>
        </w:rPr>
        <w:t>KPP portal</w:t>
      </w:r>
      <w:r w:rsidRPr="0044683D">
        <w:rPr>
          <w:rFonts w:ascii="Cambria" w:hAnsi="Cambria"/>
          <w:sz w:val="24"/>
          <w:szCs w:val="24"/>
        </w:rPr>
        <w:t xml:space="preserve">, which shall be binding on all the prospective tenderers.  </w:t>
      </w:r>
    </w:p>
    <w:p w:rsidR="00070892" w:rsidRPr="00363774" w:rsidRDefault="00185F8E" w:rsidP="00EE4085">
      <w:pPr>
        <w:pStyle w:val="ListParagraph"/>
        <w:numPr>
          <w:ilvl w:val="1"/>
          <w:numId w:val="17"/>
        </w:numPr>
        <w:ind w:left="788" w:hanging="431"/>
        <w:contextualSpacing w:val="0"/>
        <w:jc w:val="both"/>
        <w:rPr>
          <w:rFonts w:ascii="Cambria" w:hAnsi="Cambria"/>
          <w:b/>
          <w:sz w:val="24"/>
          <w:szCs w:val="24"/>
        </w:rPr>
      </w:pPr>
      <w:r w:rsidRPr="00363774">
        <w:rPr>
          <w:rFonts w:ascii="Cambria" w:hAnsi="Cambria"/>
          <w:sz w:val="24"/>
          <w:szCs w:val="24"/>
        </w:rPr>
        <w:t xml:space="preserve">To give prospective tenderers reasonable time in which to take an addendum /corrigendum into account in preparing their tenders, the Employer shall extend as necessary the deadline for submission/uploading of tenders, in accordance with Sub-Clause 16.2 below. This shall be notified in the </w:t>
      </w:r>
      <w:r w:rsidR="00041066" w:rsidRPr="00363774">
        <w:rPr>
          <w:rFonts w:ascii="Cambria" w:hAnsi="Cambria"/>
          <w:sz w:val="24"/>
          <w:szCs w:val="24"/>
        </w:rPr>
        <w:t>KPP portal</w:t>
      </w:r>
      <w:r w:rsidRPr="00363774">
        <w:rPr>
          <w:rFonts w:ascii="Cambria" w:hAnsi="Cambria"/>
          <w:sz w:val="24"/>
          <w:szCs w:val="24"/>
        </w:rPr>
        <w:t>.</w:t>
      </w:r>
    </w:p>
    <w:p w:rsidR="0059656A" w:rsidRPr="0044683D" w:rsidRDefault="0059656A" w:rsidP="00070892">
      <w:pPr>
        <w:jc w:val="both"/>
        <w:rPr>
          <w:rFonts w:ascii="Cambria" w:hAnsi="Cambria"/>
          <w:b/>
          <w:sz w:val="24"/>
          <w:szCs w:val="24"/>
        </w:rPr>
        <w:sectPr w:rsidR="0059656A" w:rsidRPr="0044683D">
          <w:pgSz w:w="11907" w:h="16839"/>
          <w:pgMar w:top="1276" w:right="1134" w:bottom="1418" w:left="1134" w:header="720" w:footer="0" w:gutter="0"/>
          <w:cols w:space="720"/>
          <w:docGrid w:linePitch="299"/>
        </w:sectPr>
      </w:pP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lastRenderedPageBreak/>
        <w:t>PREPARATION OF TENDERS</w:t>
      </w:r>
    </w:p>
    <w:p w:rsidR="00A85F11" w:rsidRPr="0044683D" w:rsidRDefault="00185F8E" w:rsidP="00EE4085">
      <w:pPr>
        <w:pStyle w:val="ListParagraph"/>
        <w:numPr>
          <w:ilvl w:val="0"/>
          <w:numId w:val="17"/>
        </w:numPr>
        <w:rPr>
          <w:rFonts w:ascii="Cambria" w:hAnsi="Cambria"/>
          <w:b/>
          <w:sz w:val="24"/>
          <w:szCs w:val="24"/>
        </w:rPr>
      </w:pPr>
      <w:r w:rsidRPr="0044683D">
        <w:rPr>
          <w:rFonts w:ascii="Cambria" w:hAnsi="Cambria"/>
          <w:b/>
          <w:sz w:val="24"/>
          <w:szCs w:val="24"/>
        </w:rPr>
        <w:t>Documents comprising the Tender</w:t>
      </w:r>
    </w:p>
    <w:p w:rsidR="005073C8" w:rsidRPr="0044683D" w:rsidRDefault="00185F8E" w:rsidP="00EE4085">
      <w:pPr>
        <w:pStyle w:val="ListParagraph"/>
        <w:numPr>
          <w:ilvl w:val="1"/>
          <w:numId w:val="17"/>
        </w:numPr>
        <w:tabs>
          <w:tab w:val="left" w:pos="993"/>
        </w:tabs>
        <w:ind w:left="788" w:hanging="431"/>
        <w:contextualSpacing w:val="0"/>
        <w:jc w:val="both"/>
        <w:rPr>
          <w:rStyle w:val="Hyperlink"/>
          <w:rFonts w:ascii="Cambria" w:hAnsi="Cambria"/>
          <w:b/>
          <w:color w:val="auto"/>
          <w:sz w:val="24"/>
          <w:szCs w:val="24"/>
          <w:u w:val="none"/>
        </w:rPr>
      </w:pPr>
      <w:r w:rsidRPr="0044683D">
        <w:rPr>
          <w:rFonts w:ascii="Cambria" w:hAnsi="Cambria"/>
          <w:sz w:val="24"/>
          <w:szCs w:val="24"/>
        </w:rPr>
        <w:t>The tender submitted by the Tenderer shall be submitted/uploaded</w:t>
      </w:r>
      <w:r w:rsidR="005073C8" w:rsidRPr="0044683D">
        <w:rPr>
          <w:rFonts w:ascii="Cambria" w:hAnsi="Cambria"/>
          <w:sz w:val="24"/>
          <w:szCs w:val="24"/>
        </w:rPr>
        <w:t xml:space="preserve"> through </w:t>
      </w:r>
      <w:r w:rsidR="002005C2" w:rsidRPr="0044683D">
        <w:rPr>
          <w:rFonts w:ascii="Cambria" w:hAnsi="Cambria"/>
          <w:sz w:val="24"/>
          <w:szCs w:val="24"/>
        </w:rPr>
        <w:t>KPP portal</w:t>
      </w:r>
      <w:hyperlink r:id="rId21" w:history="1">
        <w:r w:rsidR="005073C8" w:rsidRPr="0044683D">
          <w:rPr>
            <w:rStyle w:val="Hyperlink"/>
            <w:rFonts w:ascii="Cambria" w:hAnsi="Cambria"/>
            <w:b/>
            <w:color w:val="auto"/>
            <w:sz w:val="24"/>
            <w:szCs w:val="20"/>
          </w:rPr>
          <w:t>https://kppp.karnataka.gov.in/</w:t>
        </w:r>
      </w:hyperlink>
    </w:p>
    <w:p w:rsidR="00A85F11" w:rsidRPr="0044683D" w:rsidRDefault="00C23A90" w:rsidP="00C23A90">
      <w:pPr>
        <w:pStyle w:val="ListParagraph"/>
        <w:tabs>
          <w:tab w:val="left" w:pos="993"/>
        </w:tabs>
        <w:ind w:left="788" w:hanging="362"/>
        <w:contextualSpacing w:val="0"/>
        <w:jc w:val="both"/>
        <w:rPr>
          <w:rFonts w:ascii="Cambria" w:hAnsi="Cambria"/>
          <w:b/>
          <w:sz w:val="24"/>
          <w:szCs w:val="24"/>
        </w:rPr>
      </w:pPr>
      <w:r w:rsidRPr="0044683D">
        <w:rPr>
          <w:rStyle w:val="Hyperlink"/>
          <w:rFonts w:ascii="Cambria" w:hAnsi="Cambria"/>
          <w:b/>
          <w:color w:val="auto"/>
          <w:sz w:val="24"/>
          <w:szCs w:val="24"/>
          <w:u w:val="none"/>
        </w:rPr>
        <w:t xml:space="preserve">10.1.A. The Bidding </w:t>
      </w:r>
      <w:r w:rsidR="00857779" w:rsidRPr="0044683D">
        <w:rPr>
          <w:rStyle w:val="Hyperlink"/>
          <w:rFonts w:ascii="Cambria" w:hAnsi="Cambria"/>
          <w:b/>
          <w:color w:val="auto"/>
          <w:sz w:val="24"/>
          <w:szCs w:val="24"/>
          <w:u w:val="none"/>
        </w:rPr>
        <w:t>in</w:t>
      </w:r>
      <w:r w:rsidRPr="0044683D">
        <w:rPr>
          <w:rStyle w:val="Hyperlink"/>
          <w:rFonts w:ascii="Cambria" w:hAnsi="Cambria"/>
          <w:b/>
          <w:color w:val="auto"/>
          <w:sz w:val="24"/>
          <w:szCs w:val="24"/>
          <w:u w:val="none"/>
        </w:rPr>
        <w:t xml:space="preserve"> case of Single </w:t>
      </w:r>
      <w:r w:rsidR="007E5543" w:rsidRPr="0044683D">
        <w:rPr>
          <w:rStyle w:val="Hyperlink"/>
          <w:rFonts w:ascii="Cambria" w:hAnsi="Cambria"/>
          <w:b/>
          <w:color w:val="auto"/>
          <w:sz w:val="24"/>
          <w:szCs w:val="24"/>
          <w:u w:val="none"/>
        </w:rPr>
        <w:t>Entity</w:t>
      </w:r>
      <w:r w:rsidR="007E5543">
        <w:rPr>
          <w:rStyle w:val="Hyperlink"/>
          <w:rFonts w:ascii="Cambria" w:hAnsi="Cambria"/>
          <w:b/>
          <w:color w:val="auto"/>
          <w:sz w:val="24"/>
          <w:szCs w:val="24"/>
          <w:u w:val="none"/>
        </w:rPr>
        <w:t xml:space="preserve"> in</w:t>
      </w:r>
      <w:r w:rsidR="00185F8E" w:rsidRPr="0044683D">
        <w:rPr>
          <w:rFonts w:ascii="Cambria" w:hAnsi="Cambria"/>
          <w:sz w:val="24"/>
          <w:szCs w:val="24"/>
        </w:rPr>
        <w:t xml:space="preserve"> two covers and the covers shall contain the documents as follows:</w:t>
      </w:r>
    </w:p>
    <w:p w:rsidR="00A85F11" w:rsidRPr="0044683D" w:rsidRDefault="00185F8E" w:rsidP="00EE4085">
      <w:pPr>
        <w:pStyle w:val="ListParagraph"/>
        <w:numPr>
          <w:ilvl w:val="2"/>
          <w:numId w:val="17"/>
        </w:numPr>
        <w:ind w:left="1418" w:hanging="698"/>
        <w:jc w:val="both"/>
        <w:rPr>
          <w:rFonts w:ascii="Cambria" w:hAnsi="Cambria"/>
          <w:b/>
          <w:sz w:val="24"/>
          <w:szCs w:val="24"/>
        </w:rPr>
      </w:pPr>
      <w:r w:rsidRPr="0044683D">
        <w:rPr>
          <w:rFonts w:ascii="Cambria" w:hAnsi="Cambria"/>
          <w:b/>
          <w:sz w:val="24"/>
          <w:szCs w:val="24"/>
        </w:rPr>
        <w:t>First cover –Technical bid (only online)</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Valid Class-I registration certificate</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 xml:space="preserve">Earnest Money Deposit, </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Copy of the PAN card with GSTIN</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Qualification Information as per formats given in Section 3;</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Tender transaction fee. Online payment through KPP Portal platform.</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General eligibility criteria.</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Affidavit testifying the correctness of the information furnished and correctness of the documents uploaded by the tenderer in support of the qualification information in the format as given in Section 4</w:t>
      </w:r>
    </w:p>
    <w:p w:rsidR="00D87DDA" w:rsidRPr="0044683D"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The details of Joint Venture along with agreements in this regard are to be uploaded.</w:t>
      </w:r>
    </w:p>
    <w:p w:rsidR="00D87DDA" w:rsidRDefault="00D87DDA" w:rsidP="00EE4085">
      <w:pPr>
        <w:pStyle w:val="ListParagraph"/>
        <w:numPr>
          <w:ilvl w:val="1"/>
          <w:numId w:val="16"/>
        </w:numPr>
        <w:tabs>
          <w:tab w:val="left" w:pos="720"/>
          <w:tab w:val="left" w:pos="1400"/>
          <w:tab w:val="left" w:pos="2120"/>
          <w:tab w:val="left" w:pos="3260"/>
          <w:tab w:val="left" w:pos="4680"/>
          <w:tab w:val="left" w:pos="7180"/>
        </w:tabs>
        <w:spacing w:before="120" w:after="120"/>
        <w:rPr>
          <w:rFonts w:ascii="Cambria" w:hAnsi="Cambria"/>
          <w:sz w:val="24"/>
          <w:szCs w:val="24"/>
        </w:rPr>
      </w:pPr>
      <w:r w:rsidRPr="0044683D">
        <w:rPr>
          <w:rFonts w:ascii="Cambria" w:hAnsi="Cambria"/>
          <w:sz w:val="24"/>
          <w:szCs w:val="24"/>
        </w:rPr>
        <w:t>Any other Qualification Information as per formats given in Section 3;</w:t>
      </w:r>
    </w:p>
    <w:p w:rsidR="00D45203" w:rsidRPr="0044683D" w:rsidRDefault="00D45203" w:rsidP="00D45203">
      <w:pPr>
        <w:pStyle w:val="ListParagraph"/>
        <w:tabs>
          <w:tab w:val="left" w:pos="720"/>
          <w:tab w:val="left" w:pos="1400"/>
          <w:tab w:val="left" w:pos="2120"/>
          <w:tab w:val="left" w:pos="3260"/>
          <w:tab w:val="left" w:pos="4680"/>
          <w:tab w:val="left" w:pos="7180"/>
        </w:tabs>
        <w:spacing w:before="120" w:after="120"/>
        <w:ind w:left="1495"/>
        <w:rPr>
          <w:rFonts w:ascii="Cambria" w:hAnsi="Cambria"/>
          <w:sz w:val="24"/>
          <w:szCs w:val="24"/>
        </w:rPr>
      </w:pPr>
    </w:p>
    <w:p w:rsidR="00A85F11" w:rsidRPr="0044683D" w:rsidRDefault="00185F8E" w:rsidP="00EE4085">
      <w:pPr>
        <w:pStyle w:val="ListParagraph"/>
        <w:numPr>
          <w:ilvl w:val="2"/>
          <w:numId w:val="17"/>
        </w:numPr>
        <w:ind w:left="1418" w:hanging="698"/>
        <w:jc w:val="both"/>
        <w:rPr>
          <w:rFonts w:ascii="Cambria" w:hAnsi="Cambria"/>
          <w:b/>
          <w:bCs/>
          <w:sz w:val="24"/>
          <w:szCs w:val="24"/>
        </w:rPr>
      </w:pPr>
      <w:r w:rsidRPr="0044683D">
        <w:rPr>
          <w:rFonts w:ascii="Cambria" w:hAnsi="Cambria"/>
          <w:b/>
          <w:sz w:val="24"/>
          <w:szCs w:val="24"/>
        </w:rPr>
        <w:t>The</w:t>
      </w:r>
      <w:r w:rsidR="00F906F8">
        <w:rPr>
          <w:rFonts w:ascii="Cambria" w:hAnsi="Cambria"/>
          <w:b/>
          <w:sz w:val="24"/>
          <w:szCs w:val="24"/>
        </w:rPr>
        <w:t xml:space="preserve"> </w:t>
      </w:r>
      <w:r w:rsidRPr="0044683D">
        <w:rPr>
          <w:rFonts w:ascii="Cambria" w:hAnsi="Cambria"/>
          <w:b/>
          <w:sz w:val="24"/>
          <w:szCs w:val="24"/>
        </w:rPr>
        <w:t>Tender</w:t>
      </w:r>
      <w:r w:rsidRPr="0044683D">
        <w:rPr>
          <w:rFonts w:ascii="Cambria" w:hAnsi="Cambria"/>
          <w:b/>
          <w:bCs/>
          <w:sz w:val="24"/>
          <w:szCs w:val="24"/>
        </w:rPr>
        <w:t xml:space="preserve"> Documents and its Annexures to be duly filled and signed by the tenderer.</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jc w:val="both"/>
        <w:rPr>
          <w:rFonts w:ascii="Cambria" w:hAnsi="Cambria"/>
          <w:b/>
          <w:bCs/>
          <w:sz w:val="24"/>
          <w:szCs w:val="24"/>
        </w:rPr>
      </w:pPr>
      <w:r w:rsidRPr="0044683D">
        <w:rPr>
          <w:rFonts w:ascii="Cambria" w:hAnsi="Cambria"/>
          <w:sz w:val="24"/>
          <w:szCs w:val="24"/>
        </w:rPr>
        <w:t>Performance of the Tenderer showing value of Civil Engineering work for the past five financial years</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Annual Turnover (Civil Engineering works) for the last five financial years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Experience in works of similar nature and magnitude within a period of 5 financial years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Commitment of works on hand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 xml:space="preserve">Works for which Tenders are already submitted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List of Equipment’s available with Tenderer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Qualification/Experience of key personnel proposed for technical and administrative functions under this contract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Sample Format for evidence of access to or availability of credit facilities</w:t>
      </w:r>
      <w:r w:rsidR="007430F4" w:rsidRPr="0044683D">
        <w:rPr>
          <w:rFonts w:ascii="Cambria" w:hAnsi="Cambria"/>
          <w:sz w:val="24"/>
          <w:szCs w:val="24"/>
        </w:rPr>
        <w:t>.</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Details of Litigation</w:t>
      </w:r>
      <w:r w:rsidR="007430F4" w:rsidRPr="0044683D">
        <w:rPr>
          <w:rFonts w:ascii="Cambria" w:hAnsi="Cambria"/>
          <w:sz w:val="24"/>
          <w:szCs w:val="24"/>
        </w:rPr>
        <w:t>.</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b/>
          <w:bCs/>
          <w:sz w:val="24"/>
          <w:szCs w:val="24"/>
        </w:rPr>
      </w:pPr>
      <w:r w:rsidRPr="0044683D">
        <w:rPr>
          <w:rFonts w:ascii="Cambria" w:hAnsi="Cambria"/>
          <w:sz w:val="24"/>
          <w:szCs w:val="24"/>
        </w:rPr>
        <w:t xml:space="preserve">Declaration by the Tenderer about black-listing etc.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Letter of Declaration</w:t>
      </w:r>
      <w:r w:rsidR="007430F4" w:rsidRPr="0044683D">
        <w:rPr>
          <w:rFonts w:ascii="Cambria" w:hAnsi="Cambria"/>
          <w:sz w:val="24"/>
          <w:szCs w:val="24"/>
        </w:rPr>
        <w:t>.</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 xml:space="preserve">Format for Power of Attorney for signing of Tender </w:t>
      </w:r>
    </w:p>
    <w:p w:rsidR="00A85F11" w:rsidRPr="0044683D"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 xml:space="preserve">Format for AFFIDAVIT Regarding Correctness of Information Furnished and Documents Submitted </w:t>
      </w:r>
    </w:p>
    <w:p w:rsidR="00A85F11" w:rsidRDefault="00185F8E" w:rsidP="00EE4085">
      <w:pPr>
        <w:pStyle w:val="ListParagraph"/>
        <w:numPr>
          <w:ilvl w:val="0"/>
          <w:numId w:val="84"/>
        </w:numPr>
        <w:tabs>
          <w:tab w:val="left" w:pos="720"/>
          <w:tab w:val="left" w:pos="1400"/>
          <w:tab w:val="left" w:pos="2120"/>
          <w:tab w:val="left" w:pos="3260"/>
          <w:tab w:val="left" w:pos="4680"/>
          <w:tab w:val="left" w:pos="7180"/>
        </w:tabs>
        <w:spacing w:before="120" w:after="120"/>
        <w:ind w:left="1593"/>
        <w:jc w:val="both"/>
        <w:rPr>
          <w:rFonts w:ascii="Cambria" w:hAnsi="Cambria"/>
          <w:sz w:val="24"/>
          <w:szCs w:val="24"/>
        </w:rPr>
      </w:pPr>
      <w:r w:rsidRPr="0044683D">
        <w:rPr>
          <w:rFonts w:ascii="Cambria" w:hAnsi="Cambria"/>
          <w:sz w:val="24"/>
          <w:szCs w:val="24"/>
        </w:rPr>
        <w:t xml:space="preserve">Format for Submission of Conceptual Scheme Report </w:t>
      </w:r>
    </w:p>
    <w:p w:rsidR="00A85F11" w:rsidRPr="0044683D" w:rsidRDefault="00185F8E" w:rsidP="00EE4085">
      <w:pPr>
        <w:pStyle w:val="ListParagraph"/>
        <w:widowControl w:val="0"/>
        <w:numPr>
          <w:ilvl w:val="0"/>
          <w:numId w:val="84"/>
        </w:numPr>
        <w:tabs>
          <w:tab w:val="left" w:pos="1260"/>
        </w:tabs>
        <w:spacing w:before="120" w:after="120"/>
        <w:ind w:left="1593"/>
        <w:contextualSpacing w:val="0"/>
        <w:jc w:val="both"/>
      </w:pPr>
      <w:r w:rsidRPr="0044683D">
        <w:rPr>
          <w:rFonts w:ascii="Cambria" w:hAnsi="Cambria"/>
          <w:sz w:val="24"/>
          <w:szCs w:val="24"/>
        </w:rPr>
        <w:t xml:space="preserve">Any other material required to be done and submitted by the Tenderers in </w:t>
      </w:r>
      <w:r w:rsidRPr="0044683D">
        <w:rPr>
          <w:rFonts w:ascii="Cambria" w:hAnsi="Cambria"/>
          <w:sz w:val="24"/>
          <w:szCs w:val="24"/>
        </w:rPr>
        <w:lastRenderedPageBreak/>
        <w:t>accordance with these instructions</w:t>
      </w:r>
      <w:r w:rsidRPr="0044683D">
        <w:t>.</w:t>
      </w:r>
    </w:p>
    <w:p w:rsidR="00A85F11" w:rsidRPr="0044683D" w:rsidRDefault="00185F8E">
      <w:pPr>
        <w:spacing w:after="240"/>
        <w:ind w:left="1236"/>
        <w:jc w:val="both"/>
        <w:rPr>
          <w:rFonts w:ascii="Cambria" w:hAnsi="Cambria"/>
        </w:rPr>
      </w:pPr>
      <w:r w:rsidRPr="0044683D">
        <w:rPr>
          <w:rFonts w:ascii="Cambria" w:hAnsi="Cambria"/>
          <w:b/>
          <w:bCs/>
          <w:u w:val="single"/>
        </w:rPr>
        <w:t>NOTE:</w:t>
      </w:r>
      <w:r w:rsidR="00F906F8">
        <w:rPr>
          <w:rFonts w:ascii="Cambria" w:hAnsi="Cambria"/>
          <w:b/>
          <w:bCs/>
          <w:u w:val="single"/>
        </w:rPr>
        <w:t xml:space="preserve"> </w:t>
      </w:r>
      <w:r w:rsidRPr="0044683D">
        <w:rPr>
          <w:rFonts w:ascii="Cambria" w:hAnsi="Cambria"/>
        </w:rPr>
        <w:t>This is a Design, Build, Operate &amp; Transfer (DBOT) Tender, therefore, the Tenderers are expected to propose their best design along with land requirement within the overall framework of CPHEEO</w:t>
      </w:r>
      <w:r w:rsidR="00C23A90" w:rsidRPr="0044683D">
        <w:rPr>
          <w:rFonts w:ascii="Cambria" w:hAnsi="Cambria"/>
        </w:rPr>
        <w:t>/</w:t>
      </w:r>
      <w:r w:rsidR="004F6E4B" w:rsidRPr="0044683D">
        <w:rPr>
          <w:rFonts w:ascii="Cambria" w:hAnsi="Cambria"/>
        </w:rPr>
        <w:t>KSPCB</w:t>
      </w:r>
      <w:r w:rsidRPr="0044683D">
        <w:rPr>
          <w:rFonts w:ascii="Cambria" w:hAnsi="Cambria"/>
        </w:rPr>
        <w:t xml:space="preserve"> Guidelines/Standards/</w:t>
      </w:r>
      <w:r w:rsidR="00E60456" w:rsidRPr="007A67AC">
        <w:rPr>
          <w:rFonts w:ascii="Cambria" w:hAnsi="Cambria"/>
          <w:bCs/>
          <w:sz w:val="24"/>
        </w:rPr>
        <w:t xml:space="preserve">prevailing Swachh Bharat </w:t>
      </w:r>
      <w:r w:rsidR="00E60456" w:rsidRPr="007A67AC">
        <w:rPr>
          <w:rFonts w:ascii="Cambria" w:hAnsi="Cambria"/>
          <w:bCs/>
          <w:sz w:val="24"/>
        </w:rPr>
        <w:br/>
        <w:t xml:space="preserve">Mission - Urban 2.0 guidelines </w:t>
      </w:r>
      <w:r w:rsidR="00E60456">
        <w:rPr>
          <w:rFonts w:ascii="Cambria" w:hAnsi="Cambria"/>
          <w:bCs/>
          <w:sz w:val="24"/>
        </w:rPr>
        <w:t>/</w:t>
      </w:r>
      <w:r w:rsidRPr="0044683D">
        <w:rPr>
          <w:rFonts w:ascii="Cambria" w:hAnsi="Cambria"/>
        </w:rPr>
        <w:t>Technical Specification – Section 7 and other prescribed National/International standards/norms and terms &amp; conditions of this Tender limiting the construction period and considering the given design parameters in this Tender document for various components in the system.</w:t>
      </w:r>
    </w:p>
    <w:p w:rsidR="00A85F11" w:rsidRPr="0044683D" w:rsidRDefault="00185F8E">
      <w:pPr>
        <w:tabs>
          <w:tab w:val="left" w:pos="1900"/>
          <w:tab w:val="left" w:pos="1901"/>
        </w:tabs>
        <w:spacing w:before="49"/>
        <w:rPr>
          <w:rFonts w:ascii="Cambria" w:hAnsi="Cambria"/>
          <w:b/>
        </w:rPr>
      </w:pPr>
      <w:r w:rsidRPr="0044683D">
        <w:rPr>
          <w:rFonts w:ascii="Cambria" w:hAnsi="Cambria"/>
          <w:b/>
        </w:rPr>
        <w:t>List of Certificates.</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 xml:space="preserve">Signature of both the Partners/Power of Attorney attested by the Notary Public </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Proof of Registration of firm/Company</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 xml:space="preserve">Audited Balance Sheets </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Credit line Certificate from Financial Institutions – (Format-III)</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Income Tax Clearance Certificate</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Sales Tax / GST Verification Certificate</w:t>
      </w:r>
    </w:p>
    <w:p w:rsidR="00A85F11" w:rsidRPr="0044683D" w:rsidRDefault="00185F8E" w:rsidP="00EE4085">
      <w:pPr>
        <w:pStyle w:val="ListParagraph"/>
        <w:widowControl w:val="0"/>
        <w:numPr>
          <w:ilvl w:val="0"/>
          <w:numId w:val="21"/>
        </w:numPr>
        <w:tabs>
          <w:tab w:val="left" w:pos="1843"/>
        </w:tabs>
        <w:spacing w:before="20" w:after="120" w:line="259" w:lineRule="auto"/>
        <w:ind w:left="1701" w:right="119" w:hanging="346"/>
        <w:contextualSpacing w:val="0"/>
        <w:rPr>
          <w:rFonts w:ascii="Cambria" w:hAnsi="Cambria"/>
        </w:rPr>
      </w:pPr>
      <w:r w:rsidRPr="0044683D">
        <w:rPr>
          <w:rFonts w:ascii="Cambria" w:hAnsi="Cambria"/>
        </w:rPr>
        <w:t>Certificate of performance issued by not less than the rank of Executive Engineer of the organization.</w:t>
      </w:r>
    </w:p>
    <w:p w:rsidR="0060499B" w:rsidRPr="0044683D" w:rsidRDefault="0060499B" w:rsidP="0060499B">
      <w:pPr>
        <w:pStyle w:val="Heading2"/>
        <w:numPr>
          <w:ilvl w:val="0"/>
          <w:numId w:val="0"/>
        </w:numPr>
        <w:tabs>
          <w:tab w:val="left" w:pos="938"/>
        </w:tabs>
        <w:rPr>
          <w:rFonts w:ascii="Cambria" w:hAnsi="Cambria"/>
        </w:rPr>
      </w:pPr>
      <w:bookmarkStart w:id="19" w:name="_Toc180722423"/>
      <w:bookmarkStart w:id="20" w:name="_Hlk180150107"/>
      <w:r w:rsidRPr="0044683D">
        <w:rPr>
          <w:rFonts w:ascii="Cambria" w:hAnsi="Cambria"/>
          <w:b/>
          <w:bCs/>
        </w:rPr>
        <w:t>10.1</w:t>
      </w:r>
      <w:r w:rsidR="00041066" w:rsidRPr="0044683D">
        <w:rPr>
          <w:rFonts w:ascii="Cambria" w:hAnsi="Cambria"/>
          <w:b/>
          <w:bCs/>
        </w:rPr>
        <w:t>. B</w:t>
      </w:r>
      <w:r w:rsidR="00446183">
        <w:rPr>
          <w:rFonts w:ascii="Cambria" w:hAnsi="Cambria"/>
          <w:b/>
          <w:bCs/>
        </w:rPr>
        <w:t xml:space="preserve"> The Bidder i</w:t>
      </w:r>
      <w:r w:rsidRPr="0044683D">
        <w:rPr>
          <w:rFonts w:ascii="Cambria" w:hAnsi="Cambria"/>
          <w:b/>
          <w:bCs/>
        </w:rPr>
        <w:t xml:space="preserve">n case of Joint </w:t>
      </w:r>
      <w:bookmarkEnd w:id="19"/>
      <w:r w:rsidR="00041066" w:rsidRPr="0044683D">
        <w:rPr>
          <w:rFonts w:ascii="Cambria" w:hAnsi="Cambria"/>
          <w:b/>
          <w:bCs/>
        </w:rPr>
        <w:t>Ventures</w:t>
      </w:r>
      <w:r w:rsidR="00041066" w:rsidRPr="0044683D">
        <w:rPr>
          <w:rFonts w:ascii="Cambria" w:hAnsi="Cambria"/>
        </w:rPr>
        <w:t>:</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rPr>
          <w:rFonts w:ascii="Cambria" w:hAnsi="Cambria"/>
          <w:b/>
          <w:bCs/>
          <w:sz w:val="24"/>
          <w:szCs w:val="24"/>
        </w:rPr>
      </w:pPr>
      <w:r w:rsidRPr="0044683D">
        <w:rPr>
          <w:rFonts w:ascii="Cambria" w:hAnsi="Cambria"/>
          <w:b/>
          <w:bCs/>
          <w:sz w:val="24"/>
          <w:szCs w:val="24"/>
        </w:rPr>
        <w:t xml:space="preserve">(1) Eligibility </w:t>
      </w:r>
    </w:p>
    <w:p w:rsidR="0060499B" w:rsidRPr="0044683D" w:rsidRDefault="0060499B" w:rsidP="0060499B">
      <w:pPr>
        <w:tabs>
          <w:tab w:val="left" w:pos="720"/>
          <w:tab w:val="left" w:pos="1400"/>
          <w:tab w:val="left" w:pos="2120"/>
          <w:tab w:val="left" w:pos="3260"/>
          <w:tab w:val="left" w:pos="4680"/>
          <w:tab w:val="left" w:pos="7180"/>
        </w:tabs>
        <w:spacing w:before="120" w:after="120"/>
        <w:ind w:left="1134" w:hanging="1134"/>
        <w:contextualSpacing/>
        <w:jc w:val="both"/>
        <w:rPr>
          <w:rFonts w:ascii="Cambria" w:hAnsi="Cambria"/>
          <w:sz w:val="24"/>
          <w:szCs w:val="24"/>
        </w:rPr>
      </w:pPr>
      <w:r w:rsidRPr="0044683D">
        <w:rPr>
          <w:rFonts w:ascii="Cambria" w:hAnsi="Cambria"/>
          <w:sz w:val="24"/>
          <w:szCs w:val="24"/>
        </w:rPr>
        <w:t xml:space="preserve">10.1.B (1)   If the Applicant comprises a number of firms combining their resources in a joint venture, the legal entity constituting the joint venture and the individual partners in the joint venture shall be registered and shall otherwise meet the requirements of above Clauses.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b/>
          <w:bCs/>
          <w:sz w:val="24"/>
          <w:szCs w:val="24"/>
        </w:rPr>
      </w:pPr>
      <w:r w:rsidRPr="0044683D">
        <w:rPr>
          <w:rFonts w:ascii="Cambria" w:hAnsi="Cambria"/>
          <w:b/>
          <w:bCs/>
          <w:sz w:val="24"/>
          <w:szCs w:val="24"/>
        </w:rPr>
        <w:t xml:space="preserve">(2) Qualification Criteria </w:t>
      </w:r>
    </w:p>
    <w:p w:rsidR="0060499B" w:rsidRPr="0044683D" w:rsidRDefault="0060499B" w:rsidP="0060499B">
      <w:pPr>
        <w:tabs>
          <w:tab w:val="left" w:pos="720"/>
          <w:tab w:val="left" w:pos="1400"/>
          <w:tab w:val="left" w:pos="2120"/>
          <w:tab w:val="left" w:pos="3260"/>
          <w:tab w:val="left" w:pos="4680"/>
          <w:tab w:val="left" w:pos="7180"/>
        </w:tabs>
        <w:spacing w:before="120" w:after="120"/>
        <w:ind w:left="1134" w:hanging="1134"/>
        <w:contextualSpacing/>
        <w:jc w:val="both"/>
        <w:rPr>
          <w:rFonts w:ascii="Cambria" w:hAnsi="Cambria"/>
          <w:sz w:val="24"/>
          <w:szCs w:val="24"/>
        </w:rPr>
      </w:pPr>
      <w:r w:rsidRPr="0044683D">
        <w:rPr>
          <w:rFonts w:ascii="Cambria" w:hAnsi="Cambria"/>
          <w:sz w:val="24"/>
          <w:szCs w:val="24"/>
        </w:rPr>
        <w:t>10.1.B (a) To ascertain ability for timely completion of job, the Each Bidder / Firm/ Company /Joint</w:t>
      </w:r>
      <w:r w:rsidR="00F906F8">
        <w:rPr>
          <w:rFonts w:ascii="Cambria" w:hAnsi="Cambria"/>
          <w:sz w:val="24"/>
          <w:szCs w:val="24"/>
        </w:rPr>
        <w:t xml:space="preserve"> </w:t>
      </w:r>
      <w:r w:rsidRPr="0044683D">
        <w:rPr>
          <w:rFonts w:ascii="Cambria" w:hAnsi="Cambria"/>
          <w:sz w:val="24"/>
          <w:szCs w:val="24"/>
        </w:rPr>
        <w:t>Venture should also furnish the list of works completed, works on hand with all details such as</w:t>
      </w:r>
      <w:r w:rsidR="00F906F8">
        <w:rPr>
          <w:rFonts w:ascii="Cambria" w:hAnsi="Cambria"/>
          <w:sz w:val="24"/>
          <w:szCs w:val="24"/>
        </w:rPr>
        <w:t xml:space="preserve"> </w:t>
      </w:r>
      <w:r w:rsidRPr="0044683D">
        <w:rPr>
          <w:rFonts w:ascii="Cambria" w:hAnsi="Cambria"/>
          <w:sz w:val="24"/>
          <w:szCs w:val="24"/>
        </w:rPr>
        <w:t>bid</w:t>
      </w:r>
      <w:r w:rsidR="00F906F8">
        <w:rPr>
          <w:rFonts w:ascii="Cambria" w:hAnsi="Cambria"/>
          <w:sz w:val="24"/>
          <w:szCs w:val="24"/>
        </w:rPr>
        <w:t xml:space="preserve"> </w:t>
      </w:r>
      <w:r w:rsidRPr="0044683D">
        <w:rPr>
          <w:rFonts w:ascii="Cambria" w:hAnsi="Cambria"/>
          <w:sz w:val="24"/>
          <w:szCs w:val="24"/>
        </w:rPr>
        <w:t>cost,</w:t>
      </w:r>
      <w:r w:rsidR="00F906F8">
        <w:rPr>
          <w:rFonts w:ascii="Cambria" w:hAnsi="Cambria"/>
          <w:sz w:val="24"/>
          <w:szCs w:val="24"/>
        </w:rPr>
        <w:t xml:space="preserve"> </w:t>
      </w:r>
      <w:r w:rsidRPr="0044683D">
        <w:rPr>
          <w:rFonts w:ascii="Cambria" w:hAnsi="Cambria"/>
          <w:sz w:val="24"/>
          <w:szCs w:val="24"/>
        </w:rPr>
        <w:t>date</w:t>
      </w:r>
      <w:r w:rsidR="00F906F8">
        <w:rPr>
          <w:rFonts w:ascii="Cambria" w:hAnsi="Cambria"/>
          <w:sz w:val="24"/>
          <w:szCs w:val="24"/>
        </w:rPr>
        <w:t xml:space="preserve"> </w:t>
      </w:r>
      <w:r w:rsidR="0061021A" w:rsidRPr="0044683D">
        <w:rPr>
          <w:rFonts w:ascii="Cambria" w:hAnsi="Cambria"/>
          <w:sz w:val="24"/>
          <w:szCs w:val="24"/>
        </w:rPr>
        <w:t>of</w:t>
      </w:r>
      <w:r w:rsidR="0061021A">
        <w:rPr>
          <w:rFonts w:ascii="Cambria" w:hAnsi="Cambria"/>
          <w:sz w:val="24"/>
          <w:szCs w:val="24"/>
        </w:rPr>
        <w:t xml:space="preserve"> entrustment</w:t>
      </w:r>
      <w:r w:rsidRPr="0044683D">
        <w:rPr>
          <w:rFonts w:ascii="Cambria" w:hAnsi="Cambria"/>
          <w:sz w:val="24"/>
          <w:szCs w:val="24"/>
        </w:rPr>
        <w:t>,</w:t>
      </w:r>
      <w:r w:rsidR="00F906F8">
        <w:rPr>
          <w:rFonts w:ascii="Cambria" w:hAnsi="Cambria"/>
          <w:sz w:val="24"/>
          <w:szCs w:val="24"/>
        </w:rPr>
        <w:t xml:space="preserve"> </w:t>
      </w:r>
      <w:r w:rsidRPr="0044683D">
        <w:rPr>
          <w:rFonts w:ascii="Cambria" w:hAnsi="Cambria"/>
          <w:sz w:val="24"/>
          <w:szCs w:val="24"/>
        </w:rPr>
        <w:t>stipulated</w:t>
      </w:r>
      <w:r w:rsidR="00F906F8">
        <w:rPr>
          <w:rFonts w:ascii="Cambria" w:hAnsi="Cambria"/>
          <w:sz w:val="24"/>
          <w:szCs w:val="24"/>
        </w:rPr>
        <w:t xml:space="preserve"> </w:t>
      </w:r>
      <w:r w:rsidRPr="0044683D">
        <w:rPr>
          <w:rFonts w:ascii="Cambria" w:hAnsi="Cambria"/>
          <w:sz w:val="24"/>
          <w:szCs w:val="24"/>
        </w:rPr>
        <w:t>date</w:t>
      </w:r>
      <w:r w:rsidR="00F906F8">
        <w:rPr>
          <w:rFonts w:ascii="Cambria" w:hAnsi="Cambria"/>
          <w:sz w:val="24"/>
          <w:szCs w:val="24"/>
        </w:rPr>
        <w:t xml:space="preserve"> </w:t>
      </w:r>
      <w:r w:rsidRPr="0044683D">
        <w:rPr>
          <w:rFonts w:ascii="Cambria" w:hAnsi="Cambria"/>
          <w:sz w:val="24"/>
          <w:szCs w:val="24"/>
        </w:rPr>
        <w:t>of</w:t>
      </w:r>
      <w:r w:rsidR="00F906F8">
        <w:rPr>
          <w:rFonts w:ascii="Cambria" w:hAnsi="Cambria"/>
          <w:sz w:val="24"/>
          <w:szCs w:val="24"/>
        </w:rPr>
        <w:t xml:space="preserve"> </w:t>
      </w:r>
      <w:r w:rsidRPr="0044683D">
        <w:rPr>
          <w:rFonts w:ascii="Cambria" w:hAnsi="Cambria"/>
          <w:sz w:val="24"/>
          <w:szCs w:val="24"/>
        </w:rPr>
        <w:t>completion,</w:t>
      </w:r>
      <w:r w:rsidR="00F906F8">
        <w:rPr>
          <w:rFonts w:ascii="Cambria" w:hAnsi="Cambria"/>
          <w:sz w:val="24"/>
          <w:szCs w:val="24"/>
        </w:rPr>
        <w:t xml:space="preserve"> </w:t>
      </w:r>
      <w:r w:rsidRPr="0044683D">
        <w:rPr>
          <w:rFonts w:ascii="Cambria" w:hAnsi="Cambria"/>
          <w:sz w:val="24"/>
          <w:szCs w:val="24"/>
        </w:rPr>
        <w:t>actual</w:t>
      </w:r>
      <w:r w:rsidR="00F906F8">
        <w:rPr>
          <w:rFonts w:ascii="Cambria" w:hAnsi="Cambria"/>
          <w:sz w:val="24"/>
          <w:szCs w:val="24"/>
        </w:rPr>
        <w:t xml:space="preserve"> </w:t>
      </w:r>
      <w:r w:rsidRPr="0044683D">
        <w:rPr>
          <w:rFonts w:ascii="Cambria" w:hAnsi="Cambria"/>
          <w:sz w:val="24"/>
          <w:szCs w:val="24"/>
        </w:rPr>
        <w:t>date</w:t>
      </w:r>
      <w:r w:rsidR="00F906F8">
        <w:rPr>
          <w:rFonts w:ascii="Cambria" w:hAnsi="Cambria"/>
          <w:sz w:val="24"/>
          <w:szCs w:val="24"/>
        </w:rPr>
        <w:t xml:space="preserve"> </w:t>
      </w:r>
      <w:r w:rsidRPr="0044683D">
        <w:rPr>
          <w:rFonts w:ascii="Cambria" w:hAnsi="Cambria"/>
          <w:sz w:val="24"/>
          <w:szCs w:val="24"/>
        </w:rPr>
        <w:t>of</w:t>
      </w:r>
      <w:r w:rsidR="00F906F8">
        <w:rPr>
          <w:rFonts w:ascii="Cambria" w:hAnsi="Cambria"/>
          <w:sz w:val="24"/>
          <w:szCs w:val="24"/>
        </w:rPr>
        <w:t xml:space="preserve"> </w:t>
      </w:r>
      <w:r w:rsidRPr="0044683D">
        <w:rPr>
          <w:rFonts w:ascii="Cambria" w:hAnsi="Cambria"/>
          <w:sz w:val="24"/>
          <w:szCs w:val="24"/>
        </w:rPr>
        <w:t>completion,</w:t>
      </w:r>
      <w:r w:rsidR="00F906F8">
        <w:rPr>
          <w:rFonts w:ascii="Cambria" w:hAnsi="Cambria"/>
          <w:sz w:val="24"/>
          <w:szCs w:val="24"/>
        </w:rPr>
        <w:t xml:space="preserve"> </w:t>
      </w:r>
      <w:r w:rsidRPr="0044683D">
        <w:rPr>
          <w:rFonts w:ascii="Cambria" w:hAnsi="Cambria"/>
          <w:sz w:val="24"/>
          <w:szCs w:val="24"/>
        </w:rPr>
        <w:t>completed cost of work.</w:t>
      </w:r>
      <w:r w:rsidR="00F906F8">
        <w:rPr>
          <w:rFonts w:ascii="Cambria" w:hAnsi="Cambria"/>
          <w:sz w:val="24"/>
          <w:szCs w:val="24"/>
        </w:rPr>
        <w:t xml:space="preserve"> </w:t>
      </w:r>
      <w:r w:rsidRPr="0044683D">
        <w:rPr>
          <w:rFonts w:ascii="Cambria" w:hAnsi="Cambria"/>
          <w:sz w:val="24"/>
          <w:szCs w:val="24"/>
        </w:rPr>
        <w:t>In addition, the Each Bidder / Firm/ Company /Joint Venture should</w:t>
      </w:r>
      <w:r w:rsidR="00F906F8">
        <w:rPr>
          <w:rFonts w:ascii="Cambria" w:hAnsi="Cambria"/>
          <w:sz w:val="24"/>
          <w:szCs w:val="24"/>
        </w:rPr>
        <w:t xml:space="preserve"> </w:t>
      </w:r>
      <w:r w:rsidRPr="0044683D">
        <w:rPr>
          <w:rFonts w:ascii="Cambria" w:hAnsi="Cambria"/>
          <w:sz w:val="24"/>
          <w:szCs w:val="24"/>
        </w:rPr>
        <w:t>produce certificates from an officer not below the rank of an Executive Engineer / an authority</w:t>
      </w:r>
      <w:r w:rsidR="00F906F8">
        <w:rPr>
          <w:rFonts w:ascii="Cambria" w:hAnsi="Cambria"/>
          <w:sz w:val="24"/>
          <w:szCs w:val="24"/>
        </w:rPr>
        <w:t xml:space="preserve"> </w:t>
      </w:r>
      <w:r w:rsidRPr="0044683D">
        <w:rPr>
          <w:rFonts w:ascii="Cambria" w:hAnsi="Cambria"/>
          <w:sz w:val="24"/>
          <w:szCs w:val="24"/>
        </w:rPr>
        <w:t>competent</w:t>
      </w:r>
      <w:r w:rsidR="00F906F8">
        <w:rPr>
          <w:rFonts w:ascii="Cambria" w:hAnsi="Cambria"/>
          <w:sz w:val="24"/>
          <w:szCs w:val="24"/>
        </w:rPr>
        <w:t xml:space="preserve"> </w:t>
      </w:r>
      <w:r w:rsidRPr="0044683D">
        <w:rPr>
          <w:rFonts w:ascii="Cambria" w:hAnsi="Cambria"/>
          <w:sz w:val="24"/>
          <w:szCs w:val="24"/>
        </w:rPr>
        <w:t>to</w:t>
      </w:r>
      <w:r w:rsidR="00F906F8">
        <w:rPr>
          <w:rFonts w:ascii="Cambria" w:hAnsi="Cambria"/>
          <w:sz w:val="24"/>
          <w:szCs w:val="24"/>
        </w:rPr>
        <w:t xml:space="preserve"> </w:t>
      </w:r>
      <w:r w:rsidRPr="0044683D">
        <w:rPr>
          <w:rFonts w:ascii="Cambria" w:hAnsi="Cambria"/>
          <w:sz w:val="24"/>
          <w:szCs w:val="24"/>
        </w:rPr>
        <w:t>sign</w:t>
      </w:r>
      <w:r w:rsidR="00F906F8">
        <w:rPr>
          <w:rFonts w:ascii="Cambria" w:hAnsi="Cambria"/>
          <w:sz w:val="24"/>
          <w:szCs w:val="24"/>
        </w:rPr>
        <w:t xml:space="preserve"> </w:t>
      </w:r>
      <w:r w:rsidRPr="0044683D">
        <w:rPr>
          <w:rFonts w:ascii="Cambria" w:hAnsi="Cambria"/>
          <w:sz w:val="24"/>
          <w:szCs w:val="24"/>
        </w:rPr>
        <w:t>and</w:t>
      </w:r>
      <w:r w:rsidR="00F906F8">
        <w:rPr>
          <w:rFonts w:ascii="Cambria" w:hAnsi="Cambria"/>
          <w:sz w:val="24"/>
          <w:szCs w:val="24"/>
        </w:rPr>
        <w:t xml:space="preserve"> </w:t>
      </w:r>
      <w:r w:rsidRPr="0044683D">
        <w:rPr>
          <w:rFonts w:ascii="Cambria" w:hAnsi="Cambria"/>
          <w:sz w:val="24"/>
          <w:szCs w:val="24"/>
        </w:rPr>
        <w:t>certify,</w:t>
      </w:r>
      <w:r w:rsidR="00F906F8">
        <w:rPr>
          <w:rFonts w:ascii="Cambria" w:hAnsi="Cambria"/>
          <w:sz w:val="24"/>
          <w:szCs w:val="24"/>
        </w:rPr>
        <w:t xml:space="preserve"> </w:t>
      </w:r>
      <w:r w:rsidRPr="0044683D">
        <w:rPr>
          <w:rFonts w:ascii="Cambria" w:hAnsi="Cambria"/>
          <w:sz w:val="24"/>
          <w:szCs w:val="24"/>
        </w:rPr>
        <w:t>to</w:t>
      </w:r>
      <w:r w:rsidR="00F906F8">
        <w:rPr>
          <w:rFonts w:ascii="Cambria" w:hAnsi="Cambria"/>
          <w:sz w:val="24"/>
          <w:szCs w:val="24"/>
        </w:rPr>
        <w:t xml:space="preserve"> </w:t>
      </w:r>
      <w:r w:rsidRPr="0044683D">
        <w:rPr>
          <w:rFonts w:ascii="Cambria" w:hAnsi="Cambria"/>
          <w:sz w:val="24"/>
          <w:szCs w:val="24"/>
        </w:rPr>
        <w:t>the</w:t>
      </w:r>
      <w:r w:rsidR="00F906F8">
        <w:rPr>
          <w:rFonts w:ascii="Cambria" w:hAnsi="Cambria"/>
          <w:sz w:val="24"/>
          <w:szCs w:val="24"/>
        </w:rPr>
        <w:t xml:space="preserve"> </w:t>
      </w:r>
      <w:r w:rsidRPr="0044683D">
        <w:rPr>
          <w:rFonts w:ascii="Cambria" w:hAnsi="Cambria"/>
          <w:sz w:val="24"/>
          <w:szCs w:val="24"/>
        </w:rPr>
        <w:t>effect</w:t>
      </w:r>
      <w:r w:rsidR="00F906F8">
        <w:rPr>
          <w:rFonts w:ascii="Cambria" w:hAnsi="Cambria"/>
          <w:sz w:val="24"/>
          <w:szCs w:val="24"/>
        </w:rPr>
        <w:t xml:space="preserve"> </w:t>
      </w:r>
      <w:r w:rsidRPr="0044683D">
        <w:rPr>
          <w:rFonts w:ascii="Cambria" w:hAnsi="Cambria"/>
          <w:sz w:val="24"/>
          <w:szCs w:val="24"/>
        </w:rPr>
        <w:t>that</w:t>
      </w:r>
      <w:r w:rsidR="00F906F8">
        <w:rPr>
          <w:rFonts w:ascii="Cambria" w:hAnsi="Cambria"/>
          <w:sz w:val="24"/>
          <w:szCs w:val="24"/>
        </w:rPr>
        <w:t xml:space="preserve"> </w:t>
      </w:r>
      <w:r w:rsidRPr="0044683D">
        <w:rPr>
          <w:rFonts w:ascii="Cambria" w:hAnsi="Cambria"/>
          <w:sz w:val="24"/>
          <w:szCs w:val="24"/>
        </w:rPr>
        <w:t>he</w:t>
      </w:r>
      <w:r w:rsidR="00F906F8">
        <w:rPr>
          <w:rFonts w:ascii="Cambria" w:hAnsi="Cambria"/>
          <w:sz w:val="24"/>
          <w:szCs w:val="24"/>
        </w:rPr>
        <w:t xml:space="preserve"> </w:t>
      </w:r>
      <w:r w:rsidRPr="0044683D">
        <w:rPr>
          <w:rFonts w:ascii="Cambria" w:hAnsi="Cambria"/>
          <w:sz w:val="24"/>
          <w:szCs w:val="24"/>
        </w:rPr>
        <w:t>has</w:t>
      </w:r>
      <w:r w:rsidR="00F906F8">
        <w:rPr>
          <w:rFonts w:ascii="Cambria" w:hAnsi="Cambria"/>
          <w:sz w:val="24"/>
          <w:szCs w:val="24"/>
        </w:rPr>
        <w:t xml:space="preserve"> </w:t>
      </w:r>
      <w:r w:rsidRPr="0044683D">
        <w:rPr>
          <w:rFonts w:ascii="Cambria" w:hAnsi="Cambria"/>
          <w:sz w:val="24"/>
          <w:szCs w:val="24"/>
        </w:rPr>
        <w:t>carried</w:t>
      </w:r>
      <w:r w:rsidR="00F906F8">
        <w:rPr>
          <w:rFonts w:ascii="Cambria" w:hAnsi="Cambria"/>
          <w:sz w:val="24"/>
          <w:szCs w:val="24"/>
        </w:rPr>
        <w:t xml:space="preserve"> </w:t>
      </w:r>
      <w:r w:rsidRPr="0044683D">
        <w:rPr>
          <w:rFonts w:ascii="Cambria" w:hAnsi="Cambria"/>
          <w:sz w:val="24"/>
          <w:szCs w:val="24"/>
        </w:rPr>
        <w:t>out</w:t>
      </w:r>
      <w:r w:rsidR="00F906F8">
        <w:rPr>
          <w:rFonts w:ascii="Cambria" w:hAnsi="Cambria"/>
          <w:sz w:val="24"/>
          <w:szCs w:val="24"/>
        </w:rPr>
        <w:t xml:space="preserve"> </w:t>
      </w:r>
      <w:r w:rsidRPr="0044683D">
        <w:rPr>
          <w:rFonts w:ascii="Cambria" w:hAnsi="Cambria"/>
          <w:sz w:val="24"/>
          <w:szCs w:val="24"/>
        </w:rPr>
        <w:t>works</w:t>
      </w:r>
      <w:r w:rsidR="00F906F8">
        <w:rPr>
          <w:rFonts w:ascii="Cambria" w:hAnsi="Cambria"/>
          <w:sz w:val="24"/>
          <w:szCs w:val="24"/>
        </w:rPr>
        <w:t xml:space="preserve"> </w:t>
      </w:r>
      <w:r w:rsidRPr="0044683D">
        <w:rPr>
          <w:rFonts w:ascii="Cambria" w:hAnsi="Cambria"/>
          <w:sz w:val="24"/>
          <w:szCs w:val="24"/>
        </w:rPr>
        <w:t>not</w:t>
      </w:r>
      <w:r w:rsidR="00F906F8">
        <w:rPr>
          <w:rFonts w:ascii="Cambria" w:hAnsi="Cambria"/>
          <w:sz w:val="24"/>
          <w:szCs w:val="24"/>
        </w:rPr>
        <w:t xml:space="preserve"> </w:t>
      </w:r>
      <w:r w:rsidRPr="0044683D">
        <w:rPr>
          <w:rFonts w:ascii="Cambria" w:hAnsi="Cambria"/>
          <w:sz w:val="24"/>
          <w:szCs w:val="24"/>
        </w:rPr>
        <w:t>less</w:t>
      </w:r>
      <w:r w:rsidR="00F906F8">
        <w:rPr>
          <w:rFonts w:ascii="Cambria" w:hAnsi="Cambria"/>
          <w:sz w:val="24"/>
          <w:szCs w:val="24"/>
        </w:rPr>
        <w:t xml:space="preserve"> </w:t>
      </w:r>
      <w:r w:rsidRPr="0044683D">
        <w:rPr>
          <w:rFonts w:ascii="Cambria" w:hAnsi="Cambria"/>
          <w:sz w:val="24"/>
          <w:szCs w:val="24"/>
        </w:rPr>
        <w:t>than</w:t>
      </w:r>
      <w:r w:rsidR="00F906F8">
        <w:rPr>
          <w:rFonts w:ascii="Cambria" w:hAnsi="Cambria"/>
          <w:sz w:val="24"/>
          <w:szCs w:val="24"/>
        </w:rPr>
        <w:t xml:space="preserve"> </w:t>
      </w:r>
      <w:r w:rsidRPr="0044683D">
        <w:rPr>
          <w:rFonts w:ascii="Cambria" w:hAnsi="Cambria"/>
          <w:sz w:val="24"/>
          <w:szCs w:val="24"/>
        </w:rPr>
        <w:t>90%</w:t>
      </w:r>
      <w:r w:rsidR="00F906F8">
        <w:rPr>
          <w:rFonts w:ascii="Cambria" w:hAnsi="Cambria"/>
          <w:sz w:val="24"/>
          <w:szCs w:val="24"/>
        </w:rPr>
        <w:t xml:space="preserve"> </w:t>
      </w:r>
      <w:r w:rsidRPr="0044683D">
        <w:rPr>
          <w:rFonts w:ascii="Cambria" w:hAnsi="Cambria"/>
          <w:sz w:val="24"/>
          <w:szCs w:val="24"/>
        </w:rPr>
        <w:t>of</w:t>
      </w:r>
      <w:r w:rsidR="00F906F8">
        <w:rPr>
          <w:rFonts w:ascii="Cambria" w:hAnsi="Cambria"/>
          <w:sz w:val="24"/>
          <w:szCs w:val="24"/>
        </w:rPr>
        <w:t xml:space="preserve"> </w:t>
      </w:r>
      <w:r w:rsidRPr="0044683D">
        <w:rPr>
          <w:rFonts w:ascii="Cambria" w:hAnsi="Cambria"/>
          <w:sz w:val="24"/>
          <w:szCs w:val="24"/>
        </w:rPr>
        <w:t>the</w:t>
      </w:r>
      <w:r w:rsidR="00F906F8">
        <w:rPr>
          <w:rFonts w:ascii="Cambria" w:hAnsi="Cambria"/>
          <w:sz w:val="24"/>
          <w:szCs w:val="24"/>
        </w:rPr>
        <w:t xml:space="preserve"> </w:t>
      </w:r>
      <w:r w:rsidRPr="0044683D">
        <w:rPr>
          <w:rFonts w:ascii="Cambria" w:hAnsi="Cambria"/>
          <w:sz w:val="24"/>
          <w:szCs w:val="24"/>
        </w:rPr>
        <w:t>contract</w:t>
      </w:r>
      <w:r w:rsidR="00F906F8">
        <w:rPr>
          <w:rFonts w:ascii="Cambria" w:hAnsi="Cambria"/>
          <w:sz w:val="24"/>
          <w:szCs w:val="24"/>
        </w:rPr>
        <w:t xml:space="preserve"> </w:t>
      </w:r>
      <w:r w:rsidRPr="0044683D">
        <w:rPr>
          <w:rFonts w:ascii="Cambria" w:hAnsi="Cambria"/>
          <w:sz w:val="24"/>
          <w:szCs w:val="24"/>
        </w:rPr>
        <w:t>value during</w:t>
      </w:r>
      <w:r w:rsidR="00F906F8">
        <w:rPr>
          <w:rFonts w:ascii="Cambria" w:hAnsi="Cambria"/>
          <w:sz w:val="24"/>
          <w:szCs w:val="24"/>
        </w:rPr>
        <w:t xml:space="preserve"> </w:t>
      </w:r>
      <w:r w:rsidRPr="0044683D">
        <w:rPr>
          <w:rFonts w:ascii="Cambria" w:hAnsi="Cambria"/>
          <w:sz w:val="24"/>
          <w:szCs w:val="24"/>
        </w:rPr>
        <w:t>THE LASTFIVE YEARS.</w:t>
      </w:r>
    </w:p>
    <w:p w:rsidR="0060499B" w:rsidRPr="0044683D" w:rsidRDefault="0060499B" w:rsidP="0060499B">
      <w:pPr>
        <w:tabs>
          <w:tab w:val="left" w:pos="720"/>
          <w:tab w:val="left" w:pos="1400"/>
          <w:tab w:val="left" w:pos="2120"/>
          <w:tab w:val="left" w:pos="3260"/>
          <w:tab w:val="left" w:pos="4680"/>
          <w:tab w:val="left" w:pos="7180"/>
        </w:tabs>
        <w:spacing w:before="120" w:after="120"/>
        <w:ind w:left="1134" w:hanging="1134"/>
        <w:contextualSpacing/>
        <w:jc w:val="both"/>
        <w:rPr>
          <w:rFonts w:ascii="Cambria" w:hAnsi="Cambria"/>
          <w:sz w:val="24"/>
          <w:szCs w:val="24"/>
        </w:rPr>
      </w:pPr>
      <w:r w:rsidRPr="0044683D">
        <w:rPr>
          <w:rFonts w:ascii="Cambria" w:hAnsi="Cambria"/>
          <w:sz w:val="24"/>
          <w:szCs w:val="24"/>
        </w:rPr>
        <w:t>10.1.B (b) The lead firm shall be responsible for the successful performance of the contract. The Bid shall</w:t>
      </w:r>
      <w:r w:rsidR="00F906F8">
        <w:rPr>
          <w:rFonts w:ascii="Cambria" w:hAnsi="Cambria"/>
          <w:sz w:val="24"/>
          <w:szCs w:val="24"/>
        </w:rPr>
        <w:t xml:space="preserve"> </w:t>
      </w:r>
      <w:r w:rsidRPr="0044683D">
        <w:rPr>
          <w:rFonts w:ascii="Cambria" w:hAnsi="Cambria"/>
          <w:sz w:val="24"/>
          <w:szCs w:val="24"/>
        </w:rPr>
        <w:t>be submitted by the lead firm for the entire work mentioned above. The bidder should furnish</w:t>
      </w:r>
      <w:r w:rsidR="00F906F8">
        <w:rPr>
          <w:rFonts w:ascii="Cambria" w:hAnsi="Cambria"/>
          <w:sz w:val="24"/>
          <w:szCs w:val="24"/>
        </w:rPr>
        <w:t xml:space="preserve"> </w:t>
      </w:r>
      <w:r w:rsidRPr="0044683D">
        <w:rPr>
          <w:rFonts w:ascii="Cambria" w:hAnsi="Cambria"/>
          <w:sz w:val="24"/>
          <w:szCs w:val="24"/>
        </w:rPr>
        <w:t>the name of the individual/firm with postal address, E-mail ID and Telephone No. with place of</w:t>
      </w:r>
      <w:r w:rsidR="00F906F8">
        <w:rPr>
          <w:rFonts w:ascii="Cambria" w:hAnsi="Cambria"/>
          <w:sz w:val="24"/>
          <w:szCs w:val="24"/>
        </w:rPr>
        <w:t xml:space="preserve"> </w:t>
      </w:r>
      <w:r w:rsidRPr="0044683D">
        <w:rPr>
          <w:rFonts w:ascii="Cambria" w:hAnsi="Cambria"/>
          <w:sz w:val="24"/>
          <w:szCs w:val="24"/>
        </w:rPr>
        <w:t>registration,</w:t>
      </w:r>
      <w:r w:rsidR="00F906F8">
        <w:rPr>
          <w:rFonts w:ascii="Cambria" w:hAnsi="Cambria"/>
          <w:sz w:val="24"/>
          <w:szCs w:val="24"/>
        </w:rPr>
        <w:t xml:space="preserve"> </w:t>
      </w:r>
      <w:r w:rsidRPr="0044683D">
        <w:rPr>
          <w:rFonts w:ascii="Cambria" w:hAnsi="Cambria"/>
          <w:sz w:val="24"/>
          <w:szCs w:val="24"/>
        </w:rPr>
        <w:t>year of incorporation</w:t>
      </w:r>
      <w:r w:rsidR="00F906F8">
        <w:rPr>
          <w:rFonts w:ascii="Cambria" w:hAnsi="Cambria"/>
          <w:sz w:val="24"/>
          <w:szCs w:val="24"/>
        </w:rPr>
        <w:t xml:space="preserve"> </w:t>
      </w:r>
      <w:r w:rsidR="00857779" w:rsidRPr="0044683D">
        <w:rPr>
          <w:rFonts w:ascii="Cambria" w:hAnsi="Cambria"/>
          <w:sz w:val="24"/>
          <w:szCs w:val="24"/>
        </w:rPr>
        <w:t>etc.,</w:t>
      </w:r>
    </w:p>
    <w:p w:rsidR="0060499B" w:rsidRPr="0044683D" w:rsidRDefault="0060499B" w:rsidP="0060499B">
      <w:pPr>
        <w:tabs>
          <w:tab w:val="left" w:pos="720"/>
          <w:tab w:val="left" w:pos="1400"/>
          <w:tab w:val="left" w:pos="2120"/>
          <w:tab w:val="left" w:pos="3260"/>
          <w:tab w:val="left" w:pos="4680"/>
          <w:tab w:val="left" w:pos="7180"/>
        </w:tabs>
        <w:spacing w:before="120" w:after="120"/>
        <w:ind w:left="1134" w:hanging="1134"/>
        <w:contextualSpacing/>
        <w:jc w:val="both"/>
        <w:rPr>
          <w:rFonts w:ascii="Cambria" w:hAnsi="Cambria"/>
          <w:sz w:val="24"/>
          <w:szCs w:val="24"/>
        </w:rPr>
      </w:pP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 (a) average annual turnover (Sub-Clause </w:t>
      </w:r>
      <w:r w:rsidR="00C23A90" w:rsidRPr="0044683D">
        <w:rPr>
          <w:rFonts w:ascii="Cambria" w:hAnsi="Cambria"/>
          <w:sz w:val="24"/>
          <w:szCs w:val="24"/>
        </w:rPr>
        <w:t>3</w:t>
      </w:r>
      <w:r w:rsidRPr="0044683D">
        <w:rPr>
          <w:rFonts w:ascii="Cambria" w:hAnsi="Cambria"/>
          <w:sz w:val="24"/>
          <w:szCs w:val="24"/>
        </w:rPr>
        <w:t>.</w:t>
      </w:r>
      <w:r w:rsidR="00C23A90" w:rsidRPr="0044683D">
        <w:rPr>
          <w:rFonts w:ascii="Cambria" w:hAnsi="Cambria"/>
          <w:sz w:val="24"/>
          <w:szCs w:val="24"/>
        </w:rPr>
        <w:t>2</w:t>
      </w:r>
      <w:r w:rsidRPr="0044683D">
        <w:rPr>
          <w:rFonts w:ascii="Cambria" w:hAnsi="Cambria"/>
          <w:sz w:val="24"/>
          <w:szCs w:val="24"/>
        </w:rPr>
        <w:t xml:space="preserve"> [</w:t>
      </w:r>
      <w:r w:rsidR="00C23A90" w:rsidRPr="0044683D">
        <w:rPr>
          <w:rFonts w:ascii="Cambria" w:hAnsi="Cambria"/>
          <w:sz w:val="24"/>
          <w:szCs w:val="24"/>
        </w:rPr>
        <w:t>a</w:t>
      </w:r>
      <w:r w:rsidRPr="0044683D">
        <w:rPr>
          <w:rFonts w:ascii="Cambria" w:hAnsi="Cambria"/>
          <w:sz w:val="24"/>
          <w:szCs w:val="24"/>
        </w:rPr>
        <w:t>];</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 (b) particular experience including key production rates (Sub-Clause </w:t>
      </w:r>
      <w:r w:rsidR="00C23A90" w:rsidRPr="0044683D">
        <w:rPr>
          <w:rFonts w:ascii="Cambria" w:hAnsi="Cambria"/>
          <w:sz w:val="24"/>
          <w:szCs w:val="24"/>
        </w:rPr>
        <w:t>3.2[b &amp;c]</w:t>
      </w:r>
      <w:r w:rsidRPr="0044683D">
        <w:rPr>
          <w:rFonts w:ascii="Cambria" w:hAnsi="Cambria"/>
          <w:sz w:val="24"/>
          <w:szCs w:val="24"/>
        </w:rPr>
        <w:t>;</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lastRenderedPageBreak/>
        <w:t xml:space="preserve"> (c) financial means (Sub-Clause </w:t>
      </w:r>
      <w:r w:rsidR="00C23A90" w:rsidRPr="0044683D">
        <w:rPr>
          <w:rFonts w:ascii="Cambria" w:hAnsi="Cambria"/>
          <w:sz w:val="24"/>
          <w:szCs w:val="24"/>
        </w:rPr>
        <w:t>3.2 [a];</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(d) personnel capabilities (Sub-Clause </w:t>
      </w:r>
      <w:r w:rsidR="00C23A90" w:rsidRPr="0044683D">
        <w:rPr>
          <w:rFonts w:ascii="Cambria" w:hAnsi="Cambria"/>
          <w:sz w:val="24"/>
          <w:szCs w:val="24"/>
        </w:rPr>
        <w:t>3.2 [c]);</w:t>
      </w:r>
      <w:r w:rsidRPr="0044683D">
        <w:rPr>
          <w:rFonts w:ascii="Cambria" w:hAnsi="Cambria"/>
          <w:sz w:val="24"/>
          <w:szCs w:val="24"/>
        </w:rPr>
        <w:t xml:space="preserve"> and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(e) equipment capabilities (Sub-Clause </w:t>
      </w:r>
      <w:r w:rsidR="00C23A90" w:rsidRPr="0044683D">
        <w:rPr>
          <w:rFonts w:ascii="Cambria" w:hAnsi="Cambria"/>
          <w:sz w:val="24"/>
          <w:szCs w:val="24"/>
        </w:rPr>
        <w:t>3.3 [a]</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  Each partner must satisfy the following criteria individually:  </w:t>
      </w:r>
    </w:p>
    <w:p w:rsidR="0060499B" w:rsidRPr="0044683D" w:rsidRDefault="0060499B" w:rsidP="0060499B">
      <w:pPr>
        <w:tabs>
          <w:tab w:val="left" w:pos="720"/>
          <w:tab w:val="left" w:pos="1400"/>
          <w:tab w:val="left" w:pos="2120"/>
          <w:tab w:val="left" w:pos="3260"/>
          <w:tab w:val="left" w:pos="4680"/>
          <w:tab w:val="left" w:pos="7180"/>
        </w:tabs>
        <w:spacing w:before="120" w:after="120"/>
        <w:ind w:right="355"/>
        <w:contextualSpacing/>
        <w:jc w:val="both"/>
        <w:rPr>
          <w:rFonts w:ascii="Cambria" w:hAnsi="Cambria"/>
          <w:sz w:val="24"/>
          <w:szCs w:val="24"/>
        </w:rPr>
      </w:pPr>
      <w:r w:rsidRPr="0044683D">
        <w:rPr>
          <w:rFonts w:ascii="Cambria" w:hAnsi="Cambria"/>
          <w:sz w:val="24"/>
          <w:szCs w:val="24"/>
        </w:rPr>
        <w:t xml:space="preserve">(a) general construction experience for the period of years stated in Sub-Clause </w:t>
      </w:r>
      <w:r w:rsidR="00C23A90" w:rsidRPr="0044683D">
        <w:rPr>
          <w:rFonts w:ascii="Cambria" w:hAnsi="Cambria"/>
          <w:sz w:val="24"/>
          <w:szCs w:val="24"/>
        </w:rPr>
        <w:t>3.2</w:t>
      </w:r>
      <w:r w:rsidRPr="0044683D">
        <w:rPr>
          <w:rFonts w:ascii="Cambria" w:hAnsi="Cambria"/>
          <w:sz w:val="24"/>
          <w:szCs w:val="24"/>
        </w:rPr>
        <w:t xml:space="preserve"> (a), (b) adequate sources to meet financial commitments on other contracts (Sub</w:t>
      </w:r>
      <w:r w:rsidR="00F906F8">
        <w:rPr>
          <w:rFonts w:ascii="Cambria" w:hAnsi="Cambria"/>
          <w:sz w:val="24"/>
          <w:szCs w:val="24"/>
        </w:rPr>
        <w:t xml:space="preserve"> </w:t>
      </w:r>
      <w:r w:rsidRPr="0044683D">
        <w:rPr>
          <w:rFonts w:ascii="Cambria" w:hAnsi="Cambria"/>
          <w:sz w:val="24"/>
          <w:szCs w:val="24"/>
        </w:rPr>
        <w:t xml:space="preserve">Clause 4.10),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(c) financial soundness (Sub-Clause </w:t>
      </w:r>
      <w:r w:rsidR="00C23A90" w:rsidRPr="0044683D">
        <w:rPr>
          <w:rFonts w:ascii="Cambria" w:hAnsi="Cambria"/>
          <w:sz w:val="24"/>
          <w:szCs w:val="24"/>
        </w:rPr>
        <w:t>3.2 [a]</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sz w:val="24"/>
          <w:szCs w:val="24"/>
        </w:rPr>
        <w:t xml:space="preserve">(d) litigation history (Sub-Clause </w:t>
      </w:r>
      <w:r w:rsidR="00C23A90" w:rsidRPr="0044683D">
        <w:rPr>
          <w:rFonts w:ascii="Cambria" w:hAnsi="Cambria"/>
          <w:sz w:val="24"/>
          <w:szCs w:val="24"/>
        </w:rPr>
        <w:t>3.7)</w:t>
      </w:r>
    </w:p>
    <w:p w:rsidR="0060499B" w:rsidRPr="0044683D" w:rsidRDefault="0060499B" w:rsidP="0060499B">
      <w:pPr>
        <w:tabs>
          <w:tab w:val="left" w:pos="720"/>
          <w:tab w:val="left" w:pos="1400"/>
          <w:tab w:val="left" w:pos="2120"/>
          <w:tab w:val="left" w:pos="3260"/>
          <w:tab w:val="left" w:pos="4680"/>
          <w:tab w:val="left" w:pos="7180"/>
        </w:tabs>
        <w:spacing w:before="120" w:after="120"/>
        <w:ind w:right="639"/>
        <w:contextualSpacing/>
        <w:jc w:val="both"/>
        <w:rPr>
          <w:rFonts w:ascii="Cambria" w:hAnsi="Cambria"/>
          <w:sz w:val="24"/>
          <w:szCs w:val="24"/>
        </w:rPr>
      </w:pPr>
      <w:r w:rsidRPr="0044683D">
        <w:rPr>
          <w:rFonts w:ascii="Cambria" w:hAnsi="Cambria"/>
          <w:sz w:val="24"/>
          <w:szCs w:val="24"/>
        </w:rPr>
        <w:t xml:space="preserve"> In accordance with the above, the Application shall include all related information required under Clause </w:t>
      </w:r>
      <w:r w:rsidR="00C23A90" w:rsidRPr="0044683D">
        <w:rPr>
          <w:rFonts w:ascii="Cambria" w:hAnsi="Cambria"/>
          <w:sz w:val="24"/>
          <w:szCs w:val="24"/>
        </w:rPr>
        <w:t>3</w:t>
      </w:r>
      <w:r w:rsidR="00BA71D3" w:rsidRPr="0044683D">
        <w:rPr>
          <w:rFonts w:ascii="Cambria" w:hAnsi="Cambria"/>
          <w:sz w:val="24"/>
          <w:szCs w:val="24"/>
        </w:rPr>
        <w:t xml:space="preserve"> to </w:t>
      </w:r>
      <w:r w:rsidR="00C23A90" w:rsidRPr="0044683D">
        <w:rPr>
          <w:rFonts w:ascii="Cambria" w:hAnsi="Cambria"/>
          <w:sz w:val="24"/>
          <w:szCs w:val="24"/>
        </w:rPr>
        <w:t>6</w:t>
      </w:r>
      <w:r w:rsidRPr="0044683D">
        <w:rPr>
          <w:rFonts w:ascii="Cambria" w:hAnsi="Cambria"/>
          <w:sz w:val="24"/>
          <w:szCs w:val="24"/>
        </w:rPr>
        <w:t xml:space="preserve"> for individual partners in the joint venture. </w:t>
      </w:r>
    </w:p>
    <w:p w:rsidR="0060499B" w:rsidRPr="0044683D" w:rsidRDefault="0060499B" w:rsidP="0060499B">
      <w:pPr>
        <w:tabs>
          <w:tab w:val="left" w:pos="720"/>
          <w:tab w:val="left" w:pos="1400"/>
          <w:tab w:val="left" w:pos="2120"/>
          <w:tab w:val="left" w:pos="3260"/>
          <w:tab w:val="left" w:pos="4680"/>
          <w:tab w:val="left" w:pos="7180"/>
        </w:tabs>
        <w:spacing w:before="120" w:after="120"/>
        <w:ind w:right="639"/>
        <w:contextualSpacing/>
        <w:jc w:val="both"/>
        <w:rPr>
          <w:rFonts w:ascii="Cambria" w:hAnsi="Cambria"/>
          <w:sz w:val="24"/>
          <w:szCs w:val="24"/>
        </w:rPr>
      </w:pPr>
      <w:r w:rsidRPr="0044683D">
        <w:rPr>
          <w:rFonts w:ascii="Cambria" w:hAnsi="Cambria"/>
          <w:b/>
          <w:bCs/>
          <w:sz w:val="24"/>
          <w:szCs w:val="24"/>
        </w:rPr>
        <w:t>(3) Partner in Charge</w:t>
      </w:r>
    </w:p>
    <w:p w:rsidR="0060499B" w:rsidRPr="0044683D" w:rsidRDefault="0060499B" w:rsidP="0060499B">
      <w:pPr>
        <w:tabs>
          <w:tab w:val="left" w:pos="720"/>
          <w:tab w:val="left" w:pos="1400"/>
          <w:tab w:val="left" w:pos="2120"/>
          <w:tab w:val="left" w:pos="3260"/>
          <w:tab w:val="left" w:pos="4680"/>
          <w:tab w:val="left" w:pos="7180"/>
        </w:tabs>
        <w:spacing w:before="120" w:after="120"/>
        <w:ind w:left="426" w:right="639" w:hanging="426"/>
        <w:contextualSpacing/>
        <w:jc w:val="both"/>
        <w:rPr>
          <w:rFonts w:ascii="Cambria" w:hAnsi="Cambria"/>
          <w:sz w:val="24"/>
          <w:szCs w:val="24"/>
        </w:rPr>
      </w:pPr>
      <w:r w:rsidRPr="0044683D">
        <w:rPr>
          <w:rFonts w:ascii="Cambria" w:hAnsi="Cambria"/>
          <w:sz w:val="24"/>
          <w:szCs w:val="24"/>
        </w:rPr>
        <w:tab/>
        <w:t xml:space="preserve">One of the partners, who is responsible for performing a key function in contract management or is executing a major component of the proposed contract, shall be nominated as being in charge during the tendering periods and, in the event of a successful tender, during contract execution.  The partner in charge shall be authorized to incur liabilities and receive instructions for and on behalf of any and all partners of the joint venture; this authorization shall be evidenced by submitting a power of attorney signed by legally authorized signatories of all the partners.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sz w:val="24"/>
          <w:szCs w:val="24"/>
        </w:rPr>
      </w:pPr>
      <w:r w:rsidRPr="0044683D">
        <w:rPr>
          <w:rFonts w:ascii="Cambria" w:hAnsi="Cambria"/>
          <w:b/>
          <w:bCs/>
          <w:sz w:val="24"/>
          <w:szCs w:val="24"/>
        </w:rPr>
        <w:t>(4) Partner Limitation</w:t>
      </w:r>
    </w:p>
    <w:p w:rsidR="0060499B" w:rsidRPr="0044683D" w:rsidRDefault="0060499B" w:rsidP="0060499B">
      <w:pPr>
        <w:tabs>
          <w:tab w:val="left" w:pos="720"/>
          <w:tab w:val="left" w:pos="1400"/>
          <w:tab w:val="left" w:pos="2120"/>
          <w:tab w:val="left" w:pos="3260"/>
          <w:tab w:val="left" w:pos="4680"/>
          <w:tab w:val="left" w:pos="7180"/>
        </w:tabs>
        <w:spacing w:before="120" w:after="120"/>
        <w:ind w:left="426" w:right="781" w:hanging="426"/>
        <w:contextualSpacing/>
        <w:jc w:val="both"/>
        <w:rPr>
          <w:rFonts w:ascii="Cambria" w:hAnsi="Cambria"/>
          <w:sz w:val="24"/>
          <w:szCs w:val="24"/>
        </w:rPr>
      </w:pPr>
      <w:r w:rsidRPr="0044683D">
        <w:rPr>
          <w:rFonts w:ascii="Cambria" w:hAnsi="Cambria"/>
          <w:sz w:val="24"/>
          <w:szCs w:val="24"/>
        </w:rPr>
        <w:tab/>
        <w:t xml:space="preserve">Unless otherwise stated in the PITA, there shall be </w:t>
      </w:r>
      <w:r w:rsidR="00BA71D3" w:rsidRPr="0044683D">
        <w:rPr>
          <w:rFonts w:ascii="Cambria" w:hAnsi="Cambria"/>
          <w:sz w:val="24"/>
          <w:szCs w:val="24"/>
        </w:rPr>
        <w:t>2</w:t>
      </w:r>
      <w:r w:rsidRPr="0044683D">
        <w:rPr>
          <w:rFonts w:ascii="Cambria" w:hAnsi="Cambria"/>
          <w:sz w:val="24"/>
          <w:szCs w:val="24"/>
        </w:rPr>
        <w:t xml:space="preserve"> number of partners in a JV; however, the attention of Applicants is drawn to the provisions of Sub-Clause </w:t>
      </w:r>
      <w:r w:rsidR="008723A6">
        <w:rPr>
          <w:rFonts w:ascii="Cambria" w:hAnsi="Cambria"/>
          <w:sz w:val="24"/>
          <w:szCs w:val="24"/>
        </w:rPr>
        <w:t>10.1.B (5)</w:t>
      </w:r>
      <w:r w:rsidRPr="0044683D">
        <w:rPr>
          <w:rFonts w:ascii="Cambria" w:hAnsi="Cambria"/>
          <w:sz w:val="24"/>
          <w:szCs w:val="24"/>
        </w:rPr>
        <w:t xml:space="preserve">.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b/>
          <w:bCs/>
          <w:sz w:val="24"/>
          <w:szCs w:val="24"/>
        </w:rPr>
      </w:pPr>
      <w:r w:rsidRPr="0044683D">
        <w:rPr>
          <w:rFonts w:ascii="Cambria" w:hAnsi="Cambria"/>
          <w:b/>
          <w:bCs/>
          <w:sz w:val="24"/>
          <w:szCs w:val="24"/>
        </w:rPr>
        <w:t xml:space="preserve">(5) Joint and Several Liability </w:t>
      </w:r>
    </w:p>
    <w:p w:rsidR="0060499B" w:rsidRPr="0044683D" w:rsidRDefault="0060499B" w:rsidP="0060499B">
      <w:pPr>
        <w:tabs>
          <w:tab w:val="left" w:pos="720"/>
          <w:tab w:val="left" w:pos="1400"/>
          <w:tab w:val="left" w:pos="2120"/>
          <w:tab w:val="left" w:pos="3260"/>
          <w:tab w:val="left" w:pos="4680"/>
          <w:tab w:val="left" w:pos="7180"/>
        </w:tabs>
        <w:spacing w:before="120" w:after="120"/>
        <w:ind w:left="426" w:hanging="426"/>
        <w:contextualSpacing/>
        <w:jc w:val="both"/>
        <w:rPr>
          <w:rFonts w:ascii="Cambria" w:hAnsi="Cambria"/>
          <w:sz w:val="24"/>
          <w:szCs w:val="24"/>
        </w:rPr>
      </w:pPr>
      <w:r w:rsidRPr="0044683D">
        <w:rPr>
          <w:rFonts w:ascii="Cambria" w:hAnsi="Cambria"/>
          <w:sz w:val="24"/>
          <w:szCs w:val="24"/>
        </w:rPr>
        <w:tab/>
        <w:t xml:space="preserve">All partners of the joint venture shall be legally liable, jointly and severally, during the tendering process and for the execution of the contract in accordance with the contract terms, and a statement to this effect shall be included in the authorization mentioned under Sub-Clause </w:t>
      </w:r>
      <w:r w:rsidR="008723A6">
        <w:rPr>
          <w:rFonts w:ascii="Cambria" w:hAnsi="Cambria"/>
          <w:sz w:val="24"/>
          <w:szCs w:val="24"/>
        </w:rPr>
        <w:t>10.1.B(3)</w:t>
      </w:r>
      <w:r w:rsidRPr="0044683D">
        <w:rPr>
          <w:rFonts w:ascii="Cambria" w:hAnsi="Cambria"/>
          <w:sz w:val="24"/>
          <w:szCs w:val="24"/>
        </w:rPr>
        <w:t xml:space="preserve"> above.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b/>
          <w:bCs/>
          <w:sz w:val="24"/>
          <w:szCs w:val="24"/>
        </w:rPr>
      </w:pPr>
      <w:r w:rsidRPr="0044683D">
        <w:rPr>
          <w:rFonts w:ascii="Cambria" w:hAnsi="Cambria"/>
          <w:b/>
          <w:bCs/>
          <w:sz w:val="24"/>
          <w:szCs w:val="24"/>
        </w:rPr>
        <w:t xml:space="preserve">(6) Joint Venture Agreement </w:t>
      </w:r>
    </w:p>
    <w:p w:rsidR="0060499B" w:rsidRPr="0044683D" w:rsidRDefault="0060499B" w:rsidP="0060499B">
      <w:pPr>
        <w:tabs>
          <w:tab w:val="left" w:pos="720"/>
          <w:tab w:val="left" w:pos="1400"/>
          <w:tab w:val="left" w:pos="2120"/>
          <w:tab w:val="left" w:pos="3260"/>
          <w:tab w:val="left" w:pos="4680"/>
          <w:tab w:val="left" w:pos="7180"/>
        </w:tabs>
        <w:spacing w:before="120" w:after="120"/>
        <w:ind w:left="426" w:right="639" w:hanging="426"/>
        <w:contextualSpacing/>
        <w:jc w:val="both"/>
        <w:rPr>
          <w:rFonts w:ascii="Cambria" w:hAnsi="Cambria"/>
          <w:sz w:val="24"/>
          <w:szCs w:val="24"/>
        </w:rPr>
      </w:pPr>
      <w:r w:rsidRPr="0044683D">
        <w:rPr>
          <w:rFonts w:ascii="Cambria" w:hAnsi="Cambria"/>
          <w:sz w:val="24"/>
          <w:szCs w:val="24"/>
        </w:rPr>
        <w:tab/>
        <w:t xml:space="preserve">A copy of the Joint Venture Agreement (JVA) entered into by the partners shall be submitted with the Application. Pursuant to Sub-Clauses 5.3 to 5.5 above, the JVA shall include among other things: the JV's objectives; the proposed management structure; the contribution of each partner to the joint venture operations; the commitment of the partners to joint and several liability for due performance; recourse/sanctions within the JV in the event of default or withdrawal of any partner; and arrangements for providing the required indemnities.  </w:t>
      </w:r>
    </w:p>
    <w:p w:rsidR="0060499B" w:rsidRPr="0044683D" w:rsidRDefault="0060499B" w:rsidP="0060499B">
      <w:pPr>
        <w:tabs>
          <w:tab w:val="left" w:pos="720"/>
          <w:tab w:val="left" w:pos="1400"/>
          <w:tab w:val="left" w:pos="2120"/>
          <w:tab w:val="left" w:pos="3260"/>
          <w:tab w:val="left" w:pos="4680"/>
          <w:tab w:val="left" w:pos="7180"/>
        </w:tabs>
        <w:spacing w:before="120" w:after="120"/>
        <w:contextualSpacing/>
        <w:jc w:val="both"/>
        <w:rPr>
          <w:rFonts w:ascii="Cambria" w:hAnsi="Cambria"/>
          <w:b/>
          <w:bCs/>
          <w:sz w:val="24"/>
          <w:szCs w:val="24"/>
        </w:rPr>
      </w:pPr>
      <w:r w:rsidRPr="0044683D">
        <w:rPr>
          <w:rFonts w:ascii="Cambria" w:hAnsi="Cambria"/>
          <w:b/>
          <w:bCs/>
          <w:sz w:val="24"/>
          <w:szCs w:val="24"/>
        </w:rPr>
        <w:t xml:space="preserve">(7) Dissolution of Joint Venture </w:t>
      </w:r>
    </w:p>
    <w:p w:rsidR="0060499B" w:rsidRPr="0044683D" w:rsidRDefault="0060499B" w:rsidP="0060499B">
      <w:pPr>
        <w:tabs>
          <w:tab w:val="left" w:pos="720"/>
          <w:tab w:val="left" w:pos="1400"/>
          <w:tab w:val="left" w:pos="2120"/>
          <w:tab w:val="left" w:pos="3260"/>
          <w:tab w:val="left" w:pos="4680"/>
          <w:tab w:val="left" w:pos="7180"/>
        </w:tabs>
        <w:spacing w:before="120" w:after="120"/>
        <w:ind w:left="426" w:right="639" w:hanging="426"/>
        <w:contextualSpacing/>
        <w:jc w:val="both"/>
        <w:rPr>
          <w:rFonts w:ascii="Cambria" w:hAnsi="Cambria"/>
          <w:sz w:val="24"/>
          <w:szCs w:val="24"/>
        </w:rPr>
      </w:pPr>
      <w:r w:rsidRPr="0044683D">
        <w:rPr>
          <w:rFonts w:ascii="Cambria" w:hAnsi="Cambria"/>
          <w:sz w:val="24"/>
          <w:szCs w:val="24"/>
        </w:rPr>
        <w:tab/>
        <w:t xml:space="preserve">The qualification of a joint venture does not necessarily qualify any of its partners to tender individually or as a partner in any other joint venture or association.  In case of dissolution of a joint venture prior to the submission of tenders, any of the constituent firms may pre-qualify if they meet all of the prequalification requirements, subject to the written approval of the Employer.  Individual members </w:t>
      </w:r>
      <w:r w:rsidRPr="0044683D">
        <w:rPr>
          <w:rFonts w:ascii="Cambria" w:hAnsi="Cambria"/>
          <w:sz w:val="24"/>
          <w:szCs w:val="24"/>
        </w:rPr>
        <w:lastRenderedPageBreak/>
        <w:t>of a dissolved joint venture may participate as subcontractor to qualified Applicants, subject to the provisions of Sub-Clause 8.3.</w:t>
      </w:r>
    </w:p>
    <w:bookmarkEnd w:id="20"/>
    <w:p w:rsidR="00A85F11" w:rsidRPr="0044683D" w:rsidRDefault="00185F8E" w:rsidP="00EE4085">
      <w:pPr>
        <w:pStyle w:val="ListParagraph"/>
        <w:numPr>
          <w:ilvl w:val="2"/>
          <w:numId w:val="90"/>
        </w:numPr>
        <w:jc w:val="both"/>
        <w:rPr>
          <w:rFonts w:ascii="Cambria" w:hAnsi="Cambria"/>
          <w:b/>
          <w:sz w:val="24"/>
          <w:szCs w:val="24"/>
        </w:rPr>
      </w:pPr>
      <w:r w:rsidRPr="0044683D">
        <w:rPr>
          <w:rFonts w:ascii="Cambria" w:hAnsi="Cambria"/>
          <w:b/>
          <w:sz w:val="24"/>
          <w:szCs w:val="24"/>
        </w:rPr>
        <w:t>Second Folder- Financial Bid:</w:t>
      </w:r>
    </w:p>
    <w:p w:rsidR="00A85F11" w:rsidRPr="0044683D" w:rsidRDefault="00185F8E" w:rsidP="00EE4085">
      <w:pPr>
        <w:pStyle w:val="ListParagraph"/>
        <w:numPr>
          <w:ilvl w:val="0"/>
          <w:numId w:val="22"/>
        </w:numPr>
        <w:tabs>
          <w:tab w:val="left" w:pos="720"/>
          <w:tab w:val="left" w:pos="1400"/>
          <w:tab w:val="left" w:pos="2120"/>
          <w:tab w:val="left" w:pos="3260"/>
          <w:tab w:val="left" w:pos="4680"/>
          <w:tab w:val="left" w:pos="7180"/>
        </w:tabs>
        <w:rPr>
          <w:rFonts w:ascii="Cambria" w:hAnsi="Cambria"/>
          <w:sz w:val="24"/>
          <w:szCs w:val="24"/>
        </w:rPr>
      </w:pPr>
      <w:r w:rsidRPr="0044683D">
        <w:rPr>
          <w:rFonts w:ascii="Cambria" w:hAnsi="Cambria"/>
          <w:sz w:val="24"/>
          <w:szCs w:val="24"/>
        </w:rPr>
        <w:t>The Tender (in the format indicated in Section 4)</w:t>
      </w:r>
    </w:p>
    <w:p w:rsidR="00A85F11" w:rsidRPr="0044683D" w:rsidRDefault="00185F8E" w:rsidP="00EE4085">
      <w:pPr>
        <w:pStyle w:val="ListParagraph"/>
        <w:numPr>
          <w:ilvl w:val="0"/>
          <w:numId w:val="22"/>
        </w:numPr>
        <w:tabs>
          <w:tab w:val="left" w:pos="720"/>
          <w:tab w:val="left" w:pos="1400"/>
          <w:tab w:val="left" w:pos="2120"/>
          <w:tab w:val="left" w:pos="3260"/>
          <w:tab w:val="left" w:pos="4680"/>
          <w:tab w:val="left" w:pos="7180"/>
        </w:tabs>
        <w:rPr>
          <w:rFonts w:ascii="Cambria" w:hAnsi="Cambria"/>
          <w:sz w:val="24"/>
          <w:szCs w:val="24"/>
        </w:rPr>
      </w:pPr>
      <w:r w:rsidRPr="0044683D">
        <w:rPr>
          <w:rFonts w:ascii="Cambria" w:hAnsi="Cambria"/>
          <w:sz w:val="24"/>
          <w:szCs w:val="24"/>
        </w:rPr>
        <w:t>Priced Bill of Quantities (Section 9);</w:t>
      </w:r>
    </w:p>
    <w:p w:rsidR="00A85F11" w:rsidRPr="0044683D" w:rsidRDefault="00185F8E">
      <w:pPr>
        <w:tabs>
          <w:tab w:val="left" w:pos="2120"/>
          <w:tab w:val="left" w:pos="3260"/>
          <w:tab w:val="left" w:pos="4680"/>
          <w:tab w:val="left" w:pos="7180"/>
        </w:tabs>
        <w:ind w:left="993" w:hanging="720"/>
        <w:jc w:val="both"/>
        <w:rPr>
          <w:rFonts w:ascii="Cambria" w:hAnsi="Cambria"/>
          <w:sz w:val="24"/>
          <w:szCs w:val="24"/>
        </w:rPr>
      </w:pPr>
      <w:r w:rsidRPr="0044683D">
        <w:rPr>
          <w:rFonts w:ascii="Cambria" w:hAnsi="Cambria"/>
          <w:sz w:val="24"/>
          <w:szCs w:val="24"/>
        </w:rPr>
        <w:tab/>
        <w:t xml:space="preserve">and any other forms/statements etc., required to be completed and submitted by Tenderers in accordance with these instructions. The documents listed under Sections 3, 4, 6 and 9 shall be filled in without exception. </w:t>
      </w:r>
    </w:p>
    <w:p w:rsidR="00A85F11" w:rsidRPr="00D45203" w:rsidRDefault="00185F8E" w:rsidP="00EE4085">
      <w:pPr>
        <w:pStyle w:val="ListParagraph"/>
        <w:numPr>
          <w:ilvl w:val="1"/>
          <w:numId w:val="90"/>
        </w:numPr>
        <w:jc w:val="both"/>
        <w:rPr>
          <w:rFonts w:ascii="Cambria" w:hAnsi="Cambria"/>
          <w:b/>
          <w:sz w:val="24"/>
          <w:szCs w:val="24"/>
        </w:rPr>
      </w:pPr>
      <w:r w:rsidRPr="0044683D">
        <w:rPr>
          <w:rFonts w:ascii="Cambria" w:hAnsi="Cambria"/>
          <w:sz w:val="24"/>
          <w:szCs w:val="24"/>
        </w:rPr>
        <w:t>Tenderers submitting tenders together with other contracts stated in the IFT to form a package will so indicate in the tender together with any discounts offered for the award of more than one contract</w:t>
      </w:r>
    </w:p>
    <w:p w:rsidR="00D45203" w:rsidRPr="0044683D" w:rsidRDefault="00D45203" w:rsidP="00D45203">
      <w:pPr>
        <w:pStyle w:val="ListParagraph"/>
        <w:ind w:left="696"/>
        <w:jc w:val="both"/>
        <w:rPr>
          <w:rFonts w:ascii="Cambria" w:hAnsi="Cambria"/>
          <w:b/>
          <w:sz w:val="24"/>
          <w:szCs w:val="24"/>
        </w:rPr>
      </w:pPr>
    </w:p>
    <w:p w:rsidR="00A85F11" w:rsidRPr="0044683D" w:rsidRDefault="00185F8E" w:rsidP="00EE4085">
      <w:pPr>
        <w:pStyle w:val="ListParagraph"/>
        <w:numPr>
          <w:ilvl w:val="0"/>
          <w:numId w:val="90"/>
        </w:numPr>
        <w:rPr>
          <w:rFonts w:ascii="Cambria" w:hAnsi="Cambria"/>
          <w:b/>
          <w:sz w:val="24"/>
          <w:szCs w:val="24"/>
        </w:rPr>
      </w:pPr>
      <w:r w:rsidRPr="0044683D">
        <w:rPr>
          <w:rFonts w:ascii="Cambria" w:hAnsi="Cambria"/>
          <w:b/>
          <w:sz w:val="24"/>
          <w:szCs w:val="24"/>
        </w:rPr>
        <w:t>Tender Prices</w:t>
      </w:r>
    </w:p>
    <w:p w:rsidR="00A85F11" w:rsidRPr="0044683D" w:rsidRDefault="00185F8E" w:rsidP="00EE4085">
      <w:pPr>
        <w:pStyle w:val="ListParagraph"/>
        <w:numPr>
          <w:ilvl w:val="1"/>
          <w:numId w:val="90"/>
        </w:numPr>
        <w:spacing w:after="40"/>
        <w:ind w:left="992" w:hanging="635"/>
        <w:contextualSpacing w:val="0"/>
        <w:rPr>
          <w:rFonts w:ascii="Cambria" w:hAnsi="Cambria"/>
          <w:b/>
          <w:sz w:val="24"/>
          <w:szCs w:val="24"/>
        </w:rPr>
      </w:pPr>
      <w:r w:rsidRPr="0044683D">
        <w:rPr>
          <w:rFonts w:ascii="Cambria" w:hAnsi="Cambria"/>
          <w:sz w:val="24"/>
          <w:szCs w:val="24"/>
        </w:rPr>
        <w:t>The contract shall be for the whole works as described in Sub-Clause 1.1, based on the priced Bill of Quantities submitted by the Tenderer.</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sz w:val="24"/>
          <w:szCs w:val="24"/>
        </w:rPr>
        <w:t xml:space="preserve">The Tenderer shall fill in rates and prices for each item of Work described in the Bill of Quantities in the </w:t>
      </w:r>
      <w:r w:rsidR="00041066" w:rsidRPr="0044683D">
        <w:rPr>
          <w:rFonts w:ascii="Cambria" w:hAnsi="Cambria"/>
          <w:sz w:val="24"/>
          <w:szCs w:val="24"/>
        </w:rPr>
        <w:t>KPP portal</w:t>
      </w:r>
      <w:r w:rsidRPr="0044683D">
        <w:rPr>
          <w:rFonts w:ascii="Cambria" w:hAnsi="Cambria"/>
          <w:sz w:val="24"/>
          <w:szCs w:val="24"/>
        </w:rPr>
        <w:t xml:space="preserve">. </w:t>
      </w:r>
      <w:r w:rsidRPr="0044683D">
        <w:rPr>
          <w:rFonts w:ascii="Cambria" w:hAnsi="Cambria"/>
          <w:bCs/>
          <w:sz w:val="24"/>
          <w:szCs w:val="24"/>
        </w:rPr>
        <w:t xml:space="preserve">Items for which no rate or price is entered by the Tenderer will not be paid for by the Employer when executed and shall be deemed covered by the other rates and prices in the Bill of </w:t>
      </w:r>
      <w:r w:rsidR="0028337F" w:rsidRPr="0044683D">
        <w:rPr>
          <w:rFonts w:ascii="Cambria" w:hAnsi="Cambria"/>
          <w:bCs/>
          <w:sz w:val="24"/>
          <w:szCs w:val="24"/>
        </w:rPr>
        <w:t>Quantities. Corrections</w:t>
      </w:r>
      <w:r w:rsidRPr="0044683D">
        <w:rPr>
          <w:rFonts w:ascii="Cambria" w:hAnsi="Cambria"/>
          <w:bCs/>
          <w:sz w:val="24"/>
          <w:szCs w:val="24"/>
        </w:rPr>
        <w:t>, if any, shall be made online only before the submission of the bid.</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sz w:val="24"/>
          <w:szCs w:val="24"/>
        </w:rPr>
        <w:t>All duties, taxes, and other levies except GST payable by the contractor under the contract, or for any other cause, shall be included in the rates, prices and total Tender Price submitted by the Tenderer.</w:t>
      </w:r>
    </w:p>
    <w:p w:rsidR="00A85F11" w:rsidRPr="00D45203" w:rsidRDefault="00185F8E" w:rsidP="00EE4085">
      <w:pPr>
        <w:pStyle w:val="ListParagraph"/>
        <w:numPr>
          <w:ilvl w:val="1"/>
          <w:numId w:val="90"/>
        </w:numPr>
        <w:ind w:left="992" w:hanging="635"/>
        <w:contextualSpacing w:val="0"/>
        <w:rPr>
          <w:rFonts w:ascii="Cambria" w:hAnsi="Cambria"/>
          <w:b/>
          <w:sz w:val="24"/>
          <w:szCs w:val="24"/>
        </w:rPr>
      </w:pPr>
      <w:r w:rsidRPr="0044683D">
        <w:rPr>
          <w:rFonts w:ascii="Cambria" w:hAnsi="Cambria"/>
          <w:b/>
          <w:bCs/>
          <w:sz w:val="24"/>
          <w:szCs w:val="24"/>
        </w:rPr>
        <w:tab/>
        <w:t>-deleted-</w:t>
      </w:r>
    </w:p>
    <w:p w:rsidR="00A85F11" w:rsidRPr="0044683D" w:rsidRDefault="00185F8E" w:rsidP="00EE4085">
      <w:pPr>
        <w:pStyle w:val="ListParagraph"/>
        <w:numPr>
          <w:ilvl w:val="0"/>
          <w:numId w:val="90"/>
        </w:numPr>
        <w:rPr>
          <w:rFonts w:ascii="Cambria" w:hAnsi="Cambria"/>
          <w:b/>
          <w:sz w:val="24"/>
          <w:szCs w:val="24"/>
        </w:rPr>
      </w:pPr>
      <w:r w:rsidRPr="0044683D">
        <w:rPr>
          <w:rFonts w:ascii="Cambria" w:hAnsi="Cambria"/>
          <w:b/>
          <w:sz w:val="24"/>
          <w:szCs w:val="24"/>
        </w:rPr>
        <w:t>Tender Validity</w:t>
      </w:r>
    </w:p>
    <w:p w:rsidR="00A85F11" w:rsidRPr="0044683D" w:rsidRDefault="00185F8E">
      <w:pPr>
        <w:ind w:left="1134" w:hanging="567"/>
        <w:jc w:val="both"/>
        <w:rPr>
          <w:rFonts w:ascii="Cambria" w:hAnsi="Cambria"/>
          <w:b/>
          <w:sz w:val="24"/>
          <w:szCs w:val="24"/>
        </w:rPr>
      </w:pPr>
      <w:r w:rsidRPr="0044683D">
        <w:rPr>
          <w:rFonts w:ascii="Cambria" w:hAnsi="Cambria"/>
          <w:b/>
          <w:sz w:val="24"/>
          <w:szCs w:val="24"/>
        </w:rPr>
        <w:t xml:space="preserve">12.1 </w:t>
      </w:r>
      <w:r w:rsidRPr="0044683D">
        <w:rPr>
          <w:rFonts w:ascii="Cambria" w:hAnsi="Cambria"/>
          <w:bCs/>
          <w:sz w:val="24"/>
          <w:szCs w:val="24"/>
        </w:rPr>
        <w:t xml:space="preserve">Tenders shall remain valid for a period not less </w:t>
      </w:r>
      <w:r w:rsidRPr="00E8456A">
        <w:rPr>
          <w:rFonts w:ascii="Cambria" w:hAnsi="Cambria"/>
          <w:bCs/>
          <w:sz w:val="24"/>
          <w:szCs w:val="24"/>
        </w:rPr>
        <w:t xml:space="preserve">than </w:t>
      </w:r>
      <w:r w:rsidRPr="00E8456A">
        <w:rPr>
          <w:rFonts w:ascii="Cambria" w:hAnsi="Cambria"/>
          <w:b/>
          <w:sz w:val="24"/>
          <w:szCs w:val="24"/>
        </w:rPr>
        <w:t>90 days</w:t>
      </w:r>
      <w:r w:rsidRPr="0044683D">
        <w:rPr>
          <w:rFonts w:ascii="Cambria" w:hAnsi="Cambria"/>
          <w:bCs/>
          <w:sz w:val="24"/>
          <w:szCs w:val="24"/>
        </w:rPr>
        <w:t xml:space="preserve"> after the deadline date for tender submission specified in Clause 16.  </w:t>
      </w:r>
      <w:r w:rsidRPr="0044683D">
        <w:rPr>
          <w:rFonts w:ascii="Cambria" w:hAnsi="Cambria"/>
          <w:b/>
          <w:sz w:val="24"/>
          <w:szCs w:val="24"/>
        </w:rPr>
        <w:t>A tender valid for a shorter period shall be rejected by the Employer as non-responsive.</w:t>
      </w:r>
    </w:p>
    <w:p w:rsidR="00A85F11" w:rsidRDefault="00185F8E">
      <w:pPr>
        <w:ind w:left="1134" w:hanging="567"/>
        <w:jc w:val="both"/>
        <w:rPr>
          <w:rFonts w:ascii="Cambria" w:hAnsi="Cambria"/>
          <w:sz w:val="24"/>
          <w:szCs w:val="24"/>
        </w:rPr>
      </w:pPr>
      <w:r w:rsidRPr="0044683D">
        <w:rPr>
          <w:rFonts w:ascii="Cambria" w:hAnsi="Cambria"/>
          <w:b/>
          <w:sz w:val="24"/>
          <w:szCs w:val="24"/>
        </w:rPr>
        <w:t xml:space="preserve">12.2 </w:t>
      </w:r>
      <w:r w:rsidRPr="0044683D">
        <w:rPr>
          <w:rFonts w:ascii="Cambria" w:hAnsi="Cambria"/>
          <w:sz w:val="24"/>
          <w:szCs w:val="24"/>
        </w:rPr>
        <w:tab/>
        <w:t xml:space="preserve">In exceptional circumstances, prior to expiry of the original time limit, the Employer may request (only one time)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the period of the extension, and in compliance with Clause 13 in all respects. </w:t>
      </w:r>
    </w:p>
    <w:p w:rsidR="00A85F11" w:rsidRPr="0044683D" w:rsidRDefault="00185F8E" w:rsidP="00EE4085">
      <w:pPr>
        <w:pStyle w:val="ListParagraph"/>
        <w:numPr>
          <w:ilvl w:val="0"/>
          <w:numId w:val="90"/>
        </w:numPr>
        <w:rPr>
          <w:rFonts w:ascii="Cambria" w:hAnsi="Cambria"/>
          <w:b/>
          <w:sz w:val="24"/>
          <w:szCs w:val="24"/>
        </w:rPr>
      </w:pPr>
      <w:r w:rsidRPr="0044683D">
        <w:rPr>
          <w:rFonts w:ascii="Cambria" w:hAnsi="Cambria"/>
          <w:b/>
          <w:sz w:val="24"/>
          <w:szCs w:val="24"/>
        </w:rPr>
        <w:t>Earnest Money Deposit</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lastRenderedPageBreak/>
        <w:t xml:space="preserve">The supplier/contractor shall pay the Earnest Money Deposit (EMD) as indicated in the </w:t>
      </w:r>
      <w:r w:rsidR="0083396C" w:rsidRPr="0044683D">
        <w:rPr>
          <w:rFonts w:ascii="Cambria" w:hAnsi="Cambria"/>
          <w:bCs/>
          <w:sz w:val="24"/>
          <w:szCs w:val="24"/>
        </w:rPr>
        <w:t>KPP portal</w:t>
      </w:r>
      <w:r w:rsidRPr="0044683D">
        <w:rPr>
          <w:rFonts w:ascii="Cambria" w:hAnsi="Cambria"/>
          <w:bCs/>
          <w:sz w:val="24"/>
          <w:szCs w:val="24"/>
        </w:rPr>
        <w:t>.</w:t>
      </w:r>
    </w:p>
    <w:p w:rsidR="00A85F11" w:rsidRPr="0044683D" w:rsidRDefault="00185F8E" w:rsidP="00EE4085">
      <w:pPr>
        <w:pStyle w:val="ListParagraph"/>
        <w:numPr>
          <w:ilvl w:val="1"/>
          <w:numId w:val="90"/>
        </w:numPr>
        <w:spacing w:after="40"/>
        <w:ind w:left="992" w:hanging="635"/>
        <w:contextualSpacing w:val="0"/>
        <w:jc w:val="both"/>
        <w:rPr>
          <w:rFonts w:ascii="Cambria" w:hAnsi="Cambria"/>
          <w:b/>
          <w:sz w:val="24"/>
          <w:szCs w:val="24"/>
        </w:rPr>
      </w:pPr>
      <w:r w:rsidRPr="0044683D">
        <w:rPr>
          <w:rFonts w:ascii="Cambria" w:hAnsi="Cambria"/>
          <w:sz w:val="24"/>
          <w:szCs w:val="24"/>
        </w:rPr>
        <w:t xml:space="preserve">Instruments having fixed validity issued as earnest money deposit for the tender shall be valid for 45 days beyond the validity of the tender </w:t>
      </w:r>
      <w:r w:rsidR="00041066" w:rsidRPr="0044683D">
        <w:rPr>
          <w:rFonts w:ascii="Cambria" w:hAnsi="Cambria"/>
          <w:sz w:val="24"/>
          <w:szCs w:val="24"/>
        </w:rPr>
        <w:t>(if</w:t>
      </w:r>
      <w:r w:rsidR="0086543E" w:rsidRPr="0044683D">
        <w:rPr>
          <w:rFonts w:ascii="Cambria" w:hAnsi="Cambria"/>
          <w:sz w:val="24"/>
          <w:szCs w:val="24"/>
        </w:rPr>
        <w:t xml:space="preserve"> applicable</w:t>
      </w:r>
      <w:r w:rsidRPr="0044683D">
        <w:rPr>
          <w:rFonts w:ascii="Cambria" w:hAnsi="Cambria"/>
          <w:sz w:val="24"/>
          <w:szCs w:val="24"/>
        </w:rPr>
        <w:t>).</w:t>
      </w:r>
    </w:p>
    <w:p w:rsidR="00A85F11" w:rsidRPr="0044683D" w:rsidRDefault="00185F8E" w:rsidP="00EE4085">
      <w:pPr>
        <w:pStyle w:val="ListParagraph"/>
        <w:numPr>
          <w:ilvl w:val="1"/>
          <w:numId w:val="90"/>
        </w:numPr>
        <w:spacing w:after="40"/>
        <w:ind w:left="992" w:hanging="635"/>
        <w:contextualSpacing w:val="0"/>
        <w:jc w:val="both"/>
        <w:rPr>
          <w:rFonts w:ascii="Cambria" w:hAnsi="Cambria"/>
          <w:b/>
          <w:sz w:val="24"/>
          <w:szCs w:val="24"/>
        </w:rPr>
      </w:pPr>
      <w:r w:rsidRPr="0044683D">
        <w:rPr>
          <w:rFonts w:ascii="Cambria" w:hAnsi="Cambria"/>
          <w:sz w:val="24"/>
          <w:szCs w:val="24"/>
        </w:rPr>
        <w:t>Any tender not accompanied by an acceptable earnest money deposit and not secured as indicated in Sub-Clauses 13.1 and 13.2 above shall be rejected by the Employer as non-responsive.</w:t>
      </w:r>
    </w:p>
    <w:p w:rsidR="00A85F11" w:rsidRPr="0044683D" w:rsidRDefault="00185F8E" w:rsidP="00EE4085">
      <w:pPr>
        <w:pStyle w:val="ListParagraph"/>
        <w:numPr>
          <w:ilvl w:val="1"/>
          <w:numId w:val="90"/>
        </w:numPr>
        <w:spacing w:after="40"/>
        <w:ind w:left="992" w:hanging="635"/>
        <w:contextualSpacing w:val="0"/>
        <w:jc w:val="both"/>
        <w:rPr>
          <w:rFonts w:ascii="Cambria" w:hAnsi="Cambria"/>
          <w:b/>
          <w:sz w:val="24"/>
          <w:szCs w:val="24"/>
        </w:rPr>
      </w:pPr>
      <w:r w:rsidRPr="0044683D">
        <w:rPr>
          <w:rFonts w:ascii="Cambria" w:hAnsi="Cambria"/>
          <w:sz w:val="24"/>
          <w:szCs w:val="24"/>
        </w:rPr>
        <w:t>The earnest money deposit of unsuccessful Tenderers will be returned within 30 days of the end of the tender validity period specified in Sub-Clause 12.1.</w:t>
      </w:r>
    </w:p>
    <w:p w:rsidR="00A85F11" w:rsidRPr="0044683D" w:rsidRDefault="00185F8E" w:rsidP="00EE4085">
      <w:pPr>
        <w:pStyle w:val="ListParagraph"/>
        <w:numPr>
          <w:ilvl w:val="1"/>
          <w:numId w:val="90"/>
        </w:numPr>
        <w:spacing w:after="40"/>
        <w:ind w:left="992" w:hanging="635"/>
        <w:contextualSpacing w:val="0"/>
        <w:jc w:val="both"/>
        <w:rPr>
          <w:rFonts w:ascii="Cambria" w:hAnsi="Cambria"/>
          <w:b/>
          <w:sz w:val="24"/>
          <w:szCs w:val="24"/>
        </w:rPr>
      </w:pPr>
      <w:r w:rsidRPr="0044683D">
        <w:rPr>
          <w:rFonts w:ascii="Cambria" w:hAnsi="Cambria"/>
          <w:sz w:val="24"/>
          <w:szCs w:val="24"/>
        </w:rPr>
        <w:t>The earnest money deposit of the successful Tenderer will be discharged when the Tenderer has signed the Agreement and furnished the required Performance Security.</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sz w:val="24"/>
          <w:szCs w:val="24"/>
        </w:rPr>
        <w:t>The earnest money deposit may be forfeited:</w:t>
      </w:r>
    </w:p>
    <w:p w:rsidR="00A85F11" w:rsidRPr="0044683D" w:rsidRDefault="00185F8E">
      <w:pPr>
        <w:tabs>
          <w:tab w:val="left" w:pos="1134"/>
          <w:tab w:val="left" w:pos="2120"/>
          <w:tab w:val="left" w:pos="3260"/>
          <w:tab w:val="left" w:pos="4680"/>
          <w:tab w:val="left" w:pos="7180"/>
        </w:tabs>
        <w:spacing w:after="0"/>
        <w:ind w:left="1701" w:hanging="1400"/>
        <w:jc w:val="both"/>
        <w:rPr>
          <w:rFonts w:ascii="Cambria" w:hAnsi="Cambria"/>
          <w:sz w:val="24"/>
          <w:szCs w:val="24"/>
        </w:rPr>
      </w:pPr>
      <w:r w:rsidRPr="0044683D">
        <w:rPr>
          <w:rFonts w:ascii="Cambria" w:hAnsi="Cambria"/>
          <w:sz w:val="24"/>
          <w:szCs w:val="24"/>
        </w:rPr>
        <w:tab/>
        <w:t>(a)</w:t>
      </w:r>
      <w:r w:rsidRPr="0044683D">
        <w:rPr>
          <w:rFonts w:ascii="Cambria" w:hAnsi="Cambria"/>
          <w:sz w:val="24"/>
          <w:szCs w:val="24"/>
        </w:rPr>
        <w:tab/>
        <w:t>If the Tenderer withdraws the Tender after tender opening during the period of tender validity;</w:t>
      </w:r>
    </w:p>
    <w:p w:rsidR="00A85F11" w:rsidRPr="0044683D" w:rsidRDefault="00185F8E">
      <w:pPr>
        <w:tabs>
          <w:tab w:val="left" w:pos="1134"/>
          <w:tab w:val="left" w:pos="2120"/>
          <w:tab w:val="left" w:pos="3260"/>
          <w:tab w:val="left" w:pos="4680"/>
          <w:tab w:val="left" w:pos="7180"/>
        </w:tabs>
        <w:spacing w:after="0"/>
        <w:ind w:left="1701" w:hanging="1400"/>
        <w:jc w:val="both"/>
        <w:rPr>
          <w:rFonts w:ascii="Cambria" w:hAnsi="Cambria"/>
          <w:sz w:val="24"/>
          <w:szCs w:val="24"/>
        </w:rPr>
      </w:pPr>
      <w:r w:rsidRPr="0044683D">
        <w:rPr>
          <w:rFonts w:ascii="Cambria" w:hAnsi="Cambria"/>
          <w:sz w:val="24"/>
          <w:szCs w:val="24"/>
        </w:rPr>
        <w:tab/>
        <w:t>(b)</w:t>
      </w:r>
      <w:r w:rsidRPr="0044683D">
        <w:rPr>
          <w:rFonts w:ascii="Cambria" w:hAnsi="Cambria"/>
          <w:sz w:val="24"/>
          <w:szCs w:val="24"/>
        </w:rPr>
        <w:tab/>
        <w:t>If the Tenderer does not accept the correction of the Tender Price, pursuant to Clause 24; or</w:t>
      </w:r>
    </w:p>
    <w:p w:rsidR="00A85F11" w:rsidRPr="0044683D" w:rsidRDefault="00185F8E">
      <w:pPr>
        <w:tabs>
          <w:tab w:val="left" w:pos="1134"/>
          <w:tab w:val="left" w:pos="2120"/>
          <w:tab w:val="left" w:pos="3260"/>
          <w:tab w:val="left" w:pos="4680"/>
          <w:tab w:val="left" w:pos="7180"/>
        </w:tabs>
        <w:spacing w:after="0"/>
        <w:ind w:left="1701" w:hanging="1400"/>
        <w:jc w:val="both"/>
        <w:rPr>
          <w:rFonts w:ascii="Cambria" w:hAnsi="Cambria"/>
          <w:sz w:val="24"/>
          <w:szCs w:val="24"/>
        </w:rPr>
      </w:pPr>
      <w:r w:rsidRPr="0044683D">
        <w:rPr>
          <w:rFonts w:ascii="Cambria" w:hAnsi="Cambria"/>
          <w:sz w:val="24"/>
          <w:szCs w:val="24"/>
        </w:rPr>
        <w:tab/>
        <w:t>(c)</w:t>
      </w:r>
      <w:r w:rsidRPr="0044683D">
        <w:rPr>
          <w:rFonts w:ascii="Cambria" w:hAnsi="Cambria"/>
          <w:sz w:val="24"/>
          <w:szCs w:val="24"/>
        </w:rPr>
        <w:tab/>
        <w:t>In the case of a successful Tenderer, if the Tenderer fails within the specified time limit to</w:t>
      </w:r>
    </w:p>
    <w:p w:rsidR="00A85F11" w:rsidRPr="0044683D" w:rsidRDefault="00185F8E">
      <w:pPr>
        <w:tabs>
          <w:tab w:val="left" w:pos="720"/>
          <w:tab w:val="left" w:pos="1701"/>
          <w:tab w:val="left" w:pos="2720"/>
          <w:tab w:val="left" w:pos="4680"/>
          <w:tab w:val="left" w:pos="7180"/>
        </w:tabs>
        <w:spacing w:after="0"/>
        <w:ind w:left="2121" w:hanging="2121"/>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t>(i)</w:t>
      </w:r>
      <w:r w:rsidRPr="0044683D">
        <w:rPr>
          <w:rFonts w:ascii="Cambria" w:hAnsi="Cambria"/>
          <w:sz w:val="24"/>
          <w:szCs w:val="24"/>
        </w:rPr>
        <w:tab/>
        <w:t>Sign the Agreement; or</w:t>
      </w:r>
    </w:p>
    <w:p w:rsidR="00A85F11" w:rsidRPr="0044683D" w:rsidRDefault="00185F8E">
      <w:pPr>
        <w:tabs>
          <w:tab w:val="left" w:pos="720"/>
          <w:tab w:val="left" w:pos="1701"/>
          <w:tab w:val="left" w:pos="2720"/>
          <w:tab w:val="left" w:pos="4680"/>
          <w:tab w:val="left" w:pos="7180"/>
        </w:tabs>
        <w:spacing w:after="0"/>
        <w:ind w:left="2121" w:hanging="2121"/>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t>(ii)</w:t>
      </w:r>
      <w:r w:rsidRPr="0044683D">
        <w:rPr>
          <w:rFonts w:ascii="Cambria" w:hAnsi="Cambria"/>
          <w:sz w:val="24"/>
          <w:szCs w:val="24"/>
        </w:rPr>
        <w:tab/>
        <w:t xml:space="preserve">Furnish the required Security deposit    </w:t>
      </w:r>
    </w:p>
    <w:p w:rsidR="00D87DDA" w:rsidRPr="0044683D" w:rsidRDefault="00D87DDA" w:rsidP="00EE4085">
      <w:pPr>
        <w:pStyle w:val="ListParagraph"/>
        <w:numPr>
          <w:ilvl w:val="1"/>
          <w:numId w:val="90"/>
        </w:numPr>
        <w:ind w:left="992" w:hanging="635"/>
        <w:contextualSpacing w:val="0"/>
        <w:jc w:val="both"/>
        <w:rPr>
          <w:sz w:val="24"/>
          <w:szCs w:val="24"/>
        </w:rPr>
      </w:pPr>
      <w:r w:rsidRPr="0044683D">
        <w:rPr>
          <w:rFonts w:ascii="Cambria" w:hAnsi="Cambria"/>
          <w:sz w:val="24"/>
          <w:szCs w:val="24"/>
        </w:rPr>
        <w:t>If document submitted by the bidder found to be fake or forged.</w:t>
      </w:r>
    </w:p>
    <w:p w:rsidR="009F0DF0" w:rsidRPr="0044683D" w:rsidRDefault="00185F8E" w:rsidP="00EE4085">
      <w:pPr>
        <w:pStyle w:val="ListParagraph"/>
        <w:numPr>
          <w:ilvl w:val="0"/>
          <w:numId w:val="90"/>
        </w:numPr>
        <w:ind w:left="993"/>
        <w:jc w:val="both"/>
        <w:rPr>
          <w:rFonts w:ascii="Cambria" w:hAnsi="Cambria"/>
          <w:sz w:val="24"/>
          <w:szCs w:val="24"/>
        </w:rPr>
      </w:pPr>
      <w:r w:rsidRPr="0044683D">
        <w:rPr>
          <w:rFonts w:ascii="Cambria" w:hAnsi="Cambria"/>
          <w:b/>
          <w:sz w:val="24"/>
          <w:szCs w:val="24"/>
        </w:rPr>
        <w:t xml:space="preserve"> Format and Signing of Tender</w:t>
      </w:r>
    </w:p>
    <w:p w:rsidR="00A85F11" w:rsidRPr="0044683D" w:rsidRDefault="00185F8E" w:rsidP="009F0DF0">
      <w:pPr>
        <w:pStyle w:val="ListParagraph"/>
        <w:ind w:left="993"/>
        <w:jc w:val="both"/>
        <w:rPr>
          <w:rFonts w:ascii="Cambria" w:hAnsi="Cambria"/>
          <w:sz w:val="24"/>
          <w:szCs w:val="24"/>
        </w:rPr>
      </w:pPr>
      <w:r w:rsidRPr="0044683D">
        <w:rPr>
          <w:rFonts w:ascii="Cambria" w:hAnsi="Cambria"/>
          <w:sz w:val="24"/>
          <w:szCs w:val="24"/>
        </w:rPr>
        <w:t xml:space="preserve">Tenderer shall submit the Bid electronically before the submission date and time notified in </w:t>
      </w:r>
      <w:r w:rsidR="00041066" w:rsidRPr="0044683D">
        <w:rPr>
          <w:rFonts w:ascii="Cambria" w:hAnsi="Cambria"/>
          <w:sz w:val="24"/>
          <w:szCs w:val="24"/>
        </w:rPr>
        <w:t>KPP portal</w:t>
      </w:r>
      <w:r w:rsidRPr="0044683D">
        <w:rPr>
          <w:rFonts w:ascii="Cambria" w:hAnsi="Cambria"/>
          <w:sz w:val="24"/>
          <w:szCs w:val="24"/>
        </w:rPr>
        <w:t>.</w:t>
      </w:r>
    </w:p>
    <w:p w:rsidR="00664653" w:rsidRPr="0044683D" w:rsidRDefault="00664653" w:rsidP="009F0DF0">
      <w:pPr>
        <w:pStyle w:val="ListParagraph"/>
        <w:ind w:left="993"/>
        <w:jc w:val="both"/>
        <w:rPr>
          <w:rFonts w:ascii="Cambria" w:hAnsi="Cambria"/>
          <w:sz w:val="24"/>
          <w:szCs w:val="24"/>
        </w:rPr>
      </w:pP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t>Submission of Tenders</w:t>
      </w:r>
    </w:p>
    <w:p w:rsidR="00A85F11" w:rsidRPr="0044683D" w:rsidRDefault="00A85F11">
      <w:pPr>
        <w:pStyle w:val="ListParagraph"/>
        <w:tabs>
          <w:tab w:val="left" w:pos="540"/>
          <w:tab w:val="left" w:pos="1080"/>
          <w:tab w:val="center" w:pos="4680"/>
          <w:tab w:val="left" w:pos="7920"/>
        </w:tabs>
        <w:ind w:left="426"/>
        <w:rPr>
          <w:rFonts w:ascii="Cambria" w:hAnsi="Cambria"/>
          <w:b/>
          <w:sz w:val="24"/>
          <w:szCs w:val="24"/>
        </w:rPr>
      </w:pP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Tenderer shall submit the Bid electronically before the submission date and time</w:t>
      </w:r>
      <w:r w:rsidRPr="0044683D">
        <w:rPr>
          <w:rFonts w:ascii="Cambria" w:hAnsi="Cambria"/>
          <w:sz w:val="24"/>
          <w:szCs w:val="24"/>
        </w:rPr>
        <w:t xml:space="preserve"> notified in </w:t>
      </w:r>
      <w:r w:rsidR="00041066" w:rsidRPr="0044683D">
        <w:rPr>
          <w:rFonts w:ascii="Cambria" w:hAnsi="Cambria"/>
          <w:sz w:val="24"/>
          <w:szCs w:val="24"/>
        </w:rPr>
        <w:t>KPP portal</w:t>
      </w:r>
      <w:r w:rsidRPr="0044683D">
        <w:rPr>
          <w:rFonts w:ascii="Cambria" w:hAnsi="Cambria"/>
          <w:sz w:val="24"/>
          <w:szCs w:val="24"/>
        </w:rPr>
        <w:t>.</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
          <w:sz w:val="24"/>
          <w:szCs w:val="24"/>
          <w:u w:val="single"/>
        </w:rPr>
        <w:t>The tenderers are requested to go through the tender documents carefully and submit the required information and documents without exception to avoid risk of rejection of tenders</w:t>
      </w:r>
      <w:r w:rsidRPr="0044683D">
        <w:rPr>
          <w:rFonts w:ascii="Cambria" w:hAnsi="Cambria"/>
          <w:sz w:val="24"/>
          <w:szCs w:val="24"/>
        </w:rPr>
        <w:t>.</w:t>
      </w:r>
    </w:p>
    <w:p w:rsidR="00A85F11" w:rsidRPr="0044683D" w:rsidRDefault="00185F8E" w:rsidP="00EE4085">
      <w:pPr>
        <w:pStyle w:val="ListParagraph"/>
        <w:numPr>
          <w:ilvl w:val="1"/>
          <w:numId w:val="90"/>
        </w:numPr>
        <w:ind w:left="993" w:hanging="633"/>
        <w:jc w:val="both"/>
        <w:rPr>
          <w:rFonts w:ascii="Cambria" w:hAnsi="Cambria"/>
          <w:b/>
          <w:sz w:val="24"/>
          <w:szCs w:val="24"/>
        </w:rPr>
      </w:pPr>
      <w:r w:rsidRPr="0044683D">
        <w:rPr>
          <w:rFonts w:ascii="Cambria" w:hAnsi="Cambria"/>
          <w:sz w:val="24"/>
          <w:szCs w:val="24"/>
        </w:rPr>
        <w:t xml:space="preserve">The tenders shall submit online all the requirements through </w:t>
      </w:r>
      <w:r w:rsidR="00041066" w:rsidRPr="0044683D">
        <w:rPr>
          <w:rFonts w:ascii="Cambria" w:hAnsi="Cambria"/>
          <w:sz w:val="24"/>
          <w:szCs w:val="24"/>
        </w:rPr>
        <w:t>KPP portal</w:t>
      </w:r>
      <w:r w:rsidRPr="0044683D">
        <w:rPr>
          <w:rFonts w:ascii="Cambria" w:hAnsi="Cambria"/>
          <w:sz w:val="24"/>
          <w:szCs w:val="24"/>
        </w:rPr>
        <w:t xml:space="preserve"> as stipulated in Clause 10.1 of ITT. All the documents are to be self-attested by the tenderer. After electronic online tender submission, the system generates a unique tender reference number which is time stamped. This shall be treated as acknowledgement of tender submission.</w:t>
      </w:r>
    </w:p>
    <w:p w:rsidR="00A85F11" w:rsidRPr="0044683D" w:rsidRDefault="00A85F11">
      <w:pPr>
        <w:pStyle w:val="ListParagraph"/>
        <w:ind w:left="993"/>
        <w:jc w:val="both"/>
        <w:rPr>
          <w:rFonts w:ascii="Cambria" w:hAnsi="Cambria"/>
          <w:b/>
          <w:sz w:val="24"/>
          <w:szCs w:val="24"/>
        </w:rPr>
      </w:pP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Deadline for submission of the Tender</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In online </w:t>
      </w:r>
      <w:r w:rsidR="00E33563" w:rsidRPr="0044683D">
        <w:rPr>
          <w:rFonts w:ascii="Cambria" w:hAnsi="Cambria"/>
          <w:bCs/>
          <w:sz w:val="24"/>
          <w:szCs w:val="24"/>
        </w:rPr>
        <w:t>KPP system</w:t>
      </w:r>
      <w:r w:rsidRPr="0044683D">
        <w:rPr>
          <w:rFonts w:ascii="Cambria" w:hAnsi="Cambria"/>
          <w:bCs/>
          <w:sz w:val="24"/>
          <w:szCs w:val="24"/>
        </w:rPr>
        <w:t xml:space="preserve">, tenderer shall not be able to submit the bid after the bid submission time   and date as the icon or the task in the </w:t>
      </w:r>
      <w:r w:rsidR="00E33563" w:rsidRPr="0044683D">
        <w:rPr>
          <w:rFonts w:ascii="Cambria" w:hAnsi="Cambria"/>
          <w:bCs/>
          <w:sz w:val="24"/>
          <w:szCs w:val="24"/>
        </w:rPr>
        <w:t>KPP portal</w:t>
      </w:r>
      <w:r w:rsidRPr="0044683D">
        <w:rPr>
          <w:rFonts w:ascii="Cambria" w:hAnsi="Cambria"/>
          <w:bCs/>
          <w:sz w:val="24"/>
          <w:szCs w:val="24"/>
        </w:rPr>
        <w:t xml:space="preserve"> will not be available.</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Late Tenders</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3" w:hanging="633"/>
        <w:jc w:val="both"/>
        <w:rPr>
          <w:rFonts w:ascii="Cambria" w:hAnsi="Cambria"/>
          <w:b/>
          <w:sz w:val="24"/>
          <w:szCs w:val="24"/>
        </w:rPr>
      </w:pPr>
      <w:r w:rsidRPr="0044683D">
        <w:rPr>
          <w:rFonts w:ascii="Cambria" w:hAnsi="Cambria"/>
          <w:bCs/>
          <w:sz w:val="24"/>
          <w:szCs w:val="24"/>
        </w:rPr>
        <w:t xml:space="preserve">The bidder shall submit the bids before the time and date indicated in the                               </w:t>
      </w:r>
      <w:r w:rsidR="00E33563" w:rsidRPr="0044683D">
        <w:rPr>
          <w:rFonts w:ascii="Cambria" w:hAnsi="Cambria"/>
          <w:bCs/>
          <w:sz w:val="24"/>
          <w:szCs w:val="24"/>
        </w:rPr>
        <w:t>KPP portal</w:t>
      </w:r>
      <w:r w:rsidRPr="0044683D">
        <w:rPr>
          <w:rFonts w:ascii="Cambria" w:hAnsi="Cambria"/>
          <w:bCs/>
          <w:sz w:val="24"/>
          <w:szCs w:val="24"/>
        </w:rPr>
        <w:t xml:space="preserve">. Submission of the bid after the bid submission time and date will not be accepted in the </w:t>
      </w:r>
      <w:r w:rsidR="00E33563" w:rsidRPr="0044683D">
        <w:rPr>
          <w:rFonts w:ascii="Cambria" w:hAnsi="Cambria"/>
          <w:bCs/>
          <w:sz w:val="24"/>
          <w:szCs w:val="24"/>
        </w:rPr>
        <w:t>KPP portal</w:t>
      </w:r>
      <w:r w:rsidRPr="0044683D">
        <w:rPr>
          <w:rFonts w:ascii="Cambria" w:hAnsi="Cambria"/>
          <w:bCs/>
          <w:sz w:val="24"/>
          <w:szCs w:val="24"/>
        </w:rPr>
        <w:t>.</w:t>
      </w:r>
    </w:p>
    <w:p w:rsidR="00A85F11" w:rsidRPr="0044683D" w:rsidRDefault="00A85F11">
      <w:pPr>
        <w:pStyle w:val="ListParagraph"/>
        <w:tabs>
          <w:tab w:val="left" w:pos="851"/>
          <w:tab w:val="left" w:pos="993"/>
        </w:tabs>
        <w:rPr>
          <w:rFonts w:ascii="Cambria" w:hAnsi="Cambria"/>
          <w:b/>
          <w:sz w:val="24"/>
          <w:szCs w:val="24"/>
        </w:rPr>
      </w:pP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 xml:space="preserve">Modification and Withdrawal of Tenders </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Tender has all the time to modify and correct or upload any relevant document in the portal till the Bid submission last date and time, as published in </w:t>
      </w:r>
      <w:r w:rsidR="00041066" w:rsidRPr="0044683D">
        <w:rPr>
          <w:rFonts w:ascii="Cambria" w:hAnsi="Cambria"/>
          <w:bCs/>
          <w:sz w:val="24"/>
          <w:szCs w:val="24"/>
        </w:rPr>
        <w:t>the KPP portal</w:t>
      </w:r>
      <w:r w:rsidRPr="0044683D">
        <w:rPr>
          <w:rFonts w:ascii="Cambria" w:hAnsi="Cambria"/>
          <w:bCs/>
          <w:sz w:val="24"/>
          <w:szCs w:val="24"/>
        </w:rPr>
        <w:t xml:space="preserve">. </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No </w:t>
      </w:r>
      <w:r w:rsidR="002069CD" w:rsidRPr="0044683D">
        <w:rPr>
          <w:rFonts w:ascii="Cambria" w:hAnsi="Cambria"/>
          <w:bCs/>
          <w:sz w:val="24"/>
          <w:szCs w:val="24"/>
        </w:rPr>
        <w:t>tender may</w:t>
      </w:r>
      <w:r w:rsidRPr="0044683D">
        <w:rPr>
          <w:rFonts w:ascii="Cambria" w:hAnsi="Cambria"/>
          <w:bCs/>
          <w:sz w:val="24"/>
          <w:szCs w:val="24"/>
        </w:rPr>
        <w:t xml:space="preserve"> be modified after the deadline for submission of tenders</w:t>
      </w:r>
      <w:r w:rsidR="002069CD">
        <w:rPr>
          <w:rFonts w:ascii="Cambria" w:hAnsi="Cambria"/>
          <w:bCs/>
          <w:sz w:val="24"/>
          <w:szCs w:val="24"/>
        </w:rPr>
        <w:t>.</w:t>
      </w: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t>Tender opening and evaluation</w:t>
      </w:r>
    </w:p>
    <w:p w:rsidR="00A85F11" w:rsidRPr="0044683D" w:rsidRDefault="00A85F11">
      <w:pPr>
        <w:pStyle w:val="ListParagraph"/>
        <w:tabs>
          <w:tab w:val="left" w:pos="540"/>
          <w:tab w:val="left" w:pos="1080"/>
          <w:tab w:val="center" w:pos="4680"/>
          <w:tab w:val="left" w:pos="7920"/>
        </w:tabs>
        <w:ind w:left="426"/>
        <w:rPr>
          <w:rFonts w:ascii="Cambria" w:hAnsi="Cambria"/>
          <w:b/>
          <w:sz w:val="24"/>
          <w:szCs w:val="24"/>
        </w:rPr>
      </w:pP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Opening of First Cover of all Tenders and Evaluation to determine qualified Tenderers</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The Employer will open online the First Covers of all the Tenders received through   </w:t>
      </w:r>
      <w:r w:rsidR="00041066" w:rsidRPr="0044683D">
        <w:rPr>
          <w:rFonts w:ascii="Cambria" w:hAnsi="Cambria"/>
          <w:bCs/>
          <w:sz w:val="24"/>
          <w:szCs w:val="24"/>
        </w:rPr>
        <w:t>KPP portal</w:t>
      </w:r>
      <w:r w:rsidRPr="0044683D">
        <w:rPr>
          <w:rFonts w:ascii="Cambria" w:hAnsi="Cambria"/>
          <w:bCs/>
          <w:sz w:val="24"/>
          <w:szCs w:val="24"/>
        </w:rPr>
        <w:t xml:space="preserve">, with / without presence of the Tenderers or their representatives at the date, time and the venue specified in the </w:t>
      </w:r>
      <w:r w:rsidR="00041066" w:rsidRPr="0044683D">
        <w:rPr>
          <w:rFonts w:ascii="Cambria" w:hAnsi="Cambria"/>
          <w:bCs/>
          <w:sz w:val="24"/>
          <w:szCs w:val="24"/>
        </w:rPr>
        <w:t>KPP portal</w:t>
      </w:r>
      <w:r w:rsidRPr="0044683D">
        <w:rPr>
          <w:rFonts w:ascii="Cambria" w:hAnsi="Cambria"/>
          <w:bCs/>
          <w:sz w:val="24"/>
          <w:szCs w:val="24"/>
        </w:rPr>
        <w:t>. In the event of the specified date of Tender opening being declared a holiday for the Employer, the Tenders will be opened at the appointed time and location on the next working day.</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ab/>
      </w:r>
      <w:r w:rsidRPr="0044683D">
        <w:rPr>
          <w:rFonts w:ascii="Cambria" w:hAnsi="Cambria"/>
          <w:sz w:val="24"/>
          <w:szCs w:val="24"/>
        </w:rPr>
        <w:t>Not Applicable</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sz w:val="24"/>
          <w:szCs w:val="24"/>
        </w:rPr>
        <w:t xml:space="preserve">The Tenderers names, the presence or absence of earnest money deposit (amount, format and validity), the submission of qualification information and such other information as the Employer may consider appropriate will be announced by the Employer at the opening. </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sz w:val="24"/>
          <w:szCs w:val="24"/>
        </w:rPr>
        <w:t>The Employer shall prepare minutes of the Tender opening, including the information disclosed to those present in accordance with Sub-Clause 19.3</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
          <w:sz w:val="24"/>
          <w:szCs w:val="24"/>
        </w:rPr>
        <w:lastRenderedPageBreak/>
        <w:t>-</w:t>
      </w:r>
      <w:r w:rsidRPr="0044683D">
        <w:rPr>
          <w:rFonts w:ascii="Cambria" w:hAnsi="Cambria"/>
          <w:b/>
          <w:bCs/>
          <w:sz w:val="24"/>
          <w:szCs w:val="24"/>
        </w:rPr>
        <w:t>Not Applicable-</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Th</w:t>
      </w:r>
      <w:r w:rsidRPr="0044683D">
        <w:rPr>
          <w:rFonts w:ascii="Cambria" w:hAnsi="Cambria"/>
          <w:sz w:val="24"/>
          <w:szCs w:val="24"/>
        </w:rPr>
        <w:t>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 xml:space="preserve">Opening of Second Cover of Qualified Tenderers and Evaluation </w:t>
      </w:r>
    </w:p>
    <w:p w:rsidR="00A85F11" w:rsidRPr="0044683D" w:rsidRDefault="00A85F11">
      <w:pPr>
        <w:pStyle w:val="ListParagraph"/>
        <w:ind w:left="360"/>
        <w:jc w:val="both"/>
        <w:rPr>
          <w:rFonts w:ascii="Cambria" w:hAnsi="Cambria"/>
          <w:b/>
          <w:sz w:val="24"/>
          <w:szCs w:val="24"/>
        </w:rPr>
      </w:pPr>
    </w:p>
    <w:p w:rsidR="00A85F11" w:rsidRPr="0044683D" w:rsidRDefault="004F6E4B" w:rsidP="00EE4085">
      <w:pPr>
        <w:pStyle w:val="ListParagraph"/>
        <w:numPr>
          <w:ilvl w:val="1"/>
          <w:numId w:val="90"/>
        </w:numPr>
        <w:ind w:left="788" w:hanging="431"/>
        <w:contextualSpacing w:val="0"/>
        <w:jc w:val="both"/>
        <w:rPr>
          <w:rFonts w:ascii="Cambria" w:hAnsi="Cambria"/>
          <w:b/>
          <w:sz w:val="24"/>
          <w:szCs w:val="24"/>
        </w:rPr>
      </w:pPr>
      <w:r w:rsidRPr="0044683D">
        <w:rPr>
          <w:rFonts w:ascii="Cambria" w:hAnsi="Cambria"/>
          <w:bCs/>
          <w:sz w:val="24"/>
          <w:szCs w:val="24"/>
        </w:rPr>
        <w:t>A</w:t>
      </w:r>
      <w:r w:rsidR="00185F8E" w:rsidRPr="0044683D">
        <w:rPr>
          <w:rFonts w:ascii="Cambria" w:hAnsi="Cambria"/>
          <w:bCs/>
          <w:sz w:val="24"/>
          <w:szCs w:val="24"/>
        </w:rPr>
        <w:t xml:space="preserve">s per provision in the </w:t>
      </w:r>
      <w:r w:rsidR="002005C2" w:rsidRPr="0044683D">
        <w:rPr>
          <w:rFonts w:ascii="Cambria" w:hAnsi="Cambria"/>
          <w:bCs/>
          <w:sz w:val="24"/>
          <w:szCs w:val="24"/>
        </w:rPr>
        <w:t>KPP portal</w:t>
      </w:r>
    </w:p>
    <w:p w:rsidR="00A85F11" w:rsidRPr="0044683D" w:rsidRDefault="00185F8E" w:rsidP="00EE4085">
      <w:pPr>
        <w:pStyle w:val="ListParagraph"/>
        <w:numPr>
          <w:ilvl w:val="1"/>
          <w:numId w:val="90"/>
        </w:numPr>
        <w:ind w:left="788" w:hanging="431"/>
        <w:contextualSpacing w:val="0"/>
        <w:jc w:val="both"/>
        <w:rPr>
          <w:rFonts w:ascii="Cambria" w:hAnsi="Cambria"/>
          <w:b/>
          <w:sz w:val="24"/>
          <w:szCs w:val="24"/>
        </w:rPr>
      </w:pPr>
      <w:r w:rsidRPr="0044683D">
        <w:rPr>
          <w:rFonts w:ascii="Cambria" w:hAnsi="Cambria"/>
          <w:b/>
          <w:sz w:val="24"/>
          <w:szCs w:val="24"/>
        </w:rPr>
        <w:t>-</w:t>
      </w:r>
      <w:r w:rsidRPr="0044683D">
        <w:rPr>
          <w:rFonts w:ascii="Cambria" w:hAnsi="Cambria"/>
          <w:bCs/>
          <w:sz w:val="24"/>
          <w:szCs w:val="24"/>
        </w:rPr>
        <w:t>Not Applicable-</w:t>
      </w:r>
    </w:p>
    <w:p w:rsidR="00A85F11" w:rsidRPr="0044683D" w:rsidRDefault="00185F8E" w:rsidP="00EE4085">
      <w:pPr>
        <w:pStyle w:val="ListParagraph"/>
        <w:numPr>
          <w:ilvl w:val="1"/>
          <w:numId w:val="90"/>
        </w:numPr>
        <w:ind w:left="993" w:hanging="636"/>
        <w:contextualSpacing w:val="0"/>
        <w:jc w:val="both"/>
        <w:rPr>
          <w:rFonts w:ascii="Cambria" w:hAnsi="Cambria"/>
          <w:b/>
          <w:sz w:val="24"/>
          <w:szCs w:val="24"/>
        </w:rPr>
      </w:pPr>
      <w:r w:rsidRPr="0044683D">
        <w:rPr>
          <w:rFonts w:ascii="Cambria" w:hAnsi="Cambria"/>
          <w:sz w:val="24"/>
          <w:szCs w:val="24"/>
        </w:rPr>
        <w:t>The Tenderers' names, the Tender prices, the total amount of each Tender, and such other details as the Employer may consider appropriate, will be announced by the Employer at the opening.</w:t>
      </w:r>
    </w:p>
    <w:p w:rsidR="00A85F11" w:rsidRPr="0044683D" w:rsidRDefault="00185F8E" w:rsidP="00EE4085">
      <w:pPr>
        <w:pStyle w:val="ListParagraph"/>
        <w:numPr>
          <w:ilvl w:val="1"/>
          <w:numId w:val="90"/>
        </w:numPr>
        <w:ind w:left="993" w:hanging="636"/>
        <w:contextualSpacing w:val="0"/>
        <w:jc w:val="both"/>
        <w:rPr>
          <w:rFonts w:ascii="Cambria" w:hAnsi="Cambria"/>
          <w:b/>
          <w:sz w:val="24"/>
          <w:szCs w:val="24"/>
        </w:rPr>
      </w:pPr>
      <w:r w:rsidRPr="0044683D">
        <w:rPr>
          <w:rFonts w:ascii="Cambria" w:hAnsi="Cambria"/>
          <w:sz w:val="24"/>
          <w:szCs w:val="24"/>
        </w:rPr>
        <w:t>The employer shall prepare minutes of the tender opening including the information disclosed to those present in accordance with the sub clause 20.3</w:t>
      </w: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 xml:space="preserve">Process to be Confidential </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3" w:hanging="633"/>
        <w:jc w:val="both"/>
        <w:rPr>
          <w:rFonts w:ascii="Cambria" w:hAnsi="Cambria"/>
          <w:b/>
          <w:sz w:val="24"/>
          <w:szCs w:val="24"/>
        </w:rPr>
      </w:pPr>
      <w:r w:rsidRPr="0044683D">
        <w:rPr>
          <w:rFonts w:ascii="Cambria" w:hAnsi="Cambria"/>
          <w:bCs/>
          <w:sz w:val="24"/>
          <w:szCs w:val="24"/>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A85F11" w:rsidRPr="0044683D" w:rsidRDefault="00A85F11">
      <w:pPr>
        <w:pStyle w:val="ListParagraph"/>
        <w:tabs>
          <w:tab w:val="left" w:pos="851"/>
          <w:tab w:val="left" w:pos="993"/>
        </w:tabs>
        <w:ind w:left="567"/>
        <w:rPr>
          <w:rFonts w:ascii="Cambria" w:hAnsi="Cambria"/>
          <w:b/>
          <w:sz w:val="24"/>
          <w:szCs w:val="24"/>
        </w:rPr>
      </w:pP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Clarification of Tenders</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Subject to sub-clause 22.1, no Tenderer shall contact the Employer on any matter relating to its Tender from the time of the Tender opening to the time the contract is awarded.  If the Tenderer wishes to bring additional information to the notice of the Employer, it should do so by uploading on the </w:t>
      </w:r>
      <w:r w:rsidR="00041066" w:rsidRPr="0044683D">
        <w:rPr>
          <w:rFonts w:ascii="Cambria" w:hAnsi="Cambria"/>
          <w:bCs/>
          <w:sz w:val="24"/>
          <w:szCs w:val="24"/>
        </w:rPr>
        <w:t>KPP portal</w:t>
      </w:r>
      <w:r w:rsidRPr="0044683D">
        <w:rPr>
          <w:rFonts w:ascii="Cambria" w:hAnsi="Cambria"/>
          <w:bCs/>
          <w:sz w:val="24"/>
          <w:szCs w:val="24"/>
        </w:rPr>
        <w:t>.</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lastRenderedPageBreak/>
        <w:t>Any effort by the Tenderer to influence the Employer in the Employer’s Tender evaluation, Tender comparison or contract award decisions may result in the rejection of the Tenderers’ Tender.</w:t>
      </w: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Examination of Tenders and determination of responsiveness</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Prior to the detailed evaluation of Tenders, the Employer will determine whether each Tender; (a) has been properly signed; and; (b) is substantially responsive to the requirements of the Tender documents.</w:t>
      </w:r>
    </w:p>
    <w:p w:rsidR="00A85F11"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4B2B42" w:rsidRPr="0044683D" w:rsidRDefault="00185F8E" w:rsidP="00EE4085">
      <w:pPr>
        <w:pStyle w:val="ListParagraph"/>
        <w:numPr>
          <w:ilvl w:val="1"/>
          <w:numId w:val="90"/>
        </w:numPr>
        <w:ind w:left="992" w:hanging="635"/>
        <w:contextualSpacing w:val="0"/>
        <w:jc w:val="both"/>
        <w:rPr>
          <w:rFonts w:ascii="Cambria" w:hAnsi="Cambria"/>
          <w:b/>
          <w:sz w:val="24"/>
          <w:szCs w:val="24"/>
        </w:rPr>
      </w:pPr>
      <w:r w:rsidRPr="0044683D">
        <w:rPr>
          <w:rFonts w:ascii="Cambria" w:hAnsi="Cambria"/>
          <w:bCs/>
          <w:sz w:val="24"/>
          <w:szCs w:val="24"/>
        </w:rPr>
        <w:t>If a Tender is not substantially responsive, it will be rejected by the Employer, and may not subsequently be made responsive by correction or withdrawal of the nonconforming deviation or reservation.</w:t>
      </w:r>
    </w:p>
    <w:p w:rsidR="00A85F11" w:rsidRPr="0044683D" w:rsidRDefault="00185F8E" w:rsidP="00EE4085">
      <w:pPr>
        <w:pStyle w:val="ListParagraph"/>
        <w:numPr>
          <w:ilvl w:val="0"/>
          <w:numId w:val="90"/>
        </w:numPr>
        <w:jc w:val="both"/>
        <w:rPr>
          <w:rFonts w:ascii="Cambria" w:hAnsi="Cambria"/>
          <w:b/>
          <w:sz w:val="24"/>
          <w:szCs w:val="24"/>
        </w:rPr>
      </w:pPr>
      <w:r w:rsidRPr="0044683D">
        <w:rPr>
          <w:rFonts w:ascii="Cambria" w:hAnsi="Cambria"/>
          <w:b/>
          <w:sz w:val="24"/>
          <w:szCs w:val="24"/>
        </w:rPr>
        <w:t>Correction of Errors</w:t>
      </w:r>
    </w:p>
    <w:p w:rsidR="00A85F11" w:rsidRPr="0044683D" w:rsidRDefault="00A85F11">
      <w:pPr>
        <w:pStyle w:val="ListParagraph"/>
        <w:ind w:left="360"/>
        <w:jc w:val="both"/>
        <w:rPr>
          <w:rFonts w:ascii="Cambria" w:hAnsi="Cambria"/>
          <w:b/>
          <w:sz w:val="24"/>
          <w:szCs w:val="24"/>
        </w:rPr>
      </w:pPr>
    </w:p>
    <w:p w:rsidR="00A85F11" w:rsidRPr="0044683D" w:rsidRDefault="00185F8E" w:rsidP="00EE4085">
      <w:pPr>
        <w:pStyle w:val="ListParagraph"/>
        <w:numPr>
          <w:ilvl w:val="1"/>
          <w:numId w:val="90"/>
        </w:numPr>
        <w:ind w:left="993" w:hanging="636"/>
        <w:contextualSpacing w:val="0"/>
        <w:jc w:val="both"/>
        <w:rPr>
          <w:rFonts w:ascii="Cambria" w:hAnsi="Cambria"/>
          <w:b/>
          <w:sz w:val="24"/>
          <w:szCs w:val="24"/>
        </w:rPr>
      </w:pPr>
      <w:r w:rsidRPr="0044683D">
        <w:rPr>
          <w:rFonts w:ascii="Cambria" w:hAnsi="Cambria"/>
          <w:bCs/>
          <w:sz w:val="24"/>
          <w:szCs w:val="24"/>
        </w:rPr>
        <w:t xml:space="preserve">Tenders determined to be substantially responsive will be checked by the Employer for any arithmetic errors. Errors will be corrected by the Employer as follows: </w:t>
      </w:r>
    </w:p>
    <w:p w:rsidR="00A85F11" w:rsidRPr="0044683D" w:rsidRDefault="00185F8E">
      <w:pPr>
        <w:ind w:left="993"/>
        <w:jc w:val="both"/>
        <w:rPr>
          <w:rFonts w:ascii="Cambria" w:hAnsi="Cambria"/>
          <w:bCs/>
          <w:sz w:val="24"/>
          <w:szCs w:val="24"/>
        </w:rPr>
      </w:pPr>
      <w:r w:rsidRPr="0044683D">
        <w:rPr>
          <w:rFonts w:ascii="Cambria" w:hAnsi="Cambria"/>
          <w:bCs/>
          <w:sz w:val="24"/>
          <w:szCs w:val="24"/>
        </w:rPr>
        <w:t xml:space="preserve">(a) where there is a discrepancy between the rates in figures and in words, the lower of the two will govern; and </w:t>
      </w:r>
    </w:p>
    <w:p w:rsidR="00A85F11" w:rsidRPr="0044683D" w:rsidRDefault="00185F8E">
      <w:pPr>
        <w:ind w:left="993"/>
        <w:jc w:val="both"/>
        <w:rPr>
          <w:rFonts w:ascii="Cambria" w:hAnsi="Cambria"/>
          <w:bCs/>
          <w:sz w:val="24"/>
          <w:szCs w:val="24"/>
        </w:rPr>
      </w:pPr>
      <w:r w:rsidRPr="0044683D">
        <w:rPr>
          <w:rFonts w:ascii="Cambria" w:hAnsi="Cambria"/>
          <w:bCs/>
          <w:sz w:val="24"/>
          <w:szCs w:val="24"/>
        </w:rPr>
        <w:t>(b) where there is a discrepancy between the unit rate and the line item total resulting from multiplying the unit rate by the quantity, the unit rate as quoted will govern.</w:t>
      </w:r>
    </w:p>
    <w:p w:rsidR="00A85F11" w:rsidRPr="0044683D" w:rsidRDefault="00185F8E" w:rsidP="00EE4085">
      <w:pPr>
        <w:pStyle w:val="ListParagraph"/>
        <w:numPr>
          <w:ilvl w:val="1"/>
          <w:numId w:val="90"/>
        </w:numPr>
        <w:ind w:left="993" w:hanging="636"/>
        <w:contextualSpacing w:val="0"/>
        <w:jc w:val="both"/>
        <w:rPr>
          <w:rFonts w:ascii="Cambria" w:hAnsi="Cambria"/>
          <w:bCs/>
          <w:sz w:val="24"/>
          <w:szCs w:val="24"/>
        </w:rPr>
      </w:pPr>
      <w:r w:rsidRPr="0044683D">
        <w:rPr>
          <w:rFonts w:ascii="Cambria" w:hAnsi="Cambria"/>
          <w:bCs/>
          <w:sz w:val="24"/>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Evaluation and Comparison of Tenders</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Employer will evaluate and compare only the Tenders determined to be substantially responsive in accordance with Clause 23.</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
          <w:sz w:val="24"/>
          <w:szCs w:val="24"/>
        </w:rPr>
        <w:t>- not applicable-</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lastRenderedPageBreak/>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estimated effect of the price adjustment conditions under Clause 40 of the Conditions of Contract, during the implementation of the Contract, will not be taken into account in tender Evaluation.</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A85F11" w:rsidRPr="0044683D" w:rsidRDefault="00185F8E" w:rsidP="00EE4085">
      <w:pPr>
        <w:pStyle w:val="ListParagraph"/>
        <w:numPr>
          <w:ilvl w:val="0"/>
          <w:numId w:val="16"/>
        </w:numPr>
        <w:shd w:val="clear" w:color="auto" w:fill="D9D9D9" w:themeFill="background1" w:themeFillShade="D9"/>
        <w:tabs>
          <w:tab w:val="left" w:pos="540"/>
          <w:tab w:val="left" w:pos="1080"/>
          <w:tab w:val="center" w:pos="4680"/>
          <w:tab w:val="left" w:pos="7920"/>
        </w:tabs>
        <w:ind w:left="426"/>
        <w:jc w:val="center"/>
        <w:rPr>
          <w:rFonts w:ascii="Cambria" w:hAnsi="Cambria"/>
          <w:b/>
          <w:sz w:val="24"/>
          <w:szCs w:val="24"/>
        </w:rPr>
      </w:pPr>
      <w:r w:rsidRPr="0044683D">
        <w:rPr>
          <w:rFonts w:ascii="Cambria" w:hAnsi="Cambria"/>
          <w:b/>
          <w:sz w:val="24"/>
          <w:szCs w:val="24"/>
        </w:rPr>
        <w:t>AWARD OF CONTRACT</w:t>
      </w:r>
    </w:p>
    <w:p w:rsidR="00A85F11" w:rsidRPr="0044683D" w:rsidRDefault="00A85F11">
      <w:pPr>
        <w:pStyle w:val="ListParagraph"/>
        <w:tabs>
          <w:tab w:val="left" w:pos="540"/>
          <w:tab w:val="left" w:pos="1080"/>
          <w:tab w:val="center" w:pos="4680"/>
          <w:tab w:val="left" w:pos="7920"/>
        </w:tabs>
        <w:ind w:left="426"/>
        <w:rPr>
          <w:rFonts w:ascii="Cambria" w:hAnsi="Cambria"/>
          <w:b/>
          <w:sz w:val="24"/>
          <w:szCs w:val="24"/>
        </w:rPr>
      </w:pP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 xml:space="preserve"> Award Criteria </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 xml:space="preserve">Subject to Clause 27, the Employer will award the Contract to the Tenderer whose Tender has been determined to be substantially responsive to the Tender documents and who has offered the lowest evaluated Tender Price, provided that such Tenderer has been determined to be </w:t>
      </w:r>
    </w:p>
    <w:p w:rsidR="00A85F11" w:rsidRPr="0044683D" w:rsidRDefault="00185F8E">
      <w:pPr>
        <w:ind w:left="993" w:hanging="567"/>
        <w:jc w:val="both"/>
        <w:rPr>
          <w:rFonts w:ascii="Cambria" w:hAnsi="Cambria"/>
          <w:bCs/>
          <w:sz w:val="24"/>
          <w:szCs w:val="24"/>
        </w:rPr>
      </w:pPr>
      <w:r w:rsidRPr="0044683D">
        <w:rPr>
          <w:rFonts w:ascii="Cambria" w:hAnsi="Cambria"/>
          <w:bCs/>
          <w:sz w:val="24"/>
          <w:szCs w:val="24"/>
        </w:rPr>
        <w:t xml:space="preserve">(a) eligible in accordance with the provisions of Clause 2, and </w:t>
      </w:r>
    </w:p>
    <w:p w:rsidR="00A85F11" w:rsidRPr="0044683D" w:rsidRDefault="00185F8E">
      <w:pPr>
        <w:ind w:left="993" w:hanging="567"/>
        <w:jc w:val="both"/>
        <w:rPr>
          <w:rFonts w:ascii="Cambria" w:hAnsi="Cambria"/>
          <w:bCs/>
          <w:sz w:val="24"/>
          <w:szCs w:val="24"/>
        </w:rPr>
      </w:pPr>
      <w:r w:rsidRPr="0044683D">
        <w:rPr>
          <w:rFonts w:ascii="Cambria" w:hAnsi="Cambria"/>
          <w:bCs/>
          <w:sz w:val="24"/>
          <w:szCs w:val="24"/>
        </w:rPr>
        <w:t xml:space="preserve">           (b) qualified in accordance with the provisions of Clause 3.</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Employer’s Right to accept any Tender and to Reject any or all Tender</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Notification of Award and Signing of Agreement</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 xml:space="preserve">The Tenderer whose Tender has been accepted will be notified of the award by the Employer prior to expiration of the Tender validity period by, e-mail or facsimile or </w:t>
      </w:r>
      <w:r w:rsidR="00041066" w:rsidRPr="0044683D">
        <w:rPr>
          <w:rFonts w:ascii="Cambria" w:hAnsi="Cambria"/>
          <w:bCs/>
          <w:sz w:val="24"/>
          <w:szCs w:val="24"/>
        </w:rPr>
        <w:t>KPP portal</w:t>
      </w:r>
      <w:r w:rsidRPr="0044683D">
        <w:rPr>
          <w:rFonts w:ascii="Cambria" w:hAnsi="Cambria"/>
          <w:bCs/>
          <w:sz w:val="24"/>
          <w:szCs w:val="24"/>
        </w:rPr>
        <w:t xml:space="preserve"> or through letter. This letter (hereinafter and in the Conditions of Contract </w:t>
      </w:r>
      <w:r w:rsidRPr="0044683D">
        <w:rPr>
          <w:rFonts w:ascii="Cambria" w:hAnsi="Cambria"/>
          <w:bCs/>
          <w:sz w:val="24"/>
          <w:szCs w:val="24"/>
        </w:rPr>
        <w:lastRenderedPageBreak/>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notification of award will constitute the formation of the Contract, subject only to the furnishing of Security deposit in accordance with the provisions of Clause 29.</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Upon the furnishing by the successful Tenderer of the Performance Security, the Employer will promptly notify the other Tenderers that their Tenders have been unsuccessful.</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Security Deposit</w:t>
      </w:r>
    </w:p>
    <w:p w:rsidR="007430F4" w:rsidRPr="0044683D" w:rsidRDefault="007430F4" w:rsidP="00EE4085">
      <w:pPr>
        <w:pStyle w:val="ListParagraph"/>
        <w:numPr>
          <w:ilvl w:val="1"/>
          <w:numId w:val="90"/>
        </w:numPr>
        <w:ind w:left="993" w:hanging="633"/>
        <w:contextualSpacing w:val="0"/>
        <w:jc w:val="both"/>
        <w:rPr>
          <w:rFonts w:ascii="Cambria" w:hAnsi="Cambria"/>
          <w:bCs/>
          <w:sz w:val="24"/>
          <w:szCs w:val="24"/>
        </w:rPr>
      </w:pPr>
      <w:r w:rsidRPr="0044683D">
        <w:rPr>
          <w:rFonts w:ascii="Cambria" w:hAnsi="Cambria"/>
          <w:bCs/>
          <w:sz w:val="24"/>
          <w:szCs w:val="24"/>
        </w:rPr>
        <w:t xml:space="preserve">Within 20 days of receipt of the Letter of Acceptance, the successful Tenderer shall deliver to the Employer a Security deposit in any of the forms given below for an amount equivalent to 5% of the Contract price (CAPEX plus first year O &amp; M cost) plus additional security for unbalanced tenders* in accordance with Clause 25.5 of ITT and Clause </w:t>
      </w:r>
      <w:r w:rsidR="002005C2" w:rsidRPr="0044683D">
        <w:rPr>
          <w:rFonts w:ascii="Cambria" w:hAnsi="Cambria"/>
          <w:bCs/>
          <w:sz w:val="24"/>
          <w:szCs w:val="24"/>
        </w:rPr>
        <w:t>43 of</w:t>
      </w:r>
      <w:r w:rsidRPr="0044683D">
        <w:rPr>
          <w:rFonts w:ascii="Cambria" w:hAnsi="Cambria"/>
          <w:bCs/>
          <w:sz w:val="24"/>
          <w:szCs w:val="24"/>
        </w:rPr>
        <w:t xml:space="preserve"> the Conditions of Contract for the capex plus first year O &amp; M. After completion of capex plus first year O &amp; M work and before commencement of 2</w:t>
      </w:r>
      <w:r w:rsidRPr="0044683D">
        <w:rPr>
          <w:rFonts w:ascii="Cambria" w:hAnsi="Cambria"/>
          <w:bCs/>
          <w:sz w:val="24"/>
          <w:szCs w:val="24"/>
          <w:vertAlign w:val="superscript"/>
        </w:rPr>
        <w:t>nd</w:t>
      </w:r>
      <w:r w:rsidRPr="0044683D">
        <w:rPr>
          <w:rFonts w:ascii="Cambria" w:hAnsi="Cambria"/>
          <w:bCs/>
          <w:sz w:val="24"/>
          <w:szCs w:val="24"/>
        </w:rPr>
        <w:t xml:space="preserve"> year O&amp;M activity, 5% of the further 4 years O&amp;M cost shall be deliver to the Employer as a security deposit.</w:t>
      </w:r>
    </w:p>
    <w:p w:rsidR="00A85F11" w:rsidRPr="0044683D" w:rsidRDefault="00185F8E" w:rsidP="00EE4085">
      <w:pPr>
        <w:pStyle w:val="ListParagraph"/>
        <w:numPr>
          <w:ilvl w:val="0"/>
          <w:numId w:val="23"/>
        </w:numPr>
        <w:ind w:left="1560"/>
        <w:jc w:val="both"/>
        <w:rPr>
          <w:rFonts w:ascii="Cambria" w:hAnsi="Cambria"/>
          <w:bCs/>
          <w:sz w:val="24"/>
          <w:szCs w:val="24"/>
        </w:rPr>
      </w:pPr>
      <w:r w:rsidRPr="0044683D">
        <w:rPr>
          <w:rFonts w:ascii="Cambria" w:hAnsi="Cambria"/>
          <w:bCs/>
          <w:sz w:val="24"/>
          <w:szCs w:val="24"/>
        </w:rPr>
        <w:t>Bank Guarantee/ Banker’s Cheque/Demand Draft/Pay Order in favor of “The Managing Director, KUIDFC</w:t>
      </w:r>
      <w:r w:rsidR="00B2635D" w:rsidRPr="0044683D">
        <w:rPr>
          <w:rFonts w:ascii="Cambria" w:hAnsi="Cambria"/>
          <w:bCs/>
          <w:sz w:val="24"/>
          <w:szCs w:val="24"/>
        </w:rPr>
        <w:t>”, payable</w:t>
      </w:r>
      <w:r w:rsidRPr="0044683D">
        <w:rPr>
          <w:rFonts w:ascii="Cambria" w:hAnsi="Cambria"/>
          <w:bCs/>
          <w:sz w:val="24"/>
          <w:szCs w:val="24"/>
        </w:rPr>
        <w:t xml:space="preserve"> at Bengaluru.</w:t>
      </w:r>
    </w:p>
    <w:p w:rsidR="00A85F11" w:rsidRPr="0044683D" w:rsidRDefault="00185F8E" w:rsidP="00EE4085">
      <w:pPr>
        <w:pStyle w:val="ListParagraph"/>
        <w:numPr>
          <w:ilvl w:val="0"/>
          <w:numId w:val="23"/>
        </w:numPr>
        <w:ind w:left="1560"/>
        <w:jc w:val="both"/>
        <w:rPr>
          <w:rFonts w:ascii="Cambria" w:hAnsi="Cambria"/>
          <w:bCs/>
          <w:sz w:val="24"/>
          <w:szCs w:val="24"/>
        </w:rPr>
      </w:pPr>
      <w:r w:rsidRPr="0044683D">
        <w:rPr>
          <w:rFonts w:ascii="Cambria" w:hAnsi="Cambria"/>
          <w:bCs/>
          <w:sz w:val="24"/>
          <w:szCs w:val="24"/>
        </w:rPr>
        <w:t>A bank guarantee in the form given in Section 10; or</w:t>
      </w:r>
    </w:p>
    <w:p w:rsidR="00A85F11" w:rsidRPr="0044683D" w:rsidRDefault="00185F8E" w:rsidP="00EE4085">
      <w:pPr>
        <w:pStyle w:val="ListParagraph"/>
        <w:numPr>
          <w:ilvl w:val="0"/>
          <w:numId w:val="23"/>
        </w:numPr>
        <w:ind w:left="1560"/>
        <w:jc w:val="both"/>
        <w:rPr>
          <w:rFonts w:ascii="Cambria" w:hAnsi="Cambria"/>
          <w:bCs/>
          <w:sz w:val="24"/>
          <w:szCs w:val="24"/>
        </w:rPr>
      </w:pPr>
      <w:r w:rsidRPr="0044683D">
        <w:rPr>
          <w:rFonts w:ascii="Cambria" w:hAnsi="Cambria"/>
          <w:bCs/>
          <w:sz w:val="24"/>
          <w:szCs w:val="24"/>
        </w:rPr>
        <w:t>Specified Small Savings Instruments pledged to “The Managing Director, KUIDFC”, payable at Bengaluru.</w:t>
      </w:r>
    </w:p>
    <w:p w:rsidR="00A85F11" w:rsidRPr="0044683D" w:rsidRDefault="00185F8E" w:rsidP="00EE4085">
      <w:pPr>
        <w:pStyle w:val="ListParagraph"/>
        <w:numPr>
          <w:ilvl w:val="0"/>
          <w:numId w:val="23"/>
        </w:numPr>
        <w:ind w:left="1560"/>
        <w:jc w:val="both"/>
        <w:rPr>
          <w:rFonts w:ascii="Cambria" w:hAnsi="Cambria"/>
          <w:bCs/>
          <w:sz w:val="24"/>
          <w:szCs w:val="24"/>
        </w:rPr>
      </w:pPr>
      <w:r w:rsidRPr="0044683D">
        <w:rPr>
          <w:rFonts w:ascii="Cambria" w:hAnsi="Cambria"/>
          <w:bCs/>
          <w:sz w:val="24"/>
          <w:szCs w:val="24"/>
        </w:rPr>
        <w:t>Fixed Deposit Receipts pledged in the name of “The Managing Director, KUIDFC”, payable at Bengaluru.</w:t>
      </w:r>
    </w:p>
    <w:p w:rsidR="00A85F11" w:rsidRPr="0044683D" w:rsidRDefault="00185F8E">
      <w:pPr>
        <w:spacing w:line="360" w:lineRule="auto"/>
        <w:ind w:left="1440"/>
        <w:jc w:val="both"/>
        <w:rPr>
          <w:rFonts w:ascii="Cambria" w:hAnsi="Cambria"/>
          <w:b/>
          <w:sz w:val="24"/>
          <w:szCs w:val="24"/>
        </w:rPr>
      </w:pPr>
      <w:r w:rsidRPr="0044683D">
        <w:rPr>
          <w:rFonts w:ascii="Cambria" w:hAnsi="Cambria"/>
          <w:b/>
          <w:sz w:val="24"/>
          <w:szCs w:val="24"/>
        </w:rPr>
        <w:t>* (Unbalanced tender is defined as a tender where the tender premium is negative beyond 10 %. Additional security shall be collected for all Tenders whose tender Premium is negative beyond 10%, and no Additional Security shall be collected for all tenders whose Tender Premium is up to Minus 10%. Additional Security shall be collected only to the extent of negative premium beyond minus 10%)</w:t>
      </w:r>
    </w:p>
    <w:p w:rsidR="00A85F11" w:rsidRPr="0044683D" w:rsidRDefault="00185F8E" w:rsidP="00EE4085">
      <w:pPr>
        <w:pStyle w:val="ListParagraph"/>
        <w:numPr>
          <w:ilvl w:val="1"/>
          <w:numId w:val="90"/>
        </w:numPr>
        <w:ind w:left="993" w:hanging="633"/>
        <w:contextualSpacing w:val="0"/>
        <w:jc w:val="both"/>
        <w:rPr>
          <w:rFonts w:ascii="Cambria" w:hAnsi="Cambria"/>
          <w:bCs/>
          <w:sz w:val="24"/>
          <w:szCs w:val="24"/>
        </w:rPr>
      </w:pPr>
      <w:r w:rsidRPr="0044683D">
        <w:rPr>
          <w:rFonts w:ascii="Cambria" w:hAnsi="Cambria"/>
          <w:bCs/>
          <w:sz w:val="24"/>
          <w:szCs w:val="24"/>
        </w:rPr>
        <w:lastRenderedPageBreak/>
        <w:t>If the security deposit is provided by the successful Tenderer in the form of a Bank Guarantee, it shall be issued either by a Nationalized/Scheduled bank.</w:t>
      </w:r>
    </w:p>
    <w:p w:rsidR="00A85F11" w:rsidRPr="0044683D" w:rsidRDefault="00185F8E" w:rsidP="00EE4085">
      <w:pPr>
        <w:pStyle w:val="ListParagraph"/>
        <w:numPr>
          <w:ilvl w:val="1"/>
          <w:numId w:val="90"/>
        </w:numPr>
        <w:ind w:left="993" w:hanging="633"/>
        <w:contextualSpacing w:val="0"/>
        <w:jc w:val="both"/>
        <w:rPr>
          <w:rFonts w:ascii="Cambria" w:hAnsi="Cambria"/>
          <w:bCs/>
          <w:sz w:val="24"/>
          <w:szCs w:val="24"/>
        </w:rPr>
      </w:pPr>
      <w:r w:rsidRPr="0044683D">
        <w:rPr>
          <w:rFonts w:ascii="Cambria" w:hAnsi="Cambria"/>
          <w:bCs/>
          <w:sz w:val="24"/>
          <w:szCs w:val="24"/>
        </w:rPr>
        <w:t>The security deposit if furnished in demand draft can, if requested, be converted to interest bearing securities at the cost of the contractor.</w:t>
      </w:r>
    </w:p>
    <w:p w:rsidR="00A85F11" w:rsidRDefault="00185F8E" w:rsidP="00EE4085">
      <w:pPr>
        <w:pStyle w:val="ListParagraph"/>
        <w:numPr>
          <w:ilvl w:val="1"/>
          <w:numId w:val="90"/>
        </w:numPr>
        <w:ind w:left="993" w:hanging="633"/>
        <w:contextualSpacing w:val="0"/>
        <w:jc w:val="both"/>
        <w:rPr>
          <w:rFonts w:ascii="Cambria" w:hAnsi="Cambria"/>
          <w:bCs/>
          <w:sz w:val="24"/>
          <w:szCs w:val="24"/>
        </w:rPr>
      </w:pPr>
      <w:r w:rsidRPr="0044683D">
        <w:rPr>
          <w:rFonts w:ascii="Cambria" w:hAnsi="Cambria"/>
          <w:bCs/>
          <w:sz w:val="24"/>
          <w:szCs w:val="24"/>
        </w:rPr>
        <w:t>Failure of the successful Tenderer to comply with the requirements of Sub-Clause 29.1 shall constitute sufficient grounds for cancellation of the award and forfeiture of the Earnest money deposit.</w:t>
      </w:r>
    </w:p>
    <w:p w:rsidR="00143A03" w:rsidRPr="00143A03" w:rsidRDefault="00143A03" w:rsidP="00143A03">
      <w:pPr>
        <w:jc w:val="both"/>
        <w:rPr>
          <w:rFonts w:ascii="Cambria" w:hAnsi="Cambria"/>
          <w:bCs/>
          <w:sz w:val="24"/>
          <w:szCs w:val="24"/>
        </w:rPr>
      </w:pP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Advance Payment and Security</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Employer will provide an advance payment (for mobilization) on the contract price</w:t>
      </w:r>
      <w:r w:rsidR="009638B3">
        <w:rPr>
          <w:rFonts w:ascii="Cambria" w:hAnsi="Cambria"/>
          <w:bCs/>
          <w:sz w:val="24"/>
          <w:szCs w:val="24"/>
        </w:rPr>
        <w:t xml:space="preserve"> of CAPEX</w:t>
      </w:r>
      <w:r w:rsidRPr="0044683D">
        <w:rPr>
          <w:rFonts w:ascii="Cambria" w:hAnsi="Cambria"/>
          <w:bCs/>
          <w:sz w:val="24"/>
          <w:szCs w:val="24"/>
        </w:rPr>
        <w:t xml:space="preserve"> (excluding Operation and maintenance charges) as stipulated in the Conditions of Contract, subject to the maximum amount as stated in the Contract Data. The advance payment shall be made on submission of the unconditional Bank Guarantee for an equal amount in the Form as given in Section-10.</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Corrupt or Fraudulent practices</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The Government of Karnataka (GOK) requires that the Tenderers/Suppliers/Contractors, observe the highest standard of ethics during the procurement and execution of such contracts.  In pursuance of this policy, GOK:</w:t>
      </w:r>
    </w:p>
    <w:p w:rsidR="00A85F11" w:rsidRPr="0044683D" w:rsidRDefault="00185F8E">
      <w:pPr>
        <w:ind w:left="993" w:hanging="567"/>
        <w:jc w:val="both"/>
        <w:rPr>
          <w:rFonts w:ascii="Cambria" w:hAnsi="Cambria"/>
          <w:bCs/>
          <w:sz w:val="24"/>
          <w:szCs w:val="24"/>
        </w:rPr>
      </w:pPr>
      <w:r w:rsidRPr="0044683D">
        <w:rPr>
          <w:rFonts w:ascii="Cambria" w:hAnsi="Cambria"/>
          <w:b/>
          <w:sz w:val="24"/>
          <w:szCs w:val="24"/>
        </w:rPr>
        <w:tab/>
      </w:r>
      <w:r w:rsidRPr="0044683D">
        <w:rPr>
          <w:rFonts w:ascii="Cambria" w:hAnsi="Cambria"/>
          <w:bCs/>
          <w:sz w:val="24"/>
          <w:szCs w:val="24"/>
        </w:rPr>
        <w:t>(a)</w:t>
      </w:r>
      <w:r w:rsidRPr="0044683D">
        <w:rPr>
          <w:rFonts w:ascii="Cambria" w:hAnsi="Cambria"/>
          <w:bCs/>
          <w:sz w:val="24"/>
          <w:szCs w:val="24"/>
        </w:rPr>
        <w:tab/>
        <w:t>will reject a proposal for award if it determines that the Tenderer recommended for award has engaged in corrupt or fraudulent practices in competing for the contract in question;</w:t>
      </w:r>
    </w:p>
    <w:p w:rsidR="00A85F11" w:rsidRPr="0044683D" w:rsidRDefault="00185F8E">
      <w:pPr>
        <w:ind w:left="993" w:hanging="567"/>
        <w:jc w:val="both"/>
        <w:rPr>
          <w:rFonts w:ascii="Cambria" w:hAnsi="Cambria"/>
          <w:bCs/>
          <w:sz w:val="24"/>
          <w:szCs w:val="24"/>
        </w:rPr>
      </w:pPr>
      <w:r w:rsidRPr="0044683D">
        <w:rPr>
          <w:rFonts w:ascii="Cambria" w:hAnsi="Cambria"/>
          <w:bCs/>
          <w:sz w:val="24"/>
          <w:szCs w:val="24"/>
        </w:rPr>
        <w:tab/>
        <w:t>(b)</w:t>
      </w:r>
      <w:r w:rsidRPr="0044683D">
        <w:rPr>
          <w:rFonts w:ascii="Cambria" w:hAnsi="Cambria"/>
          <w:bCs/>
          <w:sz w:val="24"/>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A85F11" w:rsidRPr="0044683D" w:rsidRDefault="00185F8E" w:rsidP="00EE4085">
      <w:pPr>
        <w:pStyle w:val="ListParagraph"/>
        <w:numPr>
          <w:ilvl w:val="1"/>
          <w:numId w:val="90"/>
        </w:numPr>
        <w:ind w:left="993" w:hanging="633"/>
        <w:contextualSpacing w:val="0"/>
        <w:jc w:val="both"/>
        <w:rPr>
          <w:rFonts w:ascii="Cambria" w:hAnsi="Cambria"/>
          <w:bCs/>
          <w:sz w:val="24"/>
          <w:szCs w:val="24"/>
        </w:rPr>
      </w:pPr>
      <w:r w:rsidRPr="0044683D">
        <w:rPr>
          <w:rFonts w:ascii="Cambria" w:hAnsi="Cambria"/>
          <w:bCs/>
          <w:sz w:val="24"/>
          <w:szCs w:val="24"/>
        </w:rPr>
        <w:t>Furthermore, Tenderers shall be aware of the provision stated in sub-clause 50.2 of the Conditions of Contract.</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Debarment of Tenderers</w:t>
      </w:r>
    </w:p>
    <w:p w:rsidR="00A85F11" w:rsidRPr="0044683D" w:rsidRDefault="00185F8E">
      <w:pPr>
        <w:ind w:left="993" w:hanging="633"/>
        <w:jc w:val="both"/>
        <w:rPr>
          <w:rFonts w:ascii="Cambria" w:hAnsi="Cambria"/>
          <w:bCs/>
          <w:sz w:val="24"/>
          <w:szCs w:val="24"/>
        </w:rPr>
      </w:pPr>
      <w:r w:rsidRPr="0044683D">
        <w:rPr>
          <w:rFonts w:ascii="Cambria" w:hAnsi="Cambria"/>
          <w:b/>
          <w:sz w:val="24"/>
          <w:szCs w:val="24"/>
        </w:rPr>
        <w:t xml:space="preserve">32. A Debarment of Tenderers by Procurement Entity: </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 xml:space="preserve">The Procurement Entity may proceed with debarring such tenderer or contractor or supplier or any of the successor of the tenderer or contractor or supplier who has engaged directly or through an agent in a </w:t>
      </w:r>
      <w:r w:rsidR="002005C2" w:rsidRPr="0044683D">
        <w:rPr>
          <w:rFonts w:ascii="Cambria" w:hAnsi="Cambria" w:cs="Tahoma"/>
          <w:sz w:val="24"/>
          <w:szCs w:val="28"/>
        </w:rPr>
        <w:t>corrupt or fraudulent practice</w:t>
      </w:r>
      <w:r w:rsidRPr="0044683D">
        <w:rPr>
          <w:rFonts w:ascii="Cambria" w:hAnsi="Cambria" w:cs="Tahoma"/>
          <w:sz w:val="24"/>
          <w:szCs w:val="28"/>
        </w:rPr>
        <w:t xml:space="preserve"> in participating or competing or executing the contract including misleading the Procurement Entity at any stage of procurement and executing activity.</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lastRenderedPageBreak/>
        <w:t>The Procurement Entity may, by order, appoint a Committee consisting of such officers not below the rank of Tender Inviting Authority to be the Debarment Committee to consider the proposals for debarring bidder or contractor or supplier and to take a decision thereof.</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 xml:space="preserve">On the receipt of information, Debarment Committee shall provide a reasonable opportunity, including an oral hearing, to the concerned for making representations before taking a decision.  </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For consideration of debarment, Tender Inviting Authority or any other officer authorized by Tender Accepting Authority shall furnish the details of such bidders or contractors or suppliers who have engaged in corrupt practice and fraudulent practices to the Debarment Committee constituted under sub rule (2) above.</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The Debarment Committee may make recommendations with reasoning in writing, within thirty days from date of receipt of information. Provided that, the said period may be extended by another fifteen days by Procurement Entity for the reasons to be recorded in writing.</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On the recommendations of the Debarment Committee, the Procurement Entity shall by notification debar any of tenderer or contractor or supplier and publish the same on its website and Karnataka Public Procurement Portal and also maintain the list of such tenderer or contractor or the supplier or any of its successors.</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The debarred tenderer or contractor or supplier shall be removed from the list of registered contractors or vendors.</w:t>
      </w:r>
    </w:p>
    <w:p w:rsidR="00A85F11" w:rsidRPr="0044683D" w:rsidRDefault="00185F8E" w:rsidP="00EE4085">
      <w:pPr>
        <w:pStyle w:val="ListParagraph"/>
        <w:numPr>
          <w:ilvl w:val="0"/>
          <w:numId w:val="24"/>
        </w:numPr>
        <w:spacing w:line="240" w:lineRule="auto"/>
        <w:ind w:left="924" w:hanging="357"/>
        <w:contextualSpacing w:val="0"/>
        <w:jc w:val="both"/>
        <w:rPr>
          <w:rFonts w:ascii="Cambria" w:hAnsi="Cambria" w:cs="Tahoma"/>
          <w:sz w:val="24"/>
          <w:szCs w:val="28"/>
        </w:rPr>
      </w:pPr>
      <w:r w:rsidRPr="0044683D">
        <w:rPr>
          <w:rFonts w:ascii="Cambria" w:hAnsi="Cambria" w:cs="Tahoma"/>
          <w:sz w:val="24"/>
          <w:szCs w:val="28"/>
        </w:rPr>
        <w:t>The order of debarment shall be deemed to have been automatically revoked on the expiry of the period specified in the debarment order.</w:t>
      </w:r>
    </w:p>
    <w:p w:rsidR="00A85F11" w:rsidRPr="0044683D" w:rsidRDefault="00185F8E">
      <w:pPr>
        <w:ind w:left="993" w:hanging="633"/>
        <w:jc w:val="both"/>
        <w:rPr>
          <w:rFonts w:ascii="Cambria" w:hAnsi="Cambria"/>
          <w:b/>
          <w:sz w:val="24"/>
          <w:szCs w:val="24"/>
        </w:rPr>
      </w:pPr>
      <w:r w:rsidRPr="0044683D">
        <w:rPr>
          <w:rFonts w:ascii="Cambria" w:hAnsi="Cambria"/>
          <w:b/>
          <w:sz w:val="24"/>
          <w:szCs w:val="24"/>
        </w:rPr>
        <w:t>32.B.       Debarment by the Government</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The Government may debar a tenderer or contractor or supplier, in the public interest and the grounds specified in the act.</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There shall be a State Level Debarment committee consisting of such officers as may be notified by the State Government to consider the proposal for debarring bidder or contractor or supplier and to take a decision thereof</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On the receipt of the information, the State Level Debarment committee shall provide a reasonable opportunity, including an oral hearing, to the concerned for making representations before taking a decision on the debarment</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For consideration of Debarment of the bidders or contractors or suppliers, the officer authorized by the procurement entity shall furnish the details of such bidders or contractors or suppliers to the State Level Debarment Committee constituted under sub rule (2) above;</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The State Level Debarment Committee may make recommendation to the State Government to such an effect, within thirty days, from the date of receipt of the information; Provided that, the said period may be extended by another fifteen days for the reasons to be recorded in writing by the Debarment Committee.</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 xml:space="preserve">On the recommendation of the State Level Debarment Committee, the Government shall debar by notification such </w:t>
      </w:r>
      <w:r w:rsidR="00E46EAB" w:rsidRPr="0044683D">
        <w:rPr>
          <w:rFonts w:ascii="Cambria" w:hAnsi="Cambria" w:cs="Tahoma"/>
          <w:sz w:val="24"/>
          <w:szCs w:val="28"/>
        </w:rPr>
        <w:t>tenderer or</w:t>
      </w:r>
      <w:r w:rsidRPr="0044683D">
        <w:rPr>
          <w:rFonts w:ascii="Cambria" w:hAnsi="Cambria" w:cs="Tahoma"/>
          <w:sz w:val="24"/>
          <w:szCs w:val="28"/>
        </w:rPr>
        <w:t xml:space="preserve"> Karnataka Public Procurement Portal and </w:t>
      </w:r>
      <w:r w:rsidRPr="0044683D">
        <w:rPr>
          <w:rFonts w:ascii="Cambria" w:hAnsi="Cambria" w:cs="Tahoma"/>
          <w:sz w:val="24"/>
          <w:szCs w:val="28"/>
        </w:rPr>
        <w:lastRenderedPageBreak/>
        <w:t>shall maintain the list of such bidder or contractor or the supplier or any of its successor.</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 xml:space="preserve">The debarred tenderer or contractor or supplier </w:t>
      </w:r>
      <w:r w:rsidR="00E46EAB" w:rsidRPr="0044683D">
        <w:rPr>
          <w:rFonts w:ascii="Cambria" w:hAnsi="Cambria" w:cs="Tahoma"/>
          <w:sz w:val="24"/>
          <w:szCs w:val="28"/>
        </w:rPr>
        <w:t>shall be</w:t>
      </w:r>
      <w:r w:rsidRPr="0044683D">
        <w:rPr>
          <w:rFonts w:ascii="Cambria" w:hAnsi="Cambria" w:cs="Tahoma"/>
          <w:sz w:val="24"/>
          <w:szCs w:val="28"/>
        </w:rPr>
        <w:t xml:space="preserve"> removed from the list of </w:t>
      </w:r>
      <w:r w:rsidR="00E46EAB" w:rsidRPr="0044683D">
        <w:rPr>
          <w:rFonts w:ascii="Cambria" w:hAnsi="Cambria" w:cs="Tahoma"/>
          <w:sz w:val="24"/>
          <w:szCs w:val="28"/>
        </w:rPr>
        <w:t>registered contractors</w:t>
      </w:r>
      <w:r w:rsidRPr="0044683D">
        <w:rPr>
          <w:rFonts w:ascii="Cambria" w:hAnsi="Cambria" w:cs="Tahoma"/>
          <w:sz w:val="24"/>
          <w:szCs w:val="28"/>
        </w:rPr>
        <w:t xml:space="preserve"> or vendors.</w:t>
      </w:r>
    </w:p>
    <w:p w:rsidR="00A85F11" w:rsidRPr="0044683D" w:rsidRDefault="00185F8E" w:rsidP="00EE4085">
      <w:pPr>
        <w:pStyle w:val="ListParagraph"/>
        <w:numPr>
          <w:ilvl w:val="0"/>
          <w:numId w:val="25"/>
        </w:numPr>
        <w:spacing w:line="240" w:lineRule="auto"/>
        <w:ind w:left="936"/>
        <w:jc w:val="both"/>
        <w:rPr>
          <w:rFonts w:ascii="Cambria" w:hAnsi="Cambria" w:cs="Tahoma"/>
          <w:sz w:val="24"/>
          <w:szCs w:val="28"/>
        </w:rPr>
      </w:pPr>
      <w:r w:rsidRPr="0044683D">
        <w:rPr>
          <w:rFonts w:ascii="Cambria" w:hAnsi="Cambria" w:cs="Tahoma"/>
          <w:sz w:val="24"/>
          <w:szCs w:val="28"/>
        </w:rPr>
        <w:t>The order of debarment shall be deemed to have been automatically revoked on the expiry of the specified period in the debarment order.</w:t>
      </w:r>
    </w:p>
    <w:p w:rsidR="00A85F11" w:rsidRPr="0044683D" w:rsidRDefault="00185F8E" w:rsidP="007045E1">
      <w:pPr>
        <w:spacing w:after="40"/>
        <w:ind w:left="709" w:hanging="709"/>
        <w:rPr>
          <w:rFonts w:ascii="Cambria" w:hAnsi="Cambria" w:cs="Tahoma"/>
          <w:b/>
          <w:bCs/>
          <w:sz w:val="24"/>
          <w:szCs w:val="28"/>
        </w:rPr>
      </w:pPr>
      <w:r w:rsidRPr="0044683D">
        <w:rPr>
          <w:rFonts w:ascii="Cambria" w:hAnsi="Cambria" w:cs="Tahoma"/>
          <w:b/>
          <w:bCs/>
          <w:sz w:val="24"/>
          <w:szCs w:val="28"/>
        </w:rPr>
        <w:t xml:space="preserve">32.C.     Measures to be taken after </w:t>
      </w:r>
      <w:r w:rsidR="00E46EAB" w:rsidRPr="0044683D">
        <w:rPr>
          <w:rFonts w:ascii="Cambria" w:hAnsi="Cambria" w:cs="Tahoma"/>
          <w:b/>
          <w:bCs/>
          <w:sz w:val="24"/>
          <w:szCs w:val="28"/>
        </w:rPr>
        <w:t>Debarment:</w:t>
      </w:r>
    </w:p>
    <w:p w:rsidR="00A85F11" w:rsidRPr="0044683D" w:rsidRDefault="00185F8E" w:rsidP="00E46EAB">
      <w:pPr>
        <w:spacing w:after="0"/>
        <w:ind w:left="709"/>
        <w:jc w:val="both"/>
        <w:rPr>
          <w:rFonts w:ascii="Cambria" w:hAnsi="Cambria" w:cs="Tahoma"/>
          <w:sz w:val="24"/>
          <w:szCs w:val="28"/>
        </w:rPr>
      </w:pPr>
      <w:r w:rsidRPr="0044683D">
        <w:rPr>
          <w:rFonts w:ascii="Cambria" w:hAnsi="Cambria" w:cs="Tahoma"/>
          <w:sz w:val="24"/>
          <w:szCs w:val="28"/>
        </w:rPr>
        <w:tab/>
        <w:t xml:space="preserve">The Procurement Entity may take appropriate measures in respect of debarred tenderer or contractor or supplier including one or more of the following, </w:t>
      </w:r>
      <w:r w:rsidR="002005C2" w:rsidRPr="0044683D">
        <w:rPr>
          <w:rFonts w:ascii="Cambria" w:hAnsi="Cambria" w:cs="Tahoma"/>
          <w:sz w:val="24"/>
          <w:szCs w:val="28"/>
        </w:rPr>
        <w:t>namely: -</w:t>
      </w:r>
    </w:p>
    <w:p w:rsidR="00A85F11" w:rsidRPr="0044683D" w:rsidRDefault="00185F8E" w:rsidP="00EE4085">
      <w:pPr>
        <w:pStyle w:val="ListParagraph"/>
        <w:numPr>
          <w:ilvl w:val="0"/>
          <w:numId w:val="26"/>
        </w:numPr>
        <w:ind w:left="1418" w:hanging="426"/>
        <w:jc w:val="both"/>
        <w:rPr>
          <w:rFonts w:ascii="Cambria" w:hAnsi="Cambria" w:cs="Tahoma"/>
          <w:sz w:val="24"/>
          <w:szCs w:val="28"/>
        </w:rPr>
      </w:pPr>
      <w:r w:rsidRPr="0044683D">
        <w:rPr>
          <w:rFonts w:ascii="Cambria" w:hAnsi="Cambria" w:cs="Tahoma"/>
          <w:sz w:val="24"/>
          <w:szCs w:val="28"/>
        </w:rPr>
        <w:t>Reject the bid and forfeit or encash Bid Security;</w:t>
      </w:r>
    </w:p>
    <w:p w:rsidR="00A85F11" w:rsidRPr="0044683D" w:rsidRDefault="00185F8E" w:rsidP="00EE4085">
      <w:pPr>
        <w:pStyle w:val="ListParagraph"/>
        <w:numPr>
          <w:ilvl w:val="0"/>
          <w:numId w:val="26"/>
        </w:numPr>
        <w:ind w:left="1418" w:hanging="426"/>
        <w:jc w:val="both"/>
        <w:rPr>
          <w:rFonts w:ascii="Cambria" w:hAnsi="Cambria" w:cs="Tahoma"/>
          <w:sz w:val="24"/>
          <w:szCs w:val="28"/>
        </w:rPr>
      </w:pPr>
      <w:r w:rsidRPr="0044683D">
        <w:rPr>
          <w:rFonts w:ascii="Cambria" w:hAnsi="Cambria" w:cs="Tahoma"/>
          <w:sz w:val="24"/>
          <w:szCs w:val="28"/>
        </w:rPr>
        <w:t>Terminate the contract; forfeit or encash the performance guarantee; recover the compensation of loss incurred by Procurement Entity;</w:t>
      </w:r>
    </w:p>
    <w:p w:rsidR="00A85F11" w:rsidRPr="0044683D" w:rsidRDefault="00185F8E" w:rsidP="00EE4085">
      <w:pPr>
        <w:pStyle w:val="ListParagraph"/>
        <w:numPr>
          <w:ilvl w:val="0"/>
          <w:numId w:val="26"/>
        </w:numPr>
        <w:ind w:left="1418" w:hanging="426"/>
        <w:jc w:val="both"/>
        <w:rPr>
          <w:rFonts w:ascii="Cambria" w:hAnsi="Cambria" w:cs="Tahoma"/>
          <w:sz w:val="24"/>
          <w:szCs w:val="28"/>
        </w:rPr>
      </w:pPr>
      <w:r w:rsidRPr="0044683D">
        <w:rPr>
          <w:rFonts w:ascii="Cambria" w:hAnsi="Cambria" w:cs="Tahoma"/>
          <w:sz w:val="24"/>
          <w:szCs w:val="28"/>
        </w:rPr>
        <w:t>Forfeit or encash any other security or guarantee or bond provided by such tenderer or contractor or supplier in relation to the such procurement; and</w:t>
      </w:r>
    </w:p>
    <w:p w:rsidR="00A85F11" w:rsidRPr="0044683D" w:rsidRDefault="00185F8E" w:rsidP="00EE4085">
      <w:pPr>
        <w:pStyle w:val="ListParagraph"/>
        <w:numPr>
          <w:ilvl w:val="0"/>
          <w:numId w:val="26"/>
        </w:numPr>
        <w:ind w:left="1418" w:hanging="426"/>
        <w:jc w:val="both"/>
        <w:rPr>
          <w:rFonts w:ascii="Cambria" w:hAnsi="Cambria" w:cs="Tahoma"/>
          <w:sz w:val="24"/>
          <w:szCs w:val="28"/>
        </w:rPr>
      </w:pPr>
      <w:r w:rsidRPr="0044683D">
        <w:rPr>
          <w:rFonts w:ascii="Cambria" w:hAnsi="Cambria" w:cs="Tahoma"/>
          <w:sz w:val="24"/>
          <w:szCs w:val="28"/>
        </w:rPr>
        <w:t>Recover payments including advance payments, if any, made by the Procurement Entity along with the interest thereon at the prevailing rate of Nationalized Bank.</w:t>
      </w:r>
    </w:p>
    <w:p w:rsidR="00A85F11" w:rsidRPr="0044683D" w:rsidRDefault="00185F8E" w:rsidP="00EE4085">
      <w:pPr>
        <w:pStyle w:val="ListParagraph"/>
        <w:numPr>
          <w:ilvl w:val="0"/>
          <w:numId w:val="90"/>
        </w:numPr>
        <w:ind w:left="357" w:hanging="357"/>
        <w:contextualSpacing w:val="0"/>
        <w:jc w:val="both"/>
        <w:rPr>
          <w:rFonts w:ascii="Cambria" w:hAnsi="Cambria"/>
          <w:b/>
          <w:sz w:val="24"/>
          <w:szCs w:val="24"/>
        </w:rPr>
      </w:pPr>
      <w:r w:rsidRPr="0044683D">
        <w:rPr>
          <w:rFonts w:ascii="Cambria" w:hAnsi="Cambria"/>
          <w:b/>
          <w:sz w:val="24"/>
          <w:szCs w:val="24"/>
        </w:rPr>
        <w:t>Contractor to complete the Works</w:t>
      </w:r>
    </w:p>
    <w:p w:rsidR="00A85F11" w:rsidRPr="0044683D" w:rsidRDefault="00185F8E" w:rsidP="00EE4085">
      <w:pPr>
        <w:pStyle w:val="ListParagraph"/>
        <w:numPr>
          <w:ilvl w:val="1"/>
          <w:numId w:val="90"/>
        </w:numPr>
        <w:ind w:left="993" w:hanging="633"/>
        <w:contextualSpacing w:val="0"/>
        <w:jc w:val="both"/>
        <w:rPr>
          <w:rFonts w:ascii="Cambria" w:hAnsi="Cambria"/>
          <w:b/>
          <w:sz w:val="24"/>
          <w:szCs w:val="24"/>
        </w:rPr>
      </w:pPr>
      <w:r w:rsidRPr="0044683D">
        <w:rPr>
          <w:rFonts w:ascii="Cambria" w:hAnsi="Cambria"/>
          <w:bCs/>
          <w:sz w:val="24"/>
          <w:szCs w:val="24"/>
        </w:rPr>
        <w:t>In the case of death of the Contractor after executing the Agreement/commencement of the work, his legal heir, if an eligible registered Contractor and willing, can execute and complete the work at the accepted tendered rates.</w:t>
      </w: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b/>
          <w:bCs/>
          <w:sz w:val="28"/>
          <w:szCs w:val="28"/>
        </w:rPr>
      </w:pPr>
      <w:bookmarkStart w:id="21" w:name="_Toc140152174"/>
      <w:bookmarkStart w:id="22" w:name="_Toc140152123"/>
      <w:bookmarkStart w:id="23" w:name="_Toc140152543"/>
      <w:bookmarkStart w:id="24" w:name="_Toc140152218"/>
      <w:bookmarkStart w:id="25" w:name="_Toc180722424"/>
      <w:r w:rsidRPr="0044683D">
        <w:rPr>
          <w:rFonts w:ascii="Cambria" w:hAnsi="Cambria"/>
          <w:b/>
          <w:bCs/>
          <w:sz w:val="28"/>
          <w:szCs w:val="28"/>
        </w:rPr>
        <w:lastRenderedPageBreak/>
        <w:t>SECTION 3. QUALIFICATION INFORMATION</w:t>
      </w:r>
      <w:bookmarkEnd w:id="21"/>
      <w:bookmarkEnd w:id="22"/>
      <w:bookmarkEnd w:id="23"/>
      <w:bookmarkEnd w:id="24"/>
      <w:bookmarkEnd w:id="25"/>
    </w:p>
    <w:p w:rsidR="00A85F11" w:rsidRPr="0044683D" w:rsidRDefault="00A85F11">
      <w:pPr>
        <w:spacing w:after="0"/>
        <w:rPr>
          <w:rFonts w:ascii="Cambria" w:hAnsi="Cambria"/>
          <w:sz w:val="24"/>
          <w:szCs w:val="24"/>
        </w:rPr>
      </w:pPr>
    </w:p>
    <w:p w:rsidR="00A85F11" w:rsidRPr="0044683D" w:rsidRDefault="00185F8E">
      <w:pPr>
        <w:spacing w:before="120" w:after="120"/>
        <w:jc w:val="both"/>
        <w:rPr>
          <w:rFonts w:ascii="Cambria" w:hAnsi="Cambria"/>
          <w:b/>
          <w:bCs/>
          <w:sz w:val="24"/>
          <w:u w:val="single"/>
        </w:rPr>
      </w:pPr>
      <w:r w:rsidRPr="0044683D">
        <w:rPr>
          <w:rFonts w:ascii="Cambria" w:hAnsi="Cambria"/>
          <w:b/>
          <w:bCs/>
          <w:sz w:val="24"/>
        </w:rPr>
        <w:t>Note:</w:t>
      </w:r>
      <w:r w:rsidRPr="0044683D">
        <w:rPr>
          <w:rFonts w:ascii="Cambria" w:hAnsi="Cambria"/>
          <w:sz w:val="24"/>
        </w:rPr>
        <w:t xml:space="preserve"> The Tenderer shall carefully fill in the hereunder required information completely and also upload all the documents as requested in complete form. The information to be filled in by the Tenderer hereunder will be used for purposes of determining the Tenderer’s eligibility to tender, determining whether he meets the specified minimum qualification criteria as specified in Clause3 of ITT and also determine his capacity to perform the contract as provided for in Clause 3 of the Instructions to Tenderers. </w:t>
      </w:r>
      <w:r w:rsidRPr="0044683D">
        <w:rPr>
          <w:rFonts w:ascii="Cambria" w:hAnsi="Cambria"/>
          <w:b/>
          <w:bCs/>
          <w:sz w:val="24"/>
          <w:u w:val="single"/>
        </w:rPr>
        <w:t>Incomplete and insufficient furnishing of information and not uploading the requested documents may result in rejection of the Tender. This information will not be incorporated in the Contract.</w:t>
      </w:r>
    </w:p>
    <w:p w:rsidR="00A85F11" w:rsidRPr="0044683D" w:rsidRDefault="00185F8E" w:rsidP="007430F4">
      <w:pPr>
        <w:spacing w:before="120" w:after="120"/>
        <w:jc w:val="center"/>
        <w:rPr>
          <w:rFonts w:ascii="Cambria" w:hAnsi="Cambria"/>
          <w:b/>
          <w:bCs/>
          <w:sz w:val="24"/>
          <w:u w:val="single"/>
        </w:rPr>
      </w:pPr>
      <w:r w:rsidRPr="0044683D">
        <w:rPr>
          <w:rFonts w:ascii="Cambria" w:hAnsi="Cambria"/>
          <w:b/>
          <w:bCs/>
          <w:sz w:val="24"/>
          <w:u w:val="single"/>
        </w:rPr>
        <w:t>Annexure I</w:t>
      </w:r>
    </w:p>
    <w:tbl>
      <w:tblPr>
        <w:tblStyle w:val="TableGrid"/>
        <w:tblW w:w="0" w:type="auto"/>
        <w:tblLook w:val="04A0" w:firstRow="1" w:lastRow="0" w:firstColumn="1" w:lastColumn="0" w:noHBand="0" w:noVBand="1"/>
      </w:tblPr>
      <w:tblGrid>
        <w:gridCol w:w="834"/>
        <w:gridCol w:w="5420"/>
        <w:gridCol w:w="3126"/>
      </w:tblGrid>
      <w:tr w:rsidR="00E85EEE" w:rsidRPr="0044683D">
        <w:tc>
          <w:tcPr>
            <w:tcW w:w="834" w:type="dxa"/>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t>1.1</w:t>
            </w:r>
          </w:p>
        </w:tc>
        <w:tc>
          <w:tcPr>
            <w:tcW w:w="5420"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Constitution or legal status of Tenderer</w:t>
            </w:r>
          </w:p>
        </w:tc>
        <w:tc>
          <w:tcPr>
            <w:tcW w:w="3126"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[Attach copy]</w:t>
            </w:r>
          </w:p>
        </w:tc>
      </w:tr>
      <w:tr w:rsidR="00E85EEE" w:rsidRPr="0044683D">
        <w:trPr>
          <w:trHeight w:val="957"/>
        </w:trPr>
        <w:tc>
          <w:tcPr>
            <w:tcW w:w="834" w:type="dxa"/>
          </w:tcPr>
          <w:p w:rsidR="00A85F11" w:rsidRPr="0044683D" w:rsidRDefault="00A85F11">
            <w:pPr>
              <w:tabs>
                <w:tab w:val="left" w:pos="760"/>
                <w:tab w:val="left" w:pos="1360"/>
                <w:tab w:val="left" w:pos="2080"/>
                <w:tab w:val="left" w:pos="5680"/>
              </w:tabs>
              <w:jc w:val="both"/>
              <w:rPr>
                <w:rFonts w:ascii="Cambria" w:hAnsi="Cambria"/>
                <w:sz w:val="24"/>
                <w:szCs w:val="24"/>
              </w:rPr>
            </w:pPr>
          </w:p>
        </w:tc>
        <w:tc>
          <w:tcPr>
            <w:tcW w:w="5420"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Place of Registration</w:t>
            </w:r>
          </w:p>
        </w:tc>
        <w:tc>
          <w:tcPr>
            <w:tcW w:w="3126" w:type="dxa"/>
          </w:tcPr>
          <w:p w:rsidR="00A85F11" w:rsidRPr="0044683D" w:rsidRDefault="00A85F11">
            <w:pPr>
              <w:pBdr>
                <w:bottom w:val="single" w:sz="12" w:space="1" w:color="auto"/>
              </w:pBdr>
              <w:tabs>
                <w:tab w:val="left" w:pos="760"/>
                <w:tab w:val="left" w:pos="1360"/>
                <w:tab w:val="left" w:pos="2080"/>
                <w:tab w:val="left" w:pos="5680"/>
              </w:tabs>
              <w:jc w:val="both"/>
              <w:rPr>
                <w:rFonts w:ascii="Cambria" w:hAnsi="Cambria"/>
                <w:sz w:val="24"/>
                <w:szCs w:val="24"/>
              </w:rPr>
            </w:pPr>
          </w:p>
          <w:p w:rsidR="00A85F11" w:rsidRPr="0044683D" w:rsidRDefault="00185F8E">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(Attach Copy)</w:t>
            </w:r>
          </w:p>
        </w:tc>
      </w:tr>
      <w:tr w:rsidR="00E85EEE" w:rsidRPr="0044683D">
        <w:tc>
          <w:tcPr>
            <w:tcW w:w="834" w:type="dxa"/>
          </w:tcPr>
          <w:p w:rsidR="00A85F11" w:rsidRPr="0044683D" w:rsidRDefault="00A85F11">
            <w:pPr>
              <w:tabs>
                <w:tab w:val="left" w:pos="760"/>
                <w:tab w:val="left" w:pos="1360"/>
                <w:tab w:val="left" w:pos="2080"/>
                <w:tab w:val="left" w:pos="5680"/>
              </w:tabs>
              <w:jc w:val="both"/>
              <w:rPr>
                <w:rFonts w:ascii="Cambria" w:hAnsi="Cambria"/>
                <w:sz w:val="24"/>
                <w:szCs w:val="24"/>
              </w:rPr>
            </w:pPr>
          </w:p>
        </w:tc>
        <w:tc>
          <w:tcPr>
            <w:tcW w:w="5420"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Principal place of business:</w:t>
            </w:r>
          </w:p>
        </w:tc>
        <w:tc>
          <w:tcPr>
            <w:tcW w:w="3126" w:type="dxa"/>
          </w:tcPr>
          <w:p w:rsidR="00A85F11" w:rsidRPr="0044683D" w:rsidRDefault="00A85F11">
            <w:pPr>
              <w:pBdr>
                <w:bottom w:val="single" w:sz="12" w:space="1" w:color="auto"/>
              </w:pBdr>
              <w:tabs>
                <w:tab w:val="left" w:pos="760"/>
                <w:tab w:val="left" w:pos="1360"/>
                <w:tab w:val="left" w:pos="2080"/>
                <w:tab w:val="left" w:pos="5680"/>
              </w:tabs>
              <w:jc w:val="both"/>
              <w:rPr>
                <w:rFonts w:ascii="Cambria" w:hAnsi="Cambria"/>
                <w:sz w:val="24"/>
                <w:szCs w:val="24"/>
              </w:rPr>
            </w:pPr>
          </w:p>
          <w:p w:rsidR="00A85F11" w:rsidRPr="0044683D" w:rsidRDefault="00185F8E">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(Attach Copy)</w:t>
            </w:r>
          </w:p>
        </w:tc>
      </w:tr>
      <w:tr w:rsidR="00E85EEE" w:rsidRPr="0044683D">
        <w:trPr>
          <w:trHeight w:val="696"/>
        </w:trPr>
        <w:tc>
          <w:tcPr>
            <w:tcW w:w="834" w:type="dxa"/>
            <w:vMerge w:val="restart"/>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t>1.2</w:t>
            </w:r>
          </w:p>
        </w:tc>
        <w:tc>
          <w:tcPr>
            <w:tcW w:w="5420"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Total value of works executed and payments received in the last five years (Rs in Lakh)</w:t>
            </w:r>
          </w:p>
        </w:tc>
        <w:tc>
          <w:tcPr>
            <w:tcW w:w="3126" w:type="dxa"/>
            <w:vMerge w:val="restart"/>
          </w:tcPr>
          <w:p w:rsidR="00A85F11" w:rsidRPr="0044683D" w:rsidRDefault="00A85F11">
            <w:pPr>
              <w:tabs>
                <w:tab w:val="left" w:pos="760"/>
                <w:tab w:val="left" w:pos="1360"/>
                <w:tab w:val="left" w:pos="2080"/>
                <w:tab w:val="left" w:pos="5680"/>
              </w:tabs>
              <w:jc w:val="both"/>
              <w:rPr>
                <w:rFonts w:ascii="Cambria" w:hAnsi="Cambria"/>
                <w:sz w:val="24"/>
                <w:szCs w:val="24"/>
              </w:rPr>
            </w:pPr>
          </w:p>
        </w:tc>
      </w:tr>
      <w:tr w:rsidR="00E85EEE" w:rsidRPr="0044683D" w:rsidTr="00010304">
        <w:trPr>
          <w:trHeight w:val="379"/>
        </w:trPr>
        <w:tc>
          <w:tcPr>
            <w:tcW w:w="834"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c>
          <w:tcPr>
            <w:tcW w:w="5420" w:type="dxa"/>
          </w:tcPr>
          <w:p w:rsidR="00A10E8E" w:rsidRPr="0044683D" w:rsidRDefault="00A10E8E" w:rsidP="000851BA">
            <w:pPr>
              <w:tabs>
                <w:tab w:val="left" w:pos="760"/>
                <w:tab w:val="left" w:pos="1360"/>
                <w:tab w:val="left" w:pos="2080"/>
                <w:tab w:val="left" w:pos="5680"/>
              </w:tabs>
              <w:spacing w:after="0"/>
              <w:jc w:val="right"/>
              <w:rPr>
                <w:rFonts w:ascii="Cambria" w:hAnsi="Cambria"/>
                <w:sz w:val="24"/>
                <w:szCs w:val="24"/>
              </w:rPr>
            </w:pPr>
            <w:r w:rsidRPr="0044683D">
              <w:rPr>
                <w:rFonts w:ascii="Cambria" w:hAnsi="Cambria"/>
                <w:sz w:val="24"/>
                <w:szCs w:val="24"/>
              </w:rPr>
              <w:t>20</w:t>
            </w:r>
            <w:r w:rsidR="00E60456">
              <w:rPr>
                <w:rFonts w:ascii="Cambria" w:hAnsi="Cambria"/>
                <w:sz w:val="24"/>
                <w:szCs w:val="24"/>
              </w:rPr>
              <w:t>2</w:t>
            </w:r>
            <w:r w:rsidR="000851BA">
              <w:rPr>
                <w:rFonts w:ascii="Cambria" w:hAnsi="Cambria"/>
                <w:sz w:val="24"/>
                <w:szCs w:val="24"/>
              </w:rPr>
              <w:t>1</w:t>
            </w:r>
            <w:r w:rsidRPr="0044683D">
              <w:rPr>
                <w:rFonts w:ascii="Cambria" w:hAnsi="Cambria"/>
                <w:sz w:val="24"/>
                <w:szCs w:val="24"/>
              </w:rPr>
              <w:t>-2</w:t>
            </w:r>
            <w:r w:rsidR="000851BA">
              <w:rPr>
                <w:rFonts w:ascii="Cambria" w:hAnsi="Cambria"/>
                <w:sz w:val="24"/>
                <w:szCs w:val="24"/>
              </w:rPr>
              <w:t>2</w:t>
            </w:r>
          </w:p>
        </w:tc>
        <w:tc>
          <w:tcPr>
            <w:tcW w:w="3126"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r>
      <w:tr w:rsidR="00E85EEE" w:rsidRPr="0044683D">
        <w:trPr>
          <w:trHeight w:val="98"/>
        </w:trPr>
        <w:tc>
          <w:tcPr>
            <w:tcW w:w="834"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c>
          <w:tcPr>
            <w:tcW w:w="5420" w:type="dxa"/>
          </w:tcPr>
          <w:p w:rsidR="00A10E8E" w:rsidRPr="0044683D" w:rsidRDefault="00A10E8E" w:rsidP="000851BA">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202</w:t>
            </w:r>
            <w:r w:rsidR="000851BA">
              <w:rPr>
                <w:rFonts w:ascii="Cambria" w:hAnsi="Cambria"/>
                <w:sz w:val="24"/>
                <w:szCs w:val="24"/>
              </w:rPr>
              <w:t>2</w:t>
            </w:r>
            <w:r w:rsidRPr="0044683D">
              <w:rPr>
                <w:rFonts w:ascii="Cambria" w:hAnsi="Cambria"/>
                <w:sz w:val="24"/>
                <w:szCs w:val="24"/>
              </w:rPr>
              <w:t>-2</w:t>
            </w:r>
            <w:r w:rsidR="000851BA">
              <w:rPr>
                <w:rFonts w:ascii="Cambria" w:hAnsi="Cambria"/>
                <w:sz w:val="24"/>
                <w:szCs w:val="24"/>
              </w:rPr>
              <w:t>3</w:t>
            </w:r>
          </w:p>
        </w:tc>
        <w:tc>
          <w:tcPr>
            <w:tcW w:w="3126" w:type="dxa"/>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r>
      <w:tr w:rsidR="00E85EEE" w:rsidRPr="0044683D">
        <w:trPr>
          <w:trHeight w:val="276"/>
        </w:trPr>
        <w:tc>
          <w:tcPr>
            <w:tcW w:w="834"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c>
          <w:tcPr>
            <w:tcW w:w="5420" w:type="dxa"/>
          </w:tcPr>
          <w:p w:rsidR="00A10E8E" w:rsidRPr="0044683D" w:rsidRDefault="00A10E8E" w:rsidP="000851BA">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202</w:t>
            </w:r>
            <w:r w:rsidR="000851BA">
              <w:rPr>
                <w:rFonts w:ascii="Cambria" w:hAnsi="Cambria"/>
                <w:sz w:val="24"/>
                <w:szCs w:val="24"/>
              </w:rPr>
              <w:t>3</w:t>
            </w:r>
            <w:r w:rsidRPr="0044683D">
              <w:rPr>
                <w:rFonts w:ascii="Cambria" w:hAnsi="Cambria"/>
                <w:sz w:val="24"/>
                <w:szCs w:val="24"/>
              </w:rPr>
              <w:t>-2</w:t>
            </w:r>
            <w:r w:rsidR="000851BA">
              <w:rPr>
                <w:rFonts w:ascii="Cambria" w:hAnsi="Cambria"/>
                <w:sz w:val="24"/>
                <w:szCs w:val="24"/>
              </w:rPr>
              <w:t>4</w:t>
            </w:r>
          </w:p>
        </w:tc>
        <w:tc>
          <w:tcPr>
            <w:tcW w:w="3126" w:type="dxa"/>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r>
      <w:tr w:rsidR="00E85EEE" w:rsidRPr="0044683D">
        <w:trPr>
          <w:trHeight w:val="522"/>
        </w:trPr>
        <w:tc>
          <w:tcPr>
            <w:tcW w:w="834"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c>
          <w:tcPr>
            <w:tcW w:w="5420" w:type="dxa"/>
          </w:tcPr>
          <w:p w:rsidR="00A10E8E" w:rsidRPr="0044683D" w:rsidRDefault="00A10E8E" w:rsidP="000851BA">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202</w:t>
            </w:r>
            <w:r w:rsidR="000851BA">
              <w:rPr>
                <w:rFonts w:ascii="Cambria" w:hAnsi="Cambria"/>
                <w:sz w:val="24"/>
                <w:szCs w:val="24"/>
              </w:rPr>
              <w:t>4</w:t>
            </w:r>
            <w:r w:rsidRPr="0044683D">
              <w:rPr>
                <w:rFonts w:ascii="Cambria" w:hAnsi="Cambria"/>
                <w:sz w:val="24"/>
                <w:szCs w:val="24"/>
              </w:rPr>
              <w:t>-2</w:t>
            </w:r>
            <w:r w:rsidR="000851BA">
              <w:rPr>
                <w:rFonts w:ascii="Cambria" w:hAnsi="Cambria"/>
                <w:sz w:val="24"/>
                <w:szCs w:val="24"/>
              </w:rPr>
              <w:t>5</w:t>
            </w:r>
          </w:p>
        </w:tc>
        <w:tc>
          <w:tcPr>
            <w:tcW w:w="3126" w:type="dxa"/>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r>
      <w:tr w:rsidR="00E85EEE" w:rsidRPr="0044683D">
        <w:trPr>
          <w:trHeight w:val="522"/>
        </w:trPr>
        <w:tc>
          <w:tcPr>
            <w:tcW w:w="834" w:type="dxa"/>
            <w:vMerge/>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c>
          <w:tcPr>
            <w:tcW w:w="5420" w:type="dxa"/>
          </w:tcPr>
          <w:p w:rsidR="00A10E8E" w:rsidRPr="0044683D" w:rsidRDefault="00A10E8E" w:rsidP="000851BA">
            <w:pPr>
              <w:tabs>
                <w:tab w:val="left" w:pos="760"/>
                <w:tab w:val="left" w:pos="1360"/>
                <w:tab w:val="left" w:pos="2080"/>
                <w:tab w:val="left" w:pos="5680"/>
              </w:tabs>
              <w:jc w:val="right"/>
              <w:rPr>
                <w:rFonts w:ascii="Cambria" w:hAnsi="Cambria"/>
                <w:sz w:val="24"/>
                <w:szCs w:val="24"/>
              </w:rPr>
            </w:pPr>
            <w:r w:rsidRPr="0044683D">
              <w:rPr>
                <w:rFonts w:ascii="Cambria" w:hAnsi="Cambria"/>
                <w:sz w:val="24"/>
                <w:szCs w:val="24"/>
              </w:rPr>
              <w:t>202</w:t>
            </w:r>
            <w:r w:rsidR="000851BA">
              <w:rPr>
                <w:rFonts w:ascii="Cambria" w:hAnsi="Cambria"/>
                <w:sz w:val="24"/>
                <w:szCs w:val="24"/>
              </w:rPr>
              <w:t>5</w:t>
            </w:r>
            <w:r w:rsidRPr="0044683D">
              <w:rPr>
                <w:rFonts w:ascii="Cambria" w:hAnsi="Cambria"/>
                <w:sz w:val="24"/>
                <w:szCs w:val="24"/>
              </w:rPr>
              <w:t>-2</w:t>
            </w:r>
            <w:r w:rsidR="000851BA">
              <w:rPr>
                <w:rFonts w:ascii="Cambria" w:hAnsi="Cambria"/>
                <w:sz w:val="24"/>
                <w:szCs w:val="24"/>
              </w:rPr>
              <w:t>6</w:t>
            </w:r>
          </w:p>
        </w:tc>
        <w:tc>
          <w:tcPr>
            <w:tcW w:w="3126" w:type="dxa"/>
          </w:tcPr>
          <w:p w:rsidR="00A10E8E" w:rsidRPr="0044683D" w:rsidRDefault="00A10E8E" w:rsidP="00A10E8E">
            <w:pPr>
              <w:tabs>
                <w:tab w:val="left" w:pos="760"/>
                <w:tab w:val="left" w:pos="1360"/>
                <w:tab w:val="left" w:pos="2080"/>
                <w:tab w:val="left" w:pos="5680"/>
              </w:tabs>
              <w:jc w:val="both"/>
              <w:rPr>
                <w:rFonts w:ascii="Cambria" w:hAnsi="Cambria"/>
                <w:sz w:val="24"/>
                <w:szCs w:val="24"/>
              </w:rPr>
            </w:pPr>
          </w:p>
        </w:tc>
      </w:tr>
      <w:tr w:rsidR="00A85F11" w:rsidRPr="0044683D">
        <w:trPr>
          <w:trHeight w:val="693"/>
        </w:trPr>
        <w:tc>
          <w:tcPr>
            <w:tcW w:w="834" w:type="dxa"/>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t>1.3</w:t>
            </w:r>
          </w:p>
        </w:tc>
        <w:tc>
          <w:tcPr>
            <w:tcW w:w="8546" w:type="dxa"/>
            <w:gridSpan w:val="2"/>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Work performed of similar nature during the five years specified in 1.2 above.</w:t>
            </w:r>
          </w:p>
        </w:tc>
      </w:tr>
    </w:tbl>
    <w:p w:rsidR="00A85F11" w:rsidRPr="0044683D" w:rsidRDefault="00A85F11">
      <w:pPr>
        <w:tabs>
          <w:tab w:val="left" w:pos="760"/>
          <w:tab w:val="left" w:pos="1360"/>
          <w:tab w:val="left" w:pos="2080"/>
          <w:tab w:val="left" w:pos="5680"/>
        </w:tabs>
        <w:jc w:val="both"/>
        <w:rPr>
          <w:rFonts w:ascii="Cambria" w:hAnsi="Cambria"/>
          <w:sz w:val="12"/>
          <w:szCs w:val="12"/>
        </w:rPr>
      </w:pPr>
    </w:p>
    <w:tbl>
      <w:tblPr>
        <w:tblW w:w="9634" w:type="dxa"/>
        <w:jc w:val="center"/>
        <w:tblLayout w:type="fixed"/>
        <w:tblLook w:val="04A0" w:firstRow="1" w:lastRow="0" w:firstColumn="1" w:lastColumn="0" w:noHBand="0" w:noVBand="1"/>
      </w:tblPr>
      <w:tblGrid>
        <w:gridCol w:w="840"/>
        <w:gridCol w:w="1084"/>
        <w:gridCol w:w="1243"/>
        <w:gridCol w:w="968"/>
        <w:gridCol w:w="931"/>
        <w:gridCol w:w="717"/>
        <w:gridCol w:w="1206"/>
        <w:gridCol w:w="1240"/>
        <w:gridCol w:w="1405"/>
      </w:tblGrid>
      <w:tr w:rsidR="00E85EEE" w:rsidRPr="0044683D" w:rsidTr="00E8456A">
        <w:trPr>
          <w:trHeight w:val="1279"/>
          <w:jc w:val="center"/>
        </w:trPr>
        <w:tc>
          <w:tcPr>
            <w:tcW w:w="84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Project Name</w:t>
            </w:r>
          </w:p>
        </w:tc>
        <w:tc>
          <w:tcPr>
            <w:tcW w:w="1084"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 xml:space="preserve">Name </w:t>
            </w:r>
            <w:r w:rsidR="002005C2" w:rsidRPr="0044683D">
              <w:rPr>
                <w:rFonts w:ascii="Cambria" w:hAnsi="Cambria"/>
                <w:sz w:val="20"/>
                <w:szCs w:val="20"/>
              </w:rPr>
              <w:t>of Employer</w:t>
            </w:r>
          </w:p>
        </w:tc>
        <w:tc>
          <w:tcPr>
            <w:tcW w:w="1243"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Description of Work</w:t>
            </w:r>
          </w:p>
        </w:tc>
        <w:tc>
          <w:tcPr>
            <w:tcW w:w="968"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Contract Number</w:t>
            </w:r>
          </w:p>
        </w:tc>
        <w:tc>
          <w:tcPr>
            <w:tcW w:w="931"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 xml:space="preserve">Value </w:t>
            </w:r>
            <w:r w:rsidR="002005C2" w:rsidRPr="0044683D">
              <w:rPr>
                <w:rFonts w:ascii="Cambria" w:hAnsi="Cambria"/>
                <w:sz w:val="20"/>
                <w:szCs w:val="20"/>
              </w:rPr>
              <w:t>of contract</w:t>
            </w:r>
            <w:r w:rsidRPr="0044683D">
              <w:rPr>
                <w:rFonts w:ascii="Cambria" w:hAnsi="Cambria"/>
                <w:sz w:val="20"/>
                <w:szCs w:val="20"/>
              </w:rPr>
              <w:t xml:space="preserve"> Rs Lakhs</w:t>
            </w:r>
          </w:p>
        </w:tc>
        <w:tc>
          <w:tcPr>
            <w:tcW w:w="717"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 xml:space="preserve">Date </w:t>
            </w:r>
            <w:r w:rsidR="002005C2" w:rsidRPr="0044683D">
              <w:rPr>
                <w:rFonts w:ascii="Cambria" w:hAnsi="Cambria"/>
                <w:sz w:val="20"/>
                <w:szCs w:val="20"/>
              </w:rPr>
              <w:t>of issue</w:t>
            </w:r>
            <w:r w:rsidRPr="0044683D">
              <w:rPr>
                <w:rFonts w:ascii="Cambria" w:hAnsi="Cambria"/>
                <w:sz w:val="20"/>
                <w:szCs w:val="20"/>
              </w:rPr>
              <w:t xml:space="preserve"> of Work</w:t>
            </w:r>
          </w:p>
        </w:tc>
        <w:tc>
          <w:tcPr>
            <w:tcW w:w="1206"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Specified period of completion</w:t>
            </w:r>
          </w:p>
        </w:tc>
        <w:tc>
          <w:tcPr>
            <w:tcW w:w="1240"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 xml:space="preserve">Actual date </w:t>
            </w:r>
            <w:r w:rsidR="002005C2" w:rsidRPr="0044683D">
              <w:rPr>
                <w:rFonts w:ascii="Cambria" w:hAnsi="Cambria"/>
                <w:sz w:val="20"/>
                <w:szCs w:val="20"/>
              </w:rPr>
              <w:t>of completion</w:t>
            </w:r>
          </w:p>
        </w:tc>
        <w:tc>
          <w:tcPr>
            <w:tcW w:w="1405" w:type="dxa"/>
            <w:tcBorders>
              <w:top w:val="single" w:sz="4" w:space="0" w:color="000000"/>
              <w:left w:val="nil"/>
              <w:bottom w:val="single" w:sz="4" w:space="0" w:color="000000"/>
              <w:right w:val="single" w:sz="4" w:space="0" w:color="000000"/>
            </w:tcBorders>
            <w:shd w:val="clear" w:color="auto" w:fill="D9D9D9" w:themeFill="background1" w:themeFillShade="D9"/>
          </w:tcPr>
          <w:p w:rsidR="00A85F11" w:rsidRPr="0044683D" w:rsidRDefault="00185F8E">
            <w:pPr>
              <w:jc w:val="both"/>
              <w:rPr>
                <w:rFonts w:ascii="Cambria" w:hAnsi="Cambria"/>
                <w:sz w:val="20"/>
                <w:szCs w:val="20"/>
              </w:rPr>
            </w:pPr>
            <w:r w:rsidRPr="0044683D">
              <w:rPr>
                <w:rFonts w:ascii="Cambria" w:hAnsi="Cambria"/>
                <w:sz w:val="20"/>
                <w:szCs w:val="20"/>
              </w:rPr>
              <w:t>Remarks explaining reasons for delay in completion of work</w:t>
            </w:r>
          </w:p>
        </w:tc>
      </w:tr>
      <w:tr w:rsidR="00E85EEE" w:rsidRPr="0044683D" w:rsidTr="00E8456A">
        <w:trPr>
          <w:trHeight w:val="256"/>
          <w:jc w:val="center"/>
        </w:trPr>
        <w:tc>
          <w:tcPr>
            <w:tcW w:w="840" w:type="dxa"/>
            <w:tcBorders>
              <w:top w:val="nil"/>
              <w:left w:val="single" w:sz="4" w:space="0" w:color="000000"/>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1</w:t>
            </w:r>
          </w:p>
        </w:tc>
        <w:tc>
          <w:tcPr>
            <w:tcW w:w="1084"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2</w:t>
            </w:r>
          </w:p>
        </w:tc>
        <w:tc>
          <w:tcPr>
            <w:tcW w:w="1243" w:type="dxa"/>
            <w:tcBorders>
              <w:top w:val="single" w:sz="4" w:space="0" w:color="000000"/>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3</w:t>
            </w:r>
          </w:p>
        </w:tc>
        <w:tc>
          <w:tcPr>
            <w:tcW w:w="968"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4</w:t>
            </w:r>
          </w:p>
        </w:tc>
        <w:tc>
          <w:tcPr>
            <w:tcW w:w="931"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5</w:t>
            </w:r>
          </w:p>
        </w:tc>
        <w:tc>
          <w:tcPr>
            <w:tcW w:w="717"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6</w:t>
            </w:r>
          </w:p>
        </w:tc>
        <w:tc>
          <w:tcPr>
            <w:tcW w:w="1206"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7</w:t>
            </w:r>
          </w:p>
        </w:tc>
        <w:tc>
          <w:tcPr>
            <w:tcW w:w="1240"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8</w:t>
            </w:r>
          </w:p>
        </w:tc>
        <w:tc>
          <w:tcPr>
            <w:tcW w:w="1405" w:type="dxa"/>
            <w:tcBorders>
              <w:top w:val="nil"/>
              <w:left w:val="nil"/>
              <w:bottom w:val="single" w:sz="4" w:space="0" w:color="000000"/>
              <w:right w:val="single" w:sz="4" w:space="0" w:color="000000"/>
            </w:tcBorders>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9</w:t>
            </w:r>
          </w:p>
        </w:tc>
      </w:tr>
      <w:tr w:rsidR="00E85EEE" w:rsidRPr="0044683D" w:rsidTr="00E8456A">
        <w:trPr>
          <w:trHeight w:val="482"/>
          <w:jc w:val="center"/>
        </w:trPr>
        <w:tc>
          <w:tcPr>
            <w:tcW w:w="840" w:type="dxa"/>
            <w:tcBorders>
              <w:top w:val="nil"/>
              <w:left w:val="single" w:sz="4" w:space="0" w:color="000000"/>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084"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243" w:type="dxa"/>
            <w:tcBorders>
              <w:top w:val="single" w:sz="4" w:space="0" w:color="000000"/>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968"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931"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717"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206"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240"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405"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r>
    </w:tbl>
    <w:tbl>
      <w:tblPr>
        <w:tblStyle w:val="TableGrid"/>
        <w:tblW w:w="0" w:type="auto"/>
        <w:tblLook w:val="04A0" w:firstRow="1" w:lastRow="0" w:firstColumn="1" w:lastColumn="0" w:noHBand="0" w:noVBand="1"/>
      </w:tblPr>
      <w:tblGrid>
        <w:gridCol w:w="846"/>
        <w:gridCol w:w="8783"/>
      </w:tblGrid>
      <w:tr w:rsidR="00A85F11" w:rsidRPr="0044683D">
        <w:trPr>
          <w:trHeight w:val="693"/>
        </w:trPr>
        <w:tc>
          <w:tcPr>
            <w:tcW w:w="846" w:type="dxa"/>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lastRenderedPageBreak/>
              <w:t>1.4</w:t>
            </w:r>
          </w:p>
        </w:tc>
        <w:tc>
          <w:tcPr>
            <w:tcW w:w="8783"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Quantities of work executed during the last five years specified in 1.2 above.</w:t>
            </w:r>
          </w:p>
        </w:tc>
      </w:tr>
    </w:tbl>
    <w:p w:rsidR="00A85F11" w:rsidRPr="0044683D" w:rsidRDefault="00A85F11">
      <w:pPr>
        <w:keepNext/>
        <w:keepLines/>
        <w:tabs>
          <w:tab w:val="left" w:pos="-1440"/>
          <w:tab w:val="left" w:pos="-720"/>
          <w:tab w:val="left" w:pos="0"/>
          <w:tab w:val="left" w:pos="1920"/>
          <w:tab w:val="left" w:pos="4320"/>
          <w:tab w:val="left" w:pos="6880"/>
        </w:tabs>
        <w:jc w:val="both"/>
        <w:rPr>
          <w:rFonts w:ascii="Cambria" w:hAnsi="Cambria"/>
          <w:sz w:val="16"/>
          <w:szCs w:val="16"/>
        </w:rPr>
      </w:pPr>
    </w:p>
    <w:tbl>
      <w:tblPr>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00" w:firstRow="0" w:lastRow="0" w:firstColumn="0" w:lastColumn="0" w:noHBand="0" w:noVBand="1"/>
      </w:tblPr>
      <w:tblGrid>
        <w:gridCol w:w="586"/>
        <w:gridCol w:w="1583"/>
        <w:gridCol w:w="1337"/>
        <w:gridCol w:w="1337"/>
        <w:gridCol w:w="1337"/>
        <w:gridCol w:w="1337"/>
        <w:gridCol w:w="1337"/>
      </w:tblGrid>
      <w:tr w:rsidR="00E85EEE" w:rsidRPr="0044683D" w:rsidTr="009A6AFE">
        <w:trPr>
          <w:trHeight w:val="612"/>
        </w:trPr>
        <w:tc>
          <w:tcPr>
            <w:tcW w:w="0" w:type="auto"/>
            <w:vMerge w:val="restart"/>
            <w:shd w:val="clear" w:color="auto" w:fill="D9D9D9" w:themeFill="background1" w:themeFillShade="D9"/>
            <w:vAlign w:val="center"/>
          </w:tcPr>
          <w:p w:rsidR="009F2E3A" w:rsidRPr="0044683D" w:rsidRDefault="009F2E3A" w:rsidP="009A6AFE">
            <w:pPr>
              <w:spacing w:after="0"/>
              <w:ind w:right="187"/>
              <w:jc w:val="center"/>
              <w:rPr>
                <w:rFonts w:ascii="Cambria" w:hAnsi="Cambria"/>
                <w:b/>
                <w:bCs/>
                <w:sz w:val="24"/>
                <w:szCs w:val="24"/>
              </w:rPr>
            </w:pPr>
            <w:r w:rsidRPr="0044683D">
              <w:rPr>
                <w:rFonts w:ascii="Cambria" w:hAnsi="Cambria"/>
                <w:b/>
                <w:bCs/>
                <w:sz w:val="24"/>
                <w:szCs w:val="24"/>
              </w:rPr>
              <w:t>#</w:t>
            </w:r>
          </w:p>
        </w:tc>
        <w:tc>
          <w:tcPr>
            <w:tcW w:w="0" w:type="auto"/>
            <w:vMerge w:val="restart"/>
            <w:shd w:val="clear" w:color="auto" w:fill="D9D9D9" w:themeFill="background1" w:themeFillShade="D9"/>
            <w:vAlign w:val="center"/>
          </w:tcPr>
          <w:p w:rsidR="009F2E3A" w:rsidRPr="0044683D" w:rsidRDefault="009F2E3A" w:rsidP="009A6AFE">
            <w:pPr>
              <w:spacing w:after="0"/>
              <w:ind w:right="187"/>
              <w:jc w:val="center"/>
              <w:rPr>
                <w:rFonts w:ascii="Cambria" w:hAnsi="Cambria"/>
                <w:b/>
                <w:bCs/>
                <w:sz w:val="24"/>
                <w:szCs w:val="24"/>
              </w:rPr>
            </w:pPr>
            <w:r w:rsidRPr="0044683D">
              <w:rPr>
                <w:rFonts w:ascii="Cambria" w:hAnsi="Cambria"/>
                <w:b/>
                <w:bCs/>
                <w:sz w:val="24"/>
                <w:szCs w:val="24"/>
              </w:rPr>
              <w:t>Item name</w:t>
            </w:r>
          </w:p>
        </w:tc>
        <w:tc>
          <w:tcPr>
            <w:tcW w:w="0" w:type="auto"/>
            <w:gridSpan w:val="5"/>
            <w:shd w:val="clear" w:color="auto" w:fill="D9D9D9" w:themeFill="background1" w:themeFillShade="D9"/>
          </w:tcPr>
          <w:p w:rsidR="009F2E3A" w:rsidRPr="0044683D" w:rsidRDefault="009F2E3A" w:rsidP="0030293A">
            <w:pPr>
              <w:spacing w:after="0"/>
              <w:ind w:right="187"/>
              <w:jc w:val="center"/>
              <w:rPr>
                <w:rFonts w:ascii="Cambria" w:hAnsi="Cambria"/>
                <w:b/>
                <w:bCs/>
                <w:sz w:val="24"/>
                <w:szCs w:val="24"/>
              </w:rPr>
            </w:pPr>
            <w:r w:rsidRPr="0044683D">
              <w:rPr>
                <w:rFonts w:ascii="Cambria" w:hAnsi="Cambria"/>
                <w:b/>
                <w:bCs/>
                <w:sz w:val="24"/>
                <w:szCs w:val="24"/>
              </w:rPr>
              <w:t>Quantity</w:t>
            </w:r>
          </w:p>
        </w:tc>
      </w:tr>
      <w:tr w:rsidR="00E85EEE" w:rsidRPr="0044683D" w:rsidTr="009A6AFE">
        <w:trPr>
          <w:trHeight w:val="612"/>
        </w:trPr>
        <w:tc>
          <w:tcPr>
            <w:tcW w:w="0" w:type="auto"/>
            <w:vMerge/>
            <w:shd w:val="clear" w:color="auto" w:fill="D9D9D9" w:themeFill="background1" w:themeFillShade="D9"/>
            <w:hideMark/>
          </w:tcPr>
          <w:p w:rsidR="009F2E3A" w:rsidRPr="0044683D" w:rsidRDefault="009F2E3A" w:rsidP="0030293A">
            <w:pPr>
              <w:spacing w:after="0"/>
              <w:ind w:right="187"/>
              <w:jc w:val="center"/>
              <w:rPr>
                <w:rFonts w:ascii="Cambria" w:hAnsi="Cambria"/>
                <w:b/>
                <w:bCs/>
                <w:sz w:val="24"/>
                <w:szCs w:val="24"/>
              </w:rPr>
            </w:pPr>
          </w:p>
        </w:tc>
        <w:tc>
          <w:tcPr>
            <w:tcW w:w="0" w:type="auto"/>
            <w:vMerge/>
            <w:shd w:val="clear" w:color="auto" w:fill="D9D9D9" w:themeFill="background1" w:themeFillShade="D9"/>
            <w:hideMark/>
          </w:tcPr>
          <w:p w:rsidR="009F2E3A" w:rsidRPr="0044683D" w:rsidRDefault="009F2E3A" w:rsidP="0030293A">
            <w:pPr>
              <w:spacing w:after="0"/>
              <w:ind w:right="187"/>
              <w:jc w:val="center"/>
              <w:rPr>
                <w:rFonts w:ascii="Cambria" w:hAnsi="Cambria"/>
                <w:b/>
                <w:bCs/>
                <w:sz w:val="24"/>
                <w:szCs w:val="24"/>
              </w:rPr>
            </w:pPr>
          </w:p>
        </w:tc>
        <w:tc>
          <w:tcPr>
            <w:tcW w:w="0" w:type="auto"/>
            <w:shd w:val="clear" w:color="auto" w:fill="D9D9D9" w:themeFill="background1" w:themeFillShade="D9"/>
            <w:vAlign w:val="center"/>
          </w:tcPr>
          <w:p w:rsidR="009F2E3A" w:rsidRPr="0044683D" w:rsidRDefault="009F2E3A" w:rsidP="000851BA">
            <w:pPr>
              <w:spacing w:after="0"/>
              <w:ind w:right="187"/>
              <w:jc w:val="center"/>
              <w:rPr>
                <w:rFonts w:ascii="Cambria" w:hAnsi="Cambria"/>
                <w:b/>
                <w:bCs/>
                <w:sz w:val="24"/>
                <w:szCs w:val="24"/>
              </w:rPr>
            </w:pPr>
            <w:r w:rsidRPr="0044683D">
              <w:rPr>
                <w:rFonts w:ascii="Cambria" w:hAnsi="Cambria"/>
                <w:b/>
                <w:bCs/>
                <w:sz w:val="24"/>
                <w:szCs w:val="24"/>
              </w:rPr>
              <w:t>20</w:t>
            </w:r>
            <w:r w:rsidR="00E60456">
              <w:rPr>
                <w:rFonts w:ascii="Cambria" w:hAnsi="Cambria"/>
                <w:b/>
                <w:bCs/>
                <w:sz w:val="24"/>
                <w:szCs w:val="24"/>
              </w:rPr>
              <w:t>2</w:t>
            </w:r>
            <w:r w:rsidR="000851BA">
              <w:rPr>
                <w:rFonts w:ascii="Cambria" w:hAnsi="Cambria"/>
                <w:b/>
                <w:bCs/>
                <w:sz w:val="24"/>
                <w:szCs w:val="24"/>
              </w:rPr>
              <w:t>1</w:t>
            </w:r>
            <w:r w:rsidRPr="0044683D">
              <w:rPr>
                <w:rFonts w:ascii="Cambria" w:hAnsi="Cambria"/>
                <w:b/>
                <w:bCs/>
                <w:sz w:val="24"/>
                <w:szCs w:val="24"/>
              </w:rPr>
              <w:t>-2</w:t>
            </w:r>
            <w:r w:rsidR="000851BA">
              <w:rPr>
                <w:rFonts w:ascii="Cambria" w:hAnsi="Cambria"/>
                <w:b/>
                <w:bCs/>
                <w:sz w:val="24"/>
                <w:szCs w:val="24"/>
              </w:rPr>
              <w:t>2</w:t>
            </w:r>
          </w:p>
        </w:tc>
        <w:tc>
          <w:tcPr>
            <w:tcW w:w="0" w:type="auto"/>
            <w:shd w:val="clear" w:color="auto" w:fill="D9D9D9" w:themeFill="background1" w:themeFillShade="D9"/>
            <w:vAlign w:val="center"/>
          </w:tcPr>
          <w:p w:rsidR="009F2E3A" w:rsidRPr="0044683D" w:rsidRDefault="009F2E3A" w:rsidP="000851BA">
            <w:pPr>
              <w:spacing w:after="0"/>
              <w:ind w:right="187"/>
              <w:jc w:val="center"/>
              <w:rPr>
                <w:rFonts w:ascii="Cambria" w:hAnsi="Cambria"/>
                <w:b/>
                <w:bCs/>
                <w:sz w:val="24"/>
                <w:szCs w:val="24"/>
              </w:rPr>
            </w:pPr>
            <w:r w:rsidRPr="0044683D">
              <w:rPr>
                <w:rFonts w:ascii="Cambria" w:hAnsi="Cambria"/>
                <w:b/>
                <w:bCs/>
                <w:sz w:val="24"/>
                <w:szCs w:val="24"/>
              </w:rPr>
              <w:t>202</w:t>
            </w:r>
            <w:r w:rsidR="000851BA">
              <w:rPr>
                <w:rFonts w:ascii="Cambria" w:hAnsi="Cambria"/>
                <w:b/>
                <w:bCs/>
                <w:sz w:val="24"/>
                <w:szCs w:val="24"/>
              </w:rPr>
              <w:t>2</w:t>
            </w:r>
            <w:r w:rsidRPr="0044683D">
              <w:rPr>
                <w:rFonts w:ascii="Cambria" w:hAnsi="Cambria"/>
                <w:b/>
                <w:bCs/>
                <w:sz w:val="24"/>
                <w:szCs w:val="24"/>
              </w:rPr>
              <w:t>-2</w:t>
            </w:r>
            <w:r w:rsidR="000851BA">
              <w:rPr>
                <w:rFonts w:ascii="Cambria" w:hAnsi="Cambria"/>
                <w:b/>
                <w:bCs/>
                <w:sz w:val="24"/>
                <w:szCs w:val="24"/>
              </w:rPr>
              <w:t>3</w:t>
            </w:r>
          </w:p>
        </w:tc>
        <w:tc>
          <w:tcPr>
            <w:tcW w:w="0" w:type="auto"/>
            <w:shd w:val="clear" w:color="auto" w:fill="D9D9D9" w:themeFill="background1" w:themeFillShade="D9"/>
            <w:vAlign w:val="center"/>
          </w:tcPr>
          <w:p w:rsidR="009F2E3A" w:rsidRPr="0044683D" w:rsidRDefault="009F2E3A" w:rsidP="000851BA">
            <w:pPr>
              <w:spacing w:after="0"/>
              <w:ind w:right="187"/>
              <w:jc w:val="center"/>
              <w:rPr>
                <w:rFonts w:ascii="Cambria" w:hAnsi="Cambria"/>
                <w:b/>
                <w:bCs/>
                <w:sz w:val="24"/>
                <w:szCs w:val="24"/>
              </w:rPr>
            </w:pPr>
            <w:r w:rsidRPr="0044683D">
              <w:rPr>
                <w:rFonts w:ascii="Cambria" w:hAnsi="Cambria"/>
                <w:b/>
                <w:bCs/>
                <w:sz w:val="24"/>
                <w:szCs w:val="24"/>
              </w:rPr>
              <w:t>202</w:t>
            </w:r>
            <w:r w:rsidR="000851BA">
              <w:rPr>
                <w:rFonts w:ascii="Cambria" w:hAnsi="Cambria"/>
                <w:b/>
                <w:bCs/>
                <w:sz w:val="24"/>
                <w:szCs w:val="24"/>
              </w:rPr>
              <w:t>3</w:t>
            </w:r>
            <w:r w:rsidRPr="0044683D">
              <w:rPr>
                <w:rFonts w:ascii="Cambria" w:hAnsi="Cambria"/>
                <w:b/>
                <w:bCs/>
                <w:sz w:val="24"/>
                <w:szCs w:val="24"/>
              </w:rPr>
              <w:t>-2</w:t>
            </w:r>
            <w:r w:rsidR="000851BA">
              <w:rPr>
                <w:rFonts w:ascii="Cambria" w:hAnsi="Cambria"/>
                <w:b/>
                <w:bCs/>
                <w:sz w:val="24"/>
                <w:szCs w:val="24"/>
              </w:rPr>
              <w:t>4</w:t>
            </w:r>
          </w:p>
        </w:tc>
        <w:tc>
          <w:tcPr>
            <w:tcW w:w="0" w:type="auto"/>
            <w:shd w:val="clear" w:color="auto" w:fill="D9D9D9" w:themeFill="background1" w:themeFillShade="D9"/>
            <w:vAlign w:val="center"/>
          </w:tcPr>
          <w:p w:rsidR="009F2E3A" w:rsidRPr="0044683D" w:rsidRDefault="009F2E3A" w:rsidP="000851BA">
            <w:pPr>
              <w:spacing w:after="0"/>
              <w:ind w:right="187"/>
              <w:jc w:val="center"/>
              <w:rPr>
                <w:rFonts w:ascii="Cambria" w:hAnsi="Cambria"/>
                <w:b/>
                <w:bCs/>
                <w:sz w:val="24"/>
                <w:szCs w:val="24"/>
              </w:rPr>
            </w:pPr>
            <w:r w:rsidRPr="0044683D">
              <w:rPr>
                <w:rFonts w:ascii="Cambria" w:hAnsi="Cambria"/>
                <w:b/>
                <w:bCs/>
                <w:sz w:val="24"/>
                <w:szCs w:val="24"/>
              </w:rPr>
              <w:t>202</w:t>
            </w:r>
            <w:r w:rsidR="000851BA">
              <w:rPr>
                <w:rFonts w:ascii="Cambria" w:hAnsi="Cambria"/>
                <w:b/>
                <w:bCs/>
                <w:sz w:val="24"/>
                <w:szCs w:val="24"/>
              </w:rPr>
              <w:t>4</w:t>
            </w:r>
            <w:r w:rsidRPr="0044683D">
              <w:rPr>
                <w:rFonts w:ascii="Cambria" w:hAnsi="Cambria"/>
                <w:b/>
                <w:bCs/>
                <w:sz w:val="24"/>
                <w:szCs w:val="24"/>
              </w:rPr>
              <w:t>-2</w:t>
            </w:r>
            <w:r w:rsidR="000851BA">
              <w:rPr>
                <w:rFonts w:ascii="Cambria" w:hAnsi="Cambria"/>
                <w:b/>
                <w:bCs/>
                <w:sz w:val="24"/>
                <w:szCs w:val="24"/>
              </w:rPr>
              <w:t>5</w:t>
            </w:r>
          </w:p>
        </w:tc>
        <w:tc>
          <w:tcPr>
            <w:tcW w:w="0" w:type="auto"/>
            <w:shd w:val="clear" w:color="auto" w:fill="D9D9D9" w:themeFill="background1" w:themeFillShade="D9"/>
            <w:vAlign w:val="center"/>
          </w:tcPr>
          <w:p w:rsidR="009F2E3A" w:rsidRPr="0044683D" w:rsidRDefault="009F2E3A" w:rsidP="000851BA">
            <w:pPr>
              <w:spacing w:after="0"/>
              <w:ind w:right="187"/>
              <w:jc w:val="center"/>
              <w:rPr>
                <w:rFonts w:ascii="Cambria" w:hAnsi="Cambria"/>
                <w:b/>
                <w:bCs/>
                <w:sz w:val="24"/>
                <w:szCs w:val="24"/>
              </w:rPr>
            </w:pPr>
            <w:r w:rsidRPr="0044683D">
              <w:rPr>
                <w:rFonts w:ascii="Cambria" w:hAnsi="Cambria"/>
                <w:b/>
                <w:bCs/>
                <w:sz w:val="24"/>
                <w:szCs w:val="24"/>
              </w:rPr>
              <w:t>202</w:t>
            </w:r>
            <w:r w:rsidR="000851BA">
              <w:rPr>
                <w:rFonts w:ascii="Cambria" w:hAnsi="Cambria"/>
                <w:b/>
                <w:bCs/>
                <w:sz w:val="24"/>
                <w:szCs w:val="24"/>
              </w:rPr>
              <w:t>5</w:t>
            </w:r>
            <w:r w:rsidRPr="0044683D">
              <w:rPr>
                <w:rFonts w:ascii="Cambria" w:hAnsi="Cambria"/>
                <w:b/>
                <w:bCs/>
                <w:sz w:val="24"/>
                <w:szCs w:val="24"/>
              </w:rPr>
              <w:t>-2</w:t>
            </w:r>
            <w:r w:rsidR="000851BA">
              <w:rPr>
                <w:rFonts w:ascii="Cambria" w:hAnsi="Cambria"/>
                <w:b/>
                <w:bCs/>
                <w:sz w:val="24"/>
                <w:szCs w:val="24"/>
              </w:rPr>
              <w:t>6</w:t>
            </w:r>
          </w:p>
        </w:tc>
      </w:tr>
      <w:tr w:rsidR="00E85EEE" w:rsidRPr="0044683D" w:rsidTr="007430F4">
        <w:trPr>
          <w:trHeight w:val="86"/>
        </w:trPr>
        <w:tc>
          <w:tcPr>
            <w:tcW w:w="0" w:type="auto"/>
          </w:tcPr>
          <w:p w:rsidR="009F2E3A" w:rsidRPr="0044683D" w:rsidRDefault="009F2E3A" w:rsidP="0030293A">
            <w:pPr>
              <w:spacing w:after="0"/>
              <w:ind w:right="187"/>
              <w:rPr>
                <w:rFonts w:ascii="Cambria" w:hAnsi="Cambria"/>
                <w:sz w:val="24"/>
                <w:szCs w:val="24"/>
              </w:rPr>
            </w:pPr>
            <w:r w:rsidRPr="0044683D">
              <w:rPr>
                <w:rFonts w:ascii="Cambria" w:hAnsi="Cambria"/>
                <w:sz w:val="24"/>
                <w:szCs w:val="24"/>
              </w:rPr>
              <w:t xml:space="preserve">1. </w:t>
            </w:r>
          </w:p>
        </w:tc>
        <w:tc>
          <w:tcPr>
            <w:tcW w:w="0" w:type="auto"/>
          </w:tcPr>
          <w:p w:rsidR="009F2E3A" w:rsidRPr="0044683D" w:rsidRDefault="009F2E3A" w:rsidP="009D053E">
            <w:pPr>
              <w:spacing w:after="0" w:line="240" w:lineRule="auto"/>
              <w:ind w:right="187"/>
              <w:jc w:val="both"/>
              <w:rPr>
                <w:rFonts w:ascii="Cambria" w:hAnsi="Cambria"/>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r>
      <w:tr w:rsidR="00E85EEE" w:rsidRPr="0044683D" w:rsidTr="009F2E3A">
        <w:trPr>
          <w:trHeight w:val="371"/>
        </w:trPr>
        <w:tc>
          <w:tcPr>
            <w:tcW w:w="0" w:type="auto"/>
          </w:tcPr>
          <w:p w:rsidR="009F2E3A" w:rsidRPr="0044683D" w:rsidRDefault="009F2E3A" w:rsidP="0030293A">
            <w:pPr>
              <w:spacing w:after="0"/>
              <w:ind w:right="187"/>
              <w:rPr>
                <w:rFonts w:ascii="Cambria" w:hAnsi="Cambria"/>
                <w:sz w:val="24"/>
                <w:szCs w:val="24"/>
              </w:rPr>
            </w:pPr>
            <w:r w:rsidRPr="0044683D">
              <w:rPr>
                <w:rFonts w:ascii="Cambria" w:hAnsi="Cambria"/>
                <w:sz w:val="24"/>
                <w:szCs w:val="24"/>
              </w:rPr>
              <w:t xml:space="preserve">2. </w:t>
            </w:r>
          </w:p>
        </w:tc>
        <w:tc>
          <w:tcPr>
            <w:tcW w:w="0" w:type="auto"/>
          </w:tcPr>
          <w:p w:rsidR="009F2E3A" w:rsidRPr="0044683D" w:rsidRDefault="009F2E3A" w:rsidP="0030293A">
            <w:pPr>
              <w:spacing w:after="0"/>
              <w:ind w:right="187"/>
              <w:jc w:val="both"/>
              <w:rPr>
                <w:rFonts w:ascii="Cambria" w:hAnsi="Cambria"/>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r>
      <w:tr w:rsidR="00E85EEE" w:rsidRPr="0044683D" w:rsidTr="009F2E3A">
        <w:trPr>
          <w:trHeight w:val="371"/>
        </w:trPr>
        <w:tc>
          <w:tcPr>
            <w:tcW w:w="0" w:type="auto"/>
          </w:tcPr>
          <w:p w:rsidR="009F2E3A" w:rsidRPr="0044683D" w:rsidRDefault="009F2E3A" w:rsidP="0030293A">
            <w:pPr>
              <w:spacing w:after="0"/>
              <w:ind w:right="187"/>
              <w:rPr>
                <w:rFonts w:ascii="Cambria" w:hAnsi="Cambria"/>
                <w:sz w:val="24"/>
                <w:szCs w:val="24"/>
              </w:rPr>
            </w:pPr>
            <w:r w:rsidRPr="0044683D">
              <w:rPr>
                <w:rFonts w:ascii="Cambria" w:hAnsi="Cambria"/>
                <w:sz w:val="24"/>
                <w:szCs w:val="24"/>
              </w:rPr>
              <w:t xml:space="preserve">3. </w:t>
            </w:r>
          </w:p>
        </w:tc>
        <w:tc>
          <w:tcPr>
            <w:tcW w:w="0" w:type="auto"/>
          </w:tcPr>
          <w:p w:rsidR="009F2E3A" w:rsidRPr="0044683D" w:rsidRDefault="009F2E3A" w:rsidP="0030293A">
            <w:pPr>
              <w:spacing w:after="0"/>
              <w:ind w:right="187"/>
              <w:jc w:val="both"/>
              <w:rPr>
                <w:rFonts w:ascii="Cambria" w:hAnsi="Cambria"/>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r>
      <w:tr w:rsidR="0039759F" w:rsidRPr="0044683D" w:rsidTr="009F2E3A">
        <w:trPr>
          <w:trHeight w:val="371"/>
        </w:trPr>
        <w:tc>
          <w:tcPr>
            <w:tcW w:w="0" w:type="auto"/>
          </w:tcPr>
          <w:p w:rsidR="009F2E3A" w:rsidRPr="0044683D" w:rsidRDefault="009F2E3A" w:rsidP="0030293A">
            <w:pPr>
              <w:spacing w:after="0"/>
              <w:ind w:right="187"/>
              <w:rPr>
                <w:rFonts w:ascii="Cambria" w:hAnsi="Cambria"/>
                <w:sz w:val="24"/>
                <w:szCs w:val="24"/>
              </w:rPr>
            </w:pPr>
            <w:r w:rsidRPr="0044683D">
              <w:rPr>
                <w:rFonts w:ascii="Cambria" w:hAnsi="Cambria"/>
                <w:sz w:val="24"/>
                <w:szCs w:val="24"/>
              </w:rPr>
              <w:t>4.</w:t>
            </w:r>
          </w:p>
        </w:tc>
        <w:tc>
          <w:tcPr>
            <w:tcW w:w="0" w:type="auto"/>
          </w:tcPr>
          <w:p w:rsidR="009F2E3A" w:rsidRPr="0044683D" w:rsidRDefault="009F2E3A" w:rsidP="0030293A">
            <w:pPr>
              <w:spacing w:after="0"/>
              <w:ind w:right="187"/>
              <w:jc w:val="both"/>
              <w:rPr>
                <w:rFonts w:ascii="Cambria" w:hAnsi="Cambria"/>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c>
          <w:tcPr>
            <w:tcW w:w="0" w:type="auto"/>
          </w:tcPr>
          <w:p w:rsidR="009F2E3A" w:rsidRPr="0044683D" w:rsidRDefault="009F2E3A" w:rsidP="0030293A">
            <w:pPr>
              <w:spacing w:after="0"/>
              <w:ind w:right="187"/>
              <w:jc w:val="center"/>
              <w:rPr>
                <w:rFonts w:ascii="Cambria" w:hAnsi="Cambria"/>
                <w:b/>
                <w:bCs/>
                <w:sz w:val="24"/>
                <w:szCs w:val="24"/>
              </w:rPr>
            </w:pPr>
          </w:p>
        </w:tc>
      </w:tr>
    </w:tbl>
    <w:p w:rsidR="009F2E3A" w:rsidRPr="0044683D" w:rsidRDefault="009F2E3A">
      <w:pPr>
        <w:keepNext/>
        <w:keepLines/>
        <w:tabs>
          <w:tab w:val="left" w:pos="-1440"/>
          <w:tab w:val="left" w:pos="-720"/>
          <w:tab w:val="left" w:pos="0"/>
          <w:tab w:val="left" w:pos="1920"/>
          <w:tab w:val="left" w:pos="4320"/>
          <w:tab w:val="left" w:pos="6880"/>
        </w:tabs>
        <w:jc w:val="both"/>
        <w:rPr>
          <w:rFonts w:ascii="Cambria" w:hAnsi="Cambria"/>
          <w:sz w:val="12"/>
          <w:szCs w:val="12"/>
        </w:rPr>
      </w:pPr>
    </w:p>
    <w:tbl>
      <w:tblPr>
        <w:tblStyle w:val="TableGrid"/>
        <w:tblW w:w="0" w:type="auto"/>
        <w:tblLook w:val="04A0" w:firstRow="1" w:lastRow="0" w:firstColumn="1" w:lastColumn="0" w:noHBand="0" w:noVBand="1"/>
      </w:tblPr>
      <w:tblGrid>
        <w:gridCol w:w="846"/>
        <w:gridCol w:w="8783"/>
      </w:tblGrid>
      <w:tr w:rsidR="00E85EEE" w:rsidRPr="0044683D">
        <w:trPr>
          <w:trHeight w:val="693"/>
        </w:trPr>
        <w:tc>
          <w:tcPr>
            <w:tcW w:w="846" w:type="dxa"/>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t>1.5</w:t>
            </w:r>
          </w:p>
        </w:tc>
        <w:tc>
          <w:tcPr>
            <w:tcW w:w="8783"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Information on works for which Tenders have been submitted and works which are yet to be completed as on the date of this Tender notification.</w:t>
            </w:r>
          </w:p>
        </w:tc>
      </w:tr>
    </w:tbl>
    <w:p w:rsidR="00A85F11" w:rsidRPr="0044683D" w:rsidRDefault="00185F8E">
      <w:pPr>
        <w:tabs>
          <w:tab w:val="left" w:pos="0"/>
          <w:tab w:val="left" w:pos="520"/>
          <w:tab w:val="left" w:pos="1080"/>
          <w:tab w:val="left" w:pos="1620"/>
          <w:tab w:val="left" w:pos="2120"/>
          <w:tab w:val="left" w:pos="2860"/>
          <w:tab w:val="left" w:pos="3600"/>
          <w:tab w:val="left" w:pos="4520"/>
          <w:tab w:val="left" w:pos="5780"/>
          <w:tab w:val="left" w:pos="6880"/>
        </w:tabs>
        <w:jc w:val="both"/>
        <w:rPr>
          <w:rFonts w:ascii="Cambria" w:hAnsi="Cambria"/>
          <w:b/>
          <w:sz w:val="24"/>
          <w:szCs w:val="24"/>
          <w:u w:val="single"/>
        </w:rPr>
      </w:pPr>
      <w:r w:rsidRPr="0044683D">
        <w:rPr>
          <w:rFonts w:ascii="Cambria" w:hAnsi="Cambria"/>
          <w:b/>
          <w:sz w:val="24"/>
          <w:szCs w:val="24"/>
        </w:rPr>
        <w:t>(A)</w:t>
      </w:r>
      <w:r w:rsidRPr="0044683D">
        <w:rPr>
          <w:rFonts w:ascii="Cambria" w:hAnsi="Cambria"/>
          <w:b/>
          <w:sz w:val="24"/>
          <w:szCs w:val="24"/>
        </w:rPr>
        <w:tab/>
      </w:r>
      <w:r w:rsidRPr="0044683D">
        <w:rPr>
          <w:rFonts w:ascii="Cambria" w:hAnsi="Cambria"/>
          <w:b/>
          <w:sz w:val="24"/>
          <w:szCs w:val="24"/>
          <w:u w:val="single"/>
        </w:rPr>
        <w:t>Existing commitments and on-going works:</w:t>
      </w:r>
    </w:p>
    <w:tbl>
      <w:tblPr>
        <w:tblW w:w="9793" w:type="dxa"/>
        <w:tblInd w:w="-11" w:type="dxa"/>
        <w:tblLayout w:type="fixed"/>
        <w:tblLook w:val="04A0" w:firstRow="1" w:lastRow="0" w:firstColumn="1" w:lastColumn="0" w:noHBand="0" w:noVBand="1"/>
      </w:tblPr>
      <w:tblGrid>
        <w:gridCol w:w="1307"/>
        <w:gridCol w:w="848"/>
        <w:gridCol w:w="1091"/>
        <w:gridCol w:w="1314"/>
        <w:gridCol w:w="1273"/>
        <w:gridCol w:w="1261"/>
        <w:gridCol w:w="1426"/>
        <w:gridCol w:w="1273"/>
      </w:tblGrid>
      <w:tr w:rsidR="00E85EEE" w:rsidRPr="0044683D" w:rsidTr="00E8456A">
        <w:trPr>
          <w:trHeight w:val="1605"/>
        </w:trPr>
        <w:tc>
          <w:tcPr>
            <w:tcW w:w="130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Description of Work</w:t>
            </w:r>
          </w:p>
        </w:tc>
        <w:tc>
          <w:tcPr>
            <w:tcW w:w="848"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Place &amp; State</w:t>
            </w:r>
          </w:p>
        </w:tc>
        <w:tc>
          <w:tcPr>
            <w:tcW w:w="1091"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Contract No. &amp; Date</w:t>
            </w:r>
          </w:p>
        </w:tc>
        <w:tc>
          <w:tcPr>
            <w:tcW w:w="131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Name &amp; Date Address of Employer</w:t>
            </w:r>
          </w:p>
        </w:tc>
        <w:tc>
          <w:tcPr>
            <w:tcW w:w="1273"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Value of Contract</w:t>
            </w:r>
            <w:r w:rsidRPr="0044683D">
              <w:rPr>
                <w:rFonts w:ascii="Cambria" w:hAnsi="Cambria"/>
                <w:b/>
                <w:bCs/>
                <w:sz w:val="20"/>
                <w:szCs w:val="20"/>
              </w:rPr>
              <w:br/>
              <w:t xml:space="preserve"> (Rs. Lakhs)</w:t>
            </w:r>
          </w:p>
        </w:tc>
        <w:tc>
          <w:tcPr>
            <w:tcW w:w="1261"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Stipulated period of completion</w:t>
            </w:r>
          </w:p>
        </w:tc>
        <w:tc>
          <w:tcPr>
            <w:tcW w:w="14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Value of works remaining to be completed (Rs. Lakhs)</w:t>
            </w:r>
          </w:p>
        </w:tc>
        <w:tc>
          <w:tcPr>
            <w:tcW w:w="1273"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Anticipated date of completion</w:t>
            </w:r>
          </w:p>
        </w:tc>
      </w:tr>
      <w:tr w:rsidR="00E85EEE" w:rsidRPr="0044683D" w:rsidTr="00E8456A">
        <w:trPr>
          <w:trHeight w:val="315"/>
        </w:trPr>
        <w:tc>
          <w:tcPr>
            <w:tcW w:w="1307" w:type="dxa"/>
            <w:tcBorders>
              <w:top w:val="single" w:sz="4" w:space="0" w:color="000000"/>
              <w:left w:val="single" w:sz="4" w:space="0" w:color="000000"/>
              <w:bottom w:val="single" w:sz="4" w:space="0" w:color="000000"/>
              <w:right w:val="single" w:sz="4" w:space="0" w:color="000000"/>
            </w:tcBorders>
          </w:tcPr>
          <w:p w:rsidR="00A85F11" w:rsidRPr="0044683D" w:rsidRDefault="00185F8E">
            <w:pPr>
              <w:jc w:val="center"/>
              <w:rPr>
                <w:rFonts w:ascii="Cambria" w:hAnsi="Cambria"/>
                <w:sz w:val="24"/>
                <w:szCs w:val="24"/>
              </w:rPr>
            </w:pPr>
            <w:bookmarkStart w:id="26" w:name="30j0zll"/>
            <w:bookmarkEnd w:id="26"/>
            <w:r w:rsidRPr="0044683D">
              <w:rPr>
                <w:rFonts w:ascii="Cambria" w:hAnsi="Cambria"/>
                <w:sz w:val="24"/>
                <w:szCs w:val="24"/>
              </w:rPr>
              <w:t>1</w:t>
            </w:r>
          </w:p>
        </w:tc>
        <w:tc>
          <w:tcPr>
            <w:tcW w:w="848"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2</w:t>
            </w:r>
          </w:p>
        </w:tc>
        <w:tc>
          <w:tcPr>
            <w:tcW w:w="1091"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3</w:t>
            </w:r>
          </w:p>
        </w:tc>
        <w:tc>
          <w:tcPr>
            <w:tcW w:w="1314" w:type="dxa"/>
            <w:tcBorders>
              <w:top w:val="single" w:sz="4" w:space="0" w:color="000000"/>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4</w:t>
            </w:r>
          </w:p>
        </w:tc>
        <w:tc>
          <w:tcPr>
            <w:tcW w:w="1273"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5</w:t>
            </w:r>
          </w:p>
        </w:tc>
        <w:tc>
          <w:tcPr>
            <w:tcW w:w="1261"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6</w:t>
            </w:r>
          </w:p>
        </w:tc>
        <w:tc>
          <w:tcPr>
            <w:tcW w:w="1426"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7</w:t>
            </w:r>
          </w:p>
        </w:tc>
        <w:tc>
          <w:tcPr>
            <w:tcW w:w="1273" w:type="dxa"/>
            <w:tcBorders>
              <w:top w:val="nil"/>
              <w:left w:val="nil"/>
              <w:bottom w:val="single" w:sz="4" w:space="0" w:color="000000"/>
              <w:right w:val="single" w:sz="4" w:space="0" w:color="000000"/>
            </w:tcBorders>
          </w:tcPr>
          <w:p w:rsidR="00A85F11" w:rsidRPr="0044683D" w:rsidRDefault="00185F8E">
            <w:pPr>
              <w:jc w:val="center"/>
              <w:rPr>
                <w:rFonts w:ascii="Cambria" w:hAnsi="Cambria"/>
                <w:sz w:val="24"/>
                <w:szCs w:val="24"/>
              </w:rPr>
            </w:pPr>
            <w:r w:rsidRPr="0044683D">
              <w:rPr>
                <w:rFonts w:ascii="Cambria" w:hAnsi="Cambria"/>
                <w:sz w:val="24"/>
                <w:szCs w:val="24"/>
              </w:rPr>
              <w:t>8</w:t>
            </w:r>
          </w:p>
        </w:tc>
      </w:tr>
      <w:tr w:rsidR="00E85EEE" w:rsidRPr="0044683D" w:rsidTr="00E8456A">
        <w:trPr>
          <w:trHeight w:val="279"/>
        </w:trPr>
        <w:tc>
          <w:tcPr>
            <w:tcW w:w="1307" w:type="dxa"/>
            <w:tcBorders>
              <w:top w:val="single" w:sz="4" w:space="0" w:color="000000"/>
              <w:left w:val="single" w:sz="4" w:space="0" w:color="000000"/>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848"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091"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314" w:type="dxa"/>
            <w:tcBorders>
              <w:top w:val="single" w:sz="4" w:space="0" w:color="000000"/>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273"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261"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426"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c>
          <w:tcPr>
            <w:tcW w:w="1273" w:type="dxa"/>
            <w:tcBorders>
              <w:top w:val="nil"/>
              <w:left w:val="nil"/>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0"/>
                <w:szCs w:val="20"/>
              </w:rPr>
              <w:t> </w:t>
            </w:r>
          </w:p>
        </w:tc>
      </w:tr>
    </w:tbl>
    <w:p w:rsidR="00A85F11" w:rsidRPr="0044683D" w:rsidRDefault="00A85F11">
      <w:pPr>
        <w:tabs>
          <w:tab w:val="left" w:pos="0"/>
          <w:tab w:val="left" w:pos="260"/>
          <w:tab w:val="left" w:pos="360"/>
          <w:tab w:val="left" w:pos="1080"/>
          <w:tab w:val="left" w:pos="1860"/>
          <w:tab w:val="left" w:pos="2120"/>
          <w:tab w:val="left" w:pos="3240"/>
          <w:tab w:val="left" w:pos="3780"/>
          <w:tab w:val="left" w:pos="4680"/>
          <w:tab w:val="left" w:pos="5860"/>
          <w:tab w:val="left" w:pos="7720"/>
        </w:tabs>
        <w:ind w:right="-360"/>
        <w:jc w:val="both"/>
        <w:rPr>
          <w:rFonts w:ascii="Cambria" w:hAnsi="Cambria"/>
          <w:sz w:val="4"/>
          <w:szCs w:val="4"/>
        </w:rPr>
      </w:pPr>
    </w:p>
    <w:p w:rsidR="00A85F11" w:rsidRPr="0044683D" w:rsidRDefault="00185F8E">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rFonts w:ascii="Cambria" w:hAnsi="Cambria"/>
          <w:b/>
          <w:sz w:val="24"/>
          <w:szCs w:val="24"/>
        </w:rPr>
      </w:pPr>
      <w:r w:rsidRPr="0044683D">
        <w:rPr>
          <w:rFonts w:ascii="Cambria" w:hAnsi="Cambria"/>
          <w:b/>
          <w:sz w:val="24"/>
          <w:szCs w:val="24"/>
        </w:rPr>
        <w:t>(B)</w:t>
      </w:r>
      <w:r w:rsidRPr="0044683D">
        <w:rPr>
          <w:rFonts w:ascii="Cambria" w:hAnsi="Cambria"/>
          <w:b/>
          <w:sz w:val="24"/>
          <w:szCs w:val="24"/>
        </w:rPr>
        <w:tab/>
      </w:r>
      <w:r w:rsidRPr="0044683D">
        <w:rPr>
          <w:rFonts w:ascii="Cambria" w:hAnsi="Cambria"/>
          <w:b/>
          <w:sz w:val="24"/>
          <w:szCs w:val="24"/>
          <w:u w:val="single"/>
        </w:rPr>
        <w:t>Works for which Tenders already submitted</w:t>
      </w:r>
      <w:r w:rsidRPr="0044683D">
        <w:rPr>
          <w:rFonts w:ascii="Cambria" w:hAnsi="Cambria"/>
          <w:b/>
          <w:sz w:val="24"/>
          <w:szCs w:val="24"/>
        </w:rPr>
        <w:t>:</w:t>
      </w:r>
    </w:p>
    <w:tbl>
      <w:tblPr>
        <w:tblW w:w="9540" w:type="dxa"/>
        <w:tblInd w:w="-11" w:type="dxa"/>
        <w:tblLayout w:type="fixed"/>
        <w:tblLook w:val="04A0" w:firstRow="1" w:lastRow="0" w:firstColumn="1" w:lastColumn="0" w:noHBand="0" w:noVBand="1"/>
      </w:tblPr>
      <w:tblGrid>
        <w:gridCol w:w="1257"/>
        <w:gridCol w:w="680"/>
        <w:gridCol w:w="1359"/>
        <w:gridCol w:w="1388"/>
        <w:gridCol w:w="1276"/>
        <w:gridCol w:w="1279"/>
        <w:gridCol w:w="2301"/>
      </w:tblGrid>
      <w:tr w:rsidR="00E85EEE" w:rsidRPr="0044683D" w:rsidTr="009F0DF0">
        <w:trPr>
          <w:trHeight w:val="1202"/>
        </w:trPr>
        <w:tc>
          <w:tcPr>
            <w:tcW w:w="12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Description of Work</w:t>
            </w:r>
          </w:p>
        </w:tc>
        <w:tc>
          <w:tcPr>
            <w:tcW w:w="680"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Place &amp; State</w:t>
            </w:r>
          </w:p>
        </w:tc>
        <w:tc>
          <w:tcPr>
            <w:tcW w:w="1359"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Name &amp; Date Address of Employer</w:t>
            </w:r>
          </w:p>
        </w:tc>
        <w:tc>
          <w:tcPr>
            <w:tcW w:w="1388"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Estimated value of works (Rs. Lakhs)</w:t>
            </w:r>
          </w:p>
        </w:tc>
        <w:tc>
          <w:tcPr>
            <w:tcW w:w="127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Stipulated period of completion</w:t>
            </w:r>
          </w:p>
        </w:tc>
        <w:tc>
          <w:tcPr>
            <w:tcW w:w="1279"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Date when decision is expected</w:t>
            </w:r>
          </w:p>
        </w:tc>
        <w:tc>
          <w:tcPr>
            <w:tcW w:w="2301"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85F11" w:rsidRPr="0044683D" w:rsidRDefault="00185F8E">
            <w:pPr>
              <w:jc w:val="center"/>
              <w:rPr>
                <w:rFonts w:ascii="Cambria" w:hAnsi="Cambria"/>
                <w:b/>
                <w:bCs/>
                <w:sz w:val="20"/>
                <w:szCs w:val="20"/>
              </w:rPr>
            </w:pPr>
            <w:r w:rsidRPr="0044683D">
              <w:rPr>
                <w:rFonts w:ascii="Cambria" w:hAnsi="Cambria"/>
                <w:b/>
                <w:bCs/>
                <w:sz w:val="20"/>
                <w:szCs w:val="20"/>
              </w:rPr>
              <w:t>Remarks if any</w:t>
            </w:r>
          </w:p>
        </w:tc>
      </w:tr>
      <w:tr w:rsidR="00E85EEE" w:rsidRPr="0044683D" w:rsidTr="009F0DF0">
        <w:trPr>
          <w:trHeight w:val="316"/>
        </w:trPr>
        <w:tc>
          <w:tcPr>
            <w:tcW w:w="1257" w:type="dxa"/>
            <w:tcBorders>
              <w:top w:val="single" w:sz="4" w:space="0" w:color="000000"/>
              <w:left w:val="single" w:sz="4" w:space="0" w:color="000000"/>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1</w:t>
            </w:r>
          </w:p>
        </w:tc>
        <w:tc>
          <w:tcPr>
            <w:tcW w:w="680"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2</w:t>
            </w:r>
          </w:p>
        </w:tc>
        <w:tc>
          <w:tcPr>
            <w:tcW w:w="1359"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3</w:t>
            </w:r>
          </w:p>
        </w:tc>
        <w:tc>
          <w:tcPr>
            <w:tcW w:w="1388"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4</w:t>
            </w:r>
          </w:p>
        </w:tc>
        <w:tc>
          <w:tcPr>
            <w:tcW w:w="1276"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5</w:t>
            </w:r>
          </w:p>
        </w:tc>
        <w:tc>
          <w:tcPr>
            <w:tcW w:w="1279"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6</w:t>
            </w:r>
          </w:p>
        </w:tc>
        <w:tc>
          <w:tcPr>
            <w:tcW w:w="2301" w:type="dxa"/>
            <w:tcBorders>
              <w:top w:val="nil"/>
              <w:left w:val="nil"/>
              <w:bottom w:val="single" w:sz="4" w:space="0" w:color="000000"/>
              <w:right w:val="single" w:sz="4" w:space="0" w:color="000000"/>
            </w:tcBorders>
            <w:vAlign w:val="center"/>
          </w:tcPr>
          <w:p w:rsidR="00A85F11" w:rsidRPr="0044683D" w:rsidRDefault="00185F8E">
            <w:pPr>
              <w:jc w:val="center"/>
              <w:rPr>
                <w:rFonts w:ascii="Cambria" w:hAnsi="Cambria"/>
                <w:sz w:val="24"/>
                <w:szCs w:val="24"/>
              </w:rPr>
            </w:pPr>
            <w:r w:rsidRPr="0044683D">
              <w:rPr>
                <w:rFonts w:ascii="Cambria" w:hAnsi="Cambria"/>
                <w:sz w:val="24"/>
                <w:szCs w:val="24"/>
              </w:rPr>
              <w:t>7</w:t>
            </w:r>
          </w:p>
        </w:tc>
      </w:tr>
      <w:tr w:rsidR="00E85EEE" w:rsidRPr="0044683D" w:rsidTr="009F0DF0">
        <w:trPr>
          <w:trHeight w:val="441"/>
        </w:trPr>
        <w:tc>
          <w:tcPr>
            <w:tcW w:w="1257" w:type="dxa"/>
            <w:tcBorders>
              <w:top w:val="single" w:sz="4" w:space="0" w:color="000000"/>
              <w:left w:val="single" w:sz="4" w:space="0" w:color="000000"/>
              <w:bottom w:val="single" w:sz="4" w:space="0" w:color="000000"/>
              <w:right w:val="single" w:sz="4" w:space="0" w:color="000000"/>
            </w:tcBorders>
          </w:tcPr>
          <w:p w:rsidR="00A85F11" w:rsidRPr="0044683D" w:rsidRDefault="00185F8E" w:rsidP="009D053E">
            <w:pPr>
              <w:spacing w:line="240" w:lineRule="auto"/>
              <w:jc w:val="both"/>
              <w:rPr>
                <w:rFonts w:ascii="Cambria" w:hAnsi="Cambria"/>
                <w:sz w:val="20"/>
                <w:szCs w:val="20"/>
              </w:rPr>
            </w:pPr>
            <w:r w:rsidRPr="0044683D">
              <w:rPr>
                <w:rFonts w:ascii="Cambria" w:hAnsi="Cambria"/>
                <w:sz w:val="24"/>
                <w:szCs w:val="24"/>
              </w:rPr>
              <w:t> </w:t>
            </w:r>
          </w:p>
        </w:tc>
        <w:tc>
          <w:tcPr>
            <w:tcW w:w="680"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359" w:type="dxa"/>
            <w:tcBorders>
              <w:top w:val="nil"/>
              <w:left w:val="nil"/>
              <w:bottom w:val="single" w:sz="4" w:space="0" w:color="000000"/>
              <w:right w:val="single" w:sz="4" w:space="0" w:color="000000"/>
            </w:tcBorders>
            <w:vAlign w:val="bottom"/>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388"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276"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279"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2301" w:type="dxa"/>
            <w:tcBorders>
              <w:top w:val="nil"/>
              <w:left w:val="nil"/>
              <w:bottom w:val="single" w:sz="4" w:space="0" w:color="000000"/>
              <w:right w:val="single" w:sz="4" w:space="0" w:color="000000"/>
            </w:tcBorders>
          </w:tcPr>
          <w:p w:rsidR="00A85F11" w:rsidRPr="0044683D" w:rsidRDefault="00185F8E">
            <w:pPr>
              <w:jc w:val="both"/>
              <w:rPr>
                <w:rFonts w:ascii="Cambria" w:hAnsi="Cambria"/>
                <w:sz w:val="24"/>
                <w:szCs w:val="24"/>
              </w:rPr>
            </w:pPr>
            <w:r w:rsidRPr="0044683D">
              <w:rPr>
                <w:rFonts w:ascii="Cambria" w:hAnsi="Cambria"/>
                <w:sz w:val="24"/>
                <w:szCs w:val="24"/>
              </w:rPr>
              <w:t> </w:t>
            </w:r>
          </w:p>
        </w:tc>
      </w:tr>
    </w:tbl>
    <w:tbl>
      <w:tblPr>
        <w:tblStyle w:val="TableGrid"/>
        <w:tblW w:w="0" w:type="auto"/>
        <w:tblLook w:val="04A0" w:firstRow="1" w:lastRow="0" w:firstColumn="1" w:lastColumn="0" w:noHBand="0" w:noVBand="1"/>
      </w:tblPr>
      <w:tblGrid>
        <w:gridCol w:w="846"/>
        <w:gridCol w:w="8783"/>
      </w:tblGrid>
      <w:tr w:rsidR="00A85F11" w:rsidRPr="0044683D">
        <w:trPr>
          <w:trHeight w:val="693"/>
        </w:trPr>
        <w:tc>
          <w:tcPr>
            <w:tcW w:w="846" w:type="dxa"/>
          </w:tcPr>
          <w:p w:rsidR="00A85F11" w:rsidRPr="0044683D" w:rsidRDefault="00185F8E">
            <w:pPr>
              <w:tabs>
                <w:tab w:val="left" w:pos="760"/>
                <w:tab w:val="left" w:pos="1360"/>
                <w:tab w:val="left" w:pos="2080"/>
                <w:tab w:val="left" w:pos="5680"/>
              </w:tabs>
              <w:jc w:val="both"/>
              <w:rPr>
                <w:rFonts w:ascii="Cambria" w:hAnsi="Cambria"/>
                <w:b/>
                <w:bCs/>
                <w:sz w:val="24"/>
                <w:szCs w:val="24"/>
              </w:rPr>
            </w:pPr>
            <w:r w:rsidRPr="0044683D">
              <w:rPr>
                <w:rFonts w:ascii="Cambria" w:hAnsi="Cambria"/>
                <w:b/>
                <w:bCs/>
                <w:sz w:val="24"/>
                <w:szCs w:val="24"/>
              </w:rPr>
              <w:t>1.6</w:t>
            </w:r>
          </w:p>
        </w:tc>
        <w:tc>
          <w:tcPr>
            <w:tcW w:w="8783" w:type="dxa"/>
          </w:tcPr>
          <w:p w:rsidR="00A85F11" w:rsidRPr="0044683D" w:rsidRDefault="00185F8E">
            <w:pPr>
              <w:tabs>
                <w:tab w:val="left" w:pos="760"/>
                <w:tab w:val="left" w:pos="1360"/>
                <w:tab w:val="left" w:pos="2080"/>
                <w:tab w:val="left" w:pos="5680"/>
              </w:tabs>
              <w:jc w:val="both"/>
              <w:rPr>
                <w:rFonts w:ascii="Cambria" w:hAnsi="Cambria"/>
                <w:sz w:val="24"/>
                <w:szCs w:val="24"/>
              </w:rPr>
            </w:pPr>
            <w:r w:rsidRPr="0044683D">
              <w:rPr>
                <w:rFonts w:ascii="Cambria" w:hAnsi="Cambria"/>
                <w:sz w:val="24"/>
                <w:szCs w:val="24"/>
              </w:rPr>
              <w:t>The following items of equipment are considered essential for successfully carrying out the works. The tenderer should furnish all the information listed below.</w:t>
            </w:r>
          </w:p>
        </w:tc>
      </w:tr>
    </w:tbl>
    <w:p w:rsidR="00A85F11" w:rsidRPr="0044683D" w:rsidRDefault="00A85F11">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rFonts w:ascii="Cambria" w:hAnsi="Cambria"/>
          <w:sz w:val="4"/>
          <w:szCs w:val="4"/>
        </w:rPr>
      </w:pPr>
    </w:p>
    <w:tbl>
      <w:tblPr>
        <w:tblW w:w="9698"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40"/>
        <w:gridCol w:w="1270"/>
        <w:gridCol w:w="1984"/>
        <w:gridCol w:w="1566"/>
        <w:gridCol w:w="1275"/>
        <w:gridCol w:w="53"/>
      </w:tblGrid>
      <w:tr w:rsidR="00E85EEE" w:rsidRPr="0044683D" w:rsidTr="00041066">
        <w:trPr>
          <w:trHeight w:val="1115"/>
        </w:trPr>
        <w:tc>
          <w:tcPr>
            <w:tcW w:w="2410" w:type="dxa"/>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lastRenderedPageBreak/>
              <w:t>Item of Equipment</w:t>
            </w:r>
          </w:p>
        </w:tc>
        <w:tc>
          <w:tcPr>
            <w:tcW w:w="1140" w:type="dxa"/>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t>Requirement</w:t>
            </w:r>
          </w:p>
          <w:p w:rsidR="009F2E3A" w:rsidRPr="0044683D" w:rsidRDefault="009F2E3A" w:rsidP="009F2E3A">
            <w:pPr>
              <w:jc w:val="center"/>
              <w:rPr>
                <w:rFonts w:ascii="Cambria" w:hAnsi="Cambria"/>
                <w:b/>
                <w:bCs/>
                <w:sz w:val="20"/>
                <w:szCs w:val="20"/>
              </w:rPr>
            </w:pPr>
            <w:r w:rsidRPr="0044683D">
              <w:rPr>
                <w:rFonts w:ascii="Cambria" w:hAnsi="Cambria"/>
                <w:b/>
                <w:bCs/>
                <w:sz w:val="20"/>
                <w:szCs w:val="20"/>
              </w:rPr>
              <w:t>No.      Capacity</w:t>
            </w:r>
          </w:p>
        </w:tc>
        <w:tc>
          <w:tcPr>
            <w:tcW w:w="1270" w:type="dxa"/>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t>Owned</w:t>
            </w:r>
          </w:p>
        </w:tc>
        <w:tc>
          <w:tcPr>
            <w:tcW w:w="1984" w:type="dxa"/>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t>Lease/hired</w:t>
            </w:r>
          </w:p>
        </w:tc>
        <w:tc>
          <w:tcPr>
            <w:tcW w:w="1566" w:type="dxa"/>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t>Owned and available Number/Capacity     Age/Condition</w:t>
            </w:r>
          </w:p>
        </w:tc>
        <w:tc>
          <w:tcPr>
            <w:tcW w:w="1328" w:type="dxa"/>
            <w:gridSpan w:val="2"/>
            <w:shd w:val="clear" w:color="auto" w:fill="D9D9D9" w:themeFill="background1" w:themeFillShade="D9"/>
            <w:vAlign w:val="center"/>
          </w:tcPr>
          <w:p w:rsidR="009F2E3A" w:rsidRPr="0044683D" w:rsidRDefault="009F2E3A" w:rsidP="009F2E3A">
            <w:pPr>
              <w:jc w:val="center"/>
              <w:rPr>
                <w:rFonts w:ascii="Cambria" w:hAnsi="Cambria"/>
                <w:b/>
                <w:bCs/>
                <w:sz w:val="20"/>
                <w:szCs w:val="20"/>
              </w:rPr>
            </w:pPr>
            <w:r w:rsidRPr="0044683D">
              <w:rPr>
                <w:rFonts w:ascii="Cambria" w:hAnsi="Cambria"/>
                <w:b/>
                <w:bCs/>
                <w:sz w:val="20"/>
                <w:szCs w:val="20"/>
              </w:rPr>
              <w:t>Remarks</w:t>
            </w:r>
          </w:p>
        </w:tc>
      </w:tr>
      <w:tr w:rsidR="00E85EEE" w:rsidRPr="0044683D" w:rsidTr="00070892">
        <w:trPr>
          <w:gridAfter w:val="1"/>
          <w:wAfter w:w="53" w:type="dxa"/>
          <w:trHeight w:val="127"/>
        </w:trPr>
        <w:tc>
          <w:tcPr>
            <w:tcW w:w="9645" w:type="dxa"/>
            <w:gridSpan w:val="6"/>
          </w:tcPr>
          <w:p w:rsidR="009F2E3A" w:rsidRPr="0044683D" w:rsidRDefault="009F2E3A" w:rsidP="009F2E3A">
            <w:pPr>
              <w:spacing w:after="0"/>
              <w:jc w:val="both"/>
              <w:rPr>
                <w:rFonts w:ascii="Cambria" w:hAnsi="Cambria"/>
                <w:b/>
                <w:bCs/>
                <w:sz w:val="24"/>
                <w:szCs w:val="24"/>
              </w:rPr>
            </w:pPr>
            <w:r w:rsidRPr="0044683D">
              <w:rPr>
                <w:rFonts w:ascii="Cambria" w:hAnsi="Cambria"/>
                <w:b/>
                <w:bCs/>
                <w:sz w:val="24"/>
                <w:szCs w:val="24"/>
              </w:rPr>
              <w:t>(as specified in clause 3.3)</w:t>
            </w:r>
          </w:p>
        </w:tc>
      </w:tr>
      <w:tr w:rsidR="00E85EEE" w:rsidRPr="0044683D" w:rsidTr="00041066">
        <w:trPr>
          <w:trHeight w:val="415"/>
        </w:trPr>
        <w:tc>
          <w:tcPr>
            <w:tcW w:w="2410" w:type="dxa"/>
          </w:tcPr>
          <w:p w:rsidR="001500DB" w:rsidRPr="0044683D" w:rsidRDefault="001500DB" w:rsidP="001500DB">
            <w:pPr>
              <w:spacing w:after="0"/>
              <w:jc w:val="both"/>
              <w:rPr>
                <w:rFonts w:ascii="Cambria" w:hAnsi="Cambria"/>
                <w:sz w:val="24"/>
                <w:szCs w:val="24"/>
              </w:rPr>
            </w:pPr>
          </w:p>
        </w:tc>
        <w:tc>
          <w:tcPr>
            <w:tcW w:w="1140" w:type="dxa"/>
          </w:tcPr>
          <w:p w:rsidR="001500DB" w:rsidRPr="0044683D" w:rsidRDefault="001500DB" w:rsidP="001500DB">
            <w:pPr>
              <w:spacing w:after="0"/>
              <w:jc w:val="both"/>
              <w:rPr>
                <w:rFonts w:ascii="Cambria" w:hAnsi="Cambria"/>
                <w:sz w:val="24"/>
                <w:szCs w:val="24"/>
              </w:rPr>
            </w:pPr>
          </w:p>
        </w:tc>
        <w:tc>
          <w:tcPr>
            <w:tcW w:w="1270" w:type="dxa"/>
          </w:tcPr>
          <w:p w:rsidR="001500DB" w:rsidRPr="0044683D" w:rsidRDefault="001500DB" w:rsidP="001500DB">
            <w:pPr>
              <w:spacing w:after="0"/>
              <w:jc w:val="both"/>
              <w:rPr>
                <w:rFonts w:ascii="Cambria" w:hAnsi="Cambria"/>
                <w:sz w:val="24"/>
                <w:szCs w:val="24"/>
              </w:rPr>
            </w:pPr>
          </w:p>
        </w:tc>
        <w:tc>
          <w:tcPr>
            <w:tcW w:w="1984" w:type="dxa"/>
          </w:tcPr>
          <w:p w:rsidR="001500DB" w:rsidRPr="0044683D" w:rsidRDefault="001500DB" w:rsidP="001500DB">
            <w:pPr>
              <w:spacing w:after="0"/>
              <w:jc w:val="both"/>
              <w:rPr>
                <w:rFonts w:ascii="Cambria" w:hAnsi="Cambria"/>
                <w:sz w:val="24"/>
                <w:szCs w:val="24"/>
              </w:rPr>
            </w:pPr>
          </w:p>
        </w:tc>
        <w:tc>
          <w:tcPr>
            <w:tcW w:w="1566" w:type="dxa"/>
          </w:tcPr>
          <w:p w:rsidR="001500DB" w:rsidRPr="0044683D" w:rsidRDefault="001500DB" w:rsidP="001500DB">
            <w:pPr>
              <w:spacing w:after="0"/>
              <w:jc w:val="both"/>
              <w:rPr>
                <w:rFonts w:ascii="Cambria" w:hAnsi="Cambria"/>
                <w:sz w:val="24"/>
                <w:szCs w:val="24"/>
              </w:rPr>
            </w:pPr>
          </w:p>
        </w:tc>
        <w:tc>
          <w:tcPr>
            <w:tcW w:w="1328" w:type="dxa"/>
            <w:gridSpan w:val="2"/>
          </w:tcPr>
          <w:p w:rsidR="001500DB" w:rsidRPr="0044683D" w:rsidRDefault="001500DB" w:rsidP="001500DB">
            <w:pPr>
              <w:spacing w:after="0"/>
              <w:jc w:val="both"/>
              <w:rPr>
                <w:rFonts w:ascii="Cambria" w:hAnsi="Cambria"/>
                <w:sz w:val="24"/>
                <w:szCs w:val="24"/>
              </w:rPr>
            </w:pPr>
          </w:p>
        </w:tc>
      </w:tr>
      <w:tr w:rsidR="00E85EEE" w:rsidRPr="0044683D" w:rsidTr="00041066">
        <w:trPr>
          <w:trHeight w:val="451"/>
        </w:trPr>
        <w:tc>
          <w:tcPr>
            <w:tcW w:w="2410" w:type="dxa"/>
          </w:tcPr>
          <w:p w:rsidR="001500DB" w:rsidRPr="0044683D" w:rsidRDefault="001500DB" w:rsidP="001500DB">
            <w:pPr>
              <w:spacing w:after="0"/>
              <w:jc w:val="both"/>
              <w:rPr>
                <w:rFonts w:ascii="Cambria" w:hAnsi="Cambria"/>
                <w:sz w:val="24"/>
                <w:szCs w:val="24"/>
              </w:rPr>
            </w:pPr>
          </w:p>
        </w:tc>
        <w:tc>
          <w:tcPr>
            <w:tcW w:w="1140" w:type="dxa"/>
          </w:tcPr>
          <w:p w:rsidR="001500DB" w:rsidRPr="0044683D" w:rsidRDefault="001500DB" w:rsidP="001500DB">
            <w:pPr>
              <w:spacing w:after="0"/>
              <w:jc w:val="both"/>
              <w:rPr>
                <w:rFonts w:ascii="Cambria" w:hAnsi="Cambria"/>
                <w:sz w:val="24"/>
                <w:szCs w:val="24"/>
              </w:rPr>
            </w:pPr>
          </w:p>
        </w:tc>
        <w:tc>
          <w:tcPr>
            <w:tcW w:w="1270" w:type="dxa"/>
          </w:tcPr>
          <w:p w:rsidR="001500DB" w:rsidRPr="0044683D" w:rsidRDefault="001500DB" w:rsidP="001500DB">
            <w:pPr>
              <w:spacing w:after="0"/>
              <w:jc w:val="both"/>
              <w:rPr>
                <w:rFonts w:ascii="Cambria" w:hAnsi="Cambria"/>
                <w:sz w:val="24"/>
                <w:szCs w:val="24"/>
              </w:rPr>
            </w:pPr>
          </w:p>
        </w:tc>
        <w:tc>
          <w:tcPr>
            <w:tcW w:w="1984" w:type="dxa"/>
          </w:tcPr>
          <w:p w:rsidR="001500DB" w:rsidRPr="0044683D" w:rsidRDefault="001500DB" w:rsidP="001500DB">
            <w:pPr>
              <w:spacing w:after="0"/>
              <w:jc w:val="both"/>
              <w:rPr>
                <w:rFonts w:ascii="Cambria" w:hAnsi="Cambria"/>
                <w:sz w:val="24"/>
                <w:szCs w:val="24"/>
              </w:rPr>
            </w:pPr>
          </w:p>
        </w:tc>
        <w:tc>
          <w:tcPr>
            <w:tcW w:w="1566" w:type="dxa"/>
          </w:tcPr>
          <w:p w:rsidR="001500DB" w:rsidRPr="0044683D" w:rsidRDefault="001500DB" w:rsidP="001500DB">
            <w:pPr>
              <w:spacing w:after="0"/>
              <w:jc w:val="both"/>
              <w:rPr>
                <w:rFonts w:ascii="Cambria" w:hAnsi="Cambria"/>
                <w:sz w:val="24"/>
                <w:szCs w:val="24"/>
              </w:rPr>
            </w:pPr>
          </w:p>
        </w:tc>
        <w:tc>
          <w:tcPr>
            <w:tcW w:w="1328" w:type="dxa"/>
            <w:gridSpan w:val="2"/>
          </w:tcPr>
          <w:p w:rsidR="001500DB" w:rsidRPr="0044683D" w:rsidRDefault="001500DB" w:rsidP="001500DB">
            <w:pPr>
              <w:spacing w:after="0"/>
              <w:jc w:val="both"/>
              <w:rPr>
                <w:rFonts w:ascii="Cambria" w:hAnsi="Cambria"/>
                <w:sz w:val="24"/>
                <w:szCs w:val="24"/>
              </w:rPr>
            </w:pPr>
          </w:p>
        </w:tc>
      </w:tr>
      <w:tr w:rsidR="00E85EEE" w:rsidRPr="0044683D" w:rsidTr="00041066">
        <w:trPr>
          <w:trHeight w:val="628"/>
        </w:trPr>
        <w:tc>
          <w:tcPr>
            <w:tcW w:w="2410" w:type="dxa"/>
          </w:tcPr>
          <w:p w:rsidR="001500DB" w:rsidRPr="0044683D" w:rsidRDefault="001500DB" w:rsidP="001500DB">
            <w:pPr>
              <w:spacing w:after="0"/>
              <w:jc w:val="both"/>
              <w:rPr>
                <w:rFonts w:ascii="Cambria" w:hAnsi="Cambria"/>
                <w:sz w:val="24"/>
                <w:szCs w:val="24"/>
              </w:rPr>
            </w:pPr>
          </w:p>
        </w:tc>
        <w:tc>
          <w:tcPr>
            <w:tcW w:w="1140" w:type="dxa"/>
          </w:tcPr>
          <w:p w:rsidR="001500DB" w:rsidRPr="0044683D" w:rsidRDefault="001500DB" w:rsidP="001500DB">
            <w:pPr>
              <w:spacing w:after="0"/>
              <w:jc w:val="both"/>
              <w:rPr>
                <w:rFonts w:ascii="Cambria" w:hAnsi="Cambria"/>
                <w:sz w:val="24"/>
                <w:szCs w:val="24"/>
              </w:rPr>
            </w:pPr>
          </w:p>
        </w:tc>
        <w:tc>
          <w:tcPr>
            <w:tcW w:w="1270" w:type="dxa"/>
          </w:tcPr>
          <w:p w:rsidR="001500DB" w:rsidRPr="0044683D" w:rsidRDefault="001500DB" w:rsidP="001500DB">
            <w:pPr>
              <w:spacing w:after="0"/>
              <w:jc w:val="both"/>
              <w:rPr>
                <w:rFonts w:ascii="Cambria" w:hAnsi="Cambria"/>
                <w:sz w:val="24"/>
                <w:szCs w:val="24"/>
              </w:rPr>
            </w:pPr>
          </w:p>
        </w:tc>
        <w:tc>
          <w:tcPr>
            <w:tcW w:w="1984" w:type="dxa"/>
          </w:tcPr>
          <w:p w:rsidR="001500DB" w:rsidRPr="0044683D" w:rsidRDefault="001500DB" w:rsidP="001500DB">
            <w:pPr>
              <w:spacing w:after="0"/>
              <w:jc w:val="both"/>
              <w:rPr>
                <w:rFonts w:ascii="Cambria" w:hAnsi="Cambria"/>
                <w:sz w:val="24"/>
                <w:szCs w:val="24"/>
              </w:rPr>
            </w:pPr>
          </w:p>
        </w:tc>
        <w:tc>
          <w:tcPr>
            <w:tcW w:w="1566" w:type="dxa"/>
          </w:tcPr>
          <w:p w:rsidR="001500DB" w:rsidRPr="0044683D" w:rsidRDefault="001500DB" w:rsidP="001500DB">
            <w:pPr>
              <w:spacing w:after="0"/>
              <w:jc w:val="both"/>
              <w:rPr>
                <w:rFonts w:ascii="Cambria" w:hAnsi="Cambria"/>
                <w:sz w:val="24"/>
                <w:szCs w:val="24"/>
              </w:rPr>
            </w:pPr>
          </w:p>
        </w:tc>
        <w:tc>
          <w:tcPr>
            <w:tcW w:w="1328" w:type="dxa"/>
            <w:gridSpan w:val="2"/>
          </w:tcPr>
          <w:p w:rsidR="001500DB" w:rsidRPr="0044683D" w:rsidRDefault="001500DB" w:rsidP="001500DB">
            <w:pPr>
              <w:spacing w:after="0"/>
              <w:jc w:val="both"/>
              <w:rPr>
                <w:rFonts w:ascii="Cambria" w:hAnsi="Cambria"/>
                <w:sz w:val="24"/>
                <w:szCs w:val="24"/>
              </w:rPr>
            </w:pPr>
          </w:p>
        </w:tc>
      </w:tr>
      <w:tr w:rsidR="00E85EEE" w:rsidRPr="0044683D" w:rsidTr="00041066">
        <w:trPr>
          <w:trHeight w:val="470"/>
        </w:trPr>
        <w:tc>
          <w:tcPr>
            <w:tcW w:w="2410" w:type="dxa"/>
          </w:tcPr>
          <w:p w:rsidR="001500DB" w:rsidRPr="0044683D" w:rsidRDefault="001500DB" w:rsidP="001500DB">
            <w:pPr>
              <w:spacing w:after="0"/>
              <w:jc w:val="both"/>
              <w:rPr>
                <w:rFonts w:ascii="Cambria" w:hAnsi="Cambria"/>
                <w:sz w:val="24"/>
                <w:szCs w:val="24"/>
              </w:rPr>
            </w:pPr>
          </w:p>
        </w:tc>
        <w:tc>
          <w:tcPr>
            <w:tcW w:w="1140" w:type="dxa"/>
          </w:tcPr>
          <w:p w:rsidR="007045E1" w:rsidRPr="0044683D" w:rsidRDefault="007045E1" w:rsidP="001500DB">
            <w:pPr>
              <w:spacing w:after="0"/>
              <w:jc w:val="both"/>
              <w:rPr>
                <w:rFonts w:ascii="Cambria" w:hAnsi="Cambria"/>
                <w:sz w:val="24"/>
                <w:szCs w:val="24"/>
              </w:rPr>
            </w:pPr>
          </w:p>
        </w:tc>
        <w:tc>
          <w:tcPr>
            <w:tcW w:w="1270" w:type="dxa"/>
          </w:tcPr>
          <w:p w:rsidR="001500DB" w:rsidRPr="0044683D" w:rsidRDefault="001500DB" w:rsidP="001500DB">
            <w:pPr>
              <w:spacing w:after="0"/>
              <w:jc w:val="both"/>
              <w:rPr>
                <w:rFonts w:ascii="Cambria" w:hAnsi="Cambria"/>
                <w:sz w:val="24"/>
                <w:szCs w:val="24"/>
              </w:rPr>
            </w:pPr>
          </w:p>
        </w:tc>
        <w:tc>
          <w:tcPr>
            <w:tcW w:w="1984" w:type="dxa"/>
          </w:tcPr>
          <w:p w:rsidR="001500DB" w:rsidRPr="0044683D" w:rsidRDefault="001500DB" w:rsidP="001500DB">
            <w:pPr>
              <w:spacing w:after="0"/>
              <w:jc w:val="both"/>
              <w:rPr>
                <w:rFonts w:ascii="Cambria" w:hAnsi="Cambria"/>
                <w:sz w:val="24"/>
                <w:szCs w:val="24"/>
              </w:rPr>
            </w:pPr>
          </w:p>
        </w:tc>
        <w:tc>
          <w:tcPr>
            <w:tcW w:w="1566" w:type="dxa"/>
          </w:tcPr>
          <w:p w:rsidR="001500DB" w:rsidRPr="0044683D" w:rsidRDefault="001500DB" w:rsidP="001500DB">
            <w:pPr>
              <w:spacing w:after="0"/>
              <w:jc w:val="both"/>
              <w:rPr>
                <w:rFonts w:ascii="Cambria" w:hAnsi="Cambria"/>
                <w:sz w:val="24"/>
                <w:szCs w:val="24"/>
              </w:rPr>
            </w:pPr>
          </w:p>
        </w:tc>
        <w:tc>
          <w:tcPr>
            <w:tcW w:w="1328" w:type="dxa"/>
            <w:gridSpan w:val="2"/>
          </w:tcPr>
          <w:p w:rsidR="001500DB" w:rsidRPr="0044683D" w:rsidRDefault="001500DB" w:rsidP="001500DB">
            <w:pPr>
              <w:spacing w:after="0"/>
              <w:jc w:val="both"/>
              <w:rPr>
                <w:rFonts w:ascii="Cambria" w:hAnsi="Cambria"/>
                <w:sz w:val="24"/>
                <w:szCs w:val="24"/>
              </w:rPr>
            </w:pPr>
          </w:p>
        </w:tc>
      </w:tr>
    </w:tbl>
    <w:p w:rsidR="00D45203" w:rsidRDefault="00D45203" w:rsidP="0021172E">
      <w:pPr>
        <w:tabs>
          <w:tab w:val="left" w:pos="720"/>
          <w:tab w:val="left" w:pos="1140"/>
          <w:tab w:val="left" w:pos="1700"/>
          <w:tab w:val="left" w:pos="3240"/>
          <w:tab w:val="left" w:pos="4860"/>
          <w:tab w:val="left" w:pos="5400"/>
          <w:tab w:val="left" w:pos="6030"/>
          <w:tab w:val="left" w:pos="6480"/>
          <w:tab w:val="left" w:pos="7650"/>
          <w:tab w:val="left" w:pos="9810"/>
        </w:tabs>
        <w:spacing w:after="40"/>
        <w:ind w:left="720" w:hanging="720"/>
        <w:jc w:val="both"/>
        <w:rPr>
          <w:rFonts w:ascii="Cambria" w:hAnsi="Cambria"/>
          <w:b/>
          <w:bCs/>
          <w:sz w:val="24"/>
          <w:szCs w:val="24"/>
        </w:rPr>
      </w:pPr>
    </w:p>
    <w:p w:rsidR="00A85F11" w:rsidRPr="0044683D" w:rsidRDefault="00185F8E" w:rsidP="0021172E">
      <w:pPr>
        <w:tabs>
          <w:tab w:val="left" w:pos="720"/>
          <w:tab w:val="left" w:pos="1140"/>
          <w:tab w:val="left" w:pos="1700"/>
          <w:tab w:val="left" w:pos="3240"/>
          <w:tab w:val="left" w:pos="4860"/>
          <w:tab w:val="left" w:pos="5400"/>
          <w:tab w:val="left" w:pos="6030"/>
          <w:tab w:val="left" w:pos="6480"/>
          <w:tab w:val="left" w:pos="7650"/>
          <w:tab w:val="left" w:pos="9810"/>
        </w:tabs>
        <w:spacing w:after="40"/>
        <w:ind w:left="720" w:hanging="720"/>
        <w:jc w:val="both"/>
        <w:rPr>
          <w:rFonts w:ascii="Cambria" w:hAnsi="Cambria"/>
          <w:sz w:val="24"/>
          <w:szCs w:val="24"/>
        </w:rPr>
      </w:pPr>
      <w:r w:rsidRPr="0044683D">
        <w:rPr>
          <w:rFonts w:ascii="Cambria" w:hAnsi="Cambria"/>
          <w:b/>
          <w:bCs/>
          <w:sz w:val="24"/>
          <w:szCs w:val="24"/>
        </w:rPr>
        <w:t>1.7</w:t>
      </w:r>
      <w:r w:rsidRPr="0044683D">
        <w:rPr>
          <w:rFonts w:ascii="Cambria" w:hAnsi="Cambria"/>
          <w:sz w:val="24"/>
          <w:szCs w:val="24"/>
        </w:rPr>
        <w:tab/>
        <w:t>Reports on the financial standing of the tenderer, such as profit and loss statements and auditor’s reports for the last five years;</w:t>
      </w:r>
    </w:p>
    <w:p w:rsidR="00A13783" w:rsidRPr="0044683D" w:rsidRDefault="00A13783" w:rsidP="0021172E">
      <w:pPr>
        <w:tabs>
          <w:tab w:val="left" w:pos="720"/>
          <w:tab w:val="left" w:pos="1140"/>
          <w:tab w:val="left" w:pos="1700"/>
          <w:tab w:val="left" w:pos="3240"/>
          <w:tab w:val="left" w:pos="4860"/>
          <w:tab w:val="left" w:pos="5400"/>
          <w:tab w:val="left" w:pos="6030"/>
          <w:tab w:val="left" w:pos="6480"/>
          <w:tab w:val="left" w:pos="7650"/>
          <w:tab w:val="left" w:pos="9810"/>
        </w:tabs>
        <w:spacing w:after="40"/>
        <w:ind w:left="720" w:hanging="720"/>
        <w:jc w:val="both"/>
        <w:rPr>
          <w:rFonts w:ascii="Cambria" w:hAnsi="Cambria"/>
          <w:b/>
          <w:bCs/>
          <w:sz w:val="24"/>
          <w:szCs w:val="24"/>
        </w:rPr>
      </w:pPr>
      <w:r w:rsidRPr="0044683D">
        <w:rPr>
          <w:rFonts w:ascii="Cambria" w:hAnsi="Cambria"/>
          <w:b/>
          <w:bCs/>
          <w:sz w:val="24"/>
          <w:szCs w:val="24"/>
        </w:rPr>
        <w:t>1.8</w:t>
      </w:r>
      <w:r w:rsidRPr="0044683D">
        <w:rPr>
          <w:rFonts w:ascii="Cambria" w:hAnsi="Cambria"/>
          <w:sz w:val="24"/>
          <w:szCs w:val="24"/>
        </w:rPr>
        <w:t xml:space="preserve"> Qualification and experience of the key technical and management personnel in permanent employment with the tenderer and those that are proposed to be </w:t>
      </w:r>
      <w:r w:rsidR="00973B0D" w:rsidRPr="0044683D">
        <w:rPr>
          <w:rFonts w:ascii="Cambria" w:hAnsi="Cambria"/>
          <w:sz w:val="24"/>
          <w:szCs w:val="24"/>
        </w:rPr>
        <w:t>deployed on</w:t>
      </w:r>
      <w:r w:rsidRPr="0044683D">
        <w:rPr>
          <w:rFonts w:ascii="Cambria" w:hAnsi="Cambria"/>
          <w:sz w:val="24"/>
          <w:szCs w:val="24"/>
        </w:rPr>
        <w:t xml:space="preserve"> this contract, if awarded.</w:t>
      </w:r>
    </w:p>
    <w:p w:rsidR="00A85F11" w:rsidRPr="0044683D" w:rsidRDefault="00185F8E" w:rsidP="0021172E">
      <w:pPr>
        <w:tabs>
          <w:tab w:val="left" w:pos="720"/>
          <w:tab w:val="left" w:pos="2540"/>
          <w:tab w:val="left" w:pos="4900"/>
          <w:tab w:val="left" w:pos="7280"/>
        </w:tabs>
        <w:spacing w:after="40"/>
        <w:ind w:left="720" w:hanging="720"/>
        <w:jc w:val="both"/>
        <w:rPr>
          <w:rFonts w:ascii="Cambria" w:hAnsi="Cambria"/>
          <w:sz w:val="24"/>
          <w:szCs w:val="24"/>
        </w:rPr>
      </w:pPr>
      <w:r w:rsidRPr="0044683D">
        <w:rPr>
          <w:rFonts w:ascii="Cambria" w:hAnsi="Cambria"/>
          <w:b/>
          <w:bCs/>
          <w:sz w:val="24"/>
          <w:szCs w:val="24"/>
        </w:rPr>
        <w:t xml:space="preserve"> 1.</w:t>
      </w:r>
      <w:r w:rsidR="00A13783" w:rsidRPr="0044683D">
        <w:rPr>
          <w:rFonts w:ascii="Cambria" w:hAnsi="Cambria"/>
          <w:b/>
          <w:bCs/>
          <w:sz w:val="24"/>
          <w:szCs w:val="24"/>
        </w:rPr>
        <w:t>9</w:t>
      </w:r>
      <w:r w:rsidRPr="0044683D">
        <w:rPr>
          <w:rFonts w:ascii="Cambria" w:hAnsi="Cambria"/>
          <w:sz w:val="24"/>
          <w:szCs w:val="24"/>
        </w:rPr>
        <w:tab/>
        <w:t xml:space="preserve">Name, address, and telephone, telex, and fax numbers of the </w:t>
      </w:r>
      <w:r w:rsidRPr="0044683D">
        <w:rPr>
          <w:rFonts w:ascii="Cambria" w:hAnsi="Cambria"/>
          <w:b/>
          <w:sz w:val="24"/>
          <w:szCs w:val="24"/>
        </w:rPr>
        <w:t>Tenderers' bankers</w:t>
      </w:r>
      <w:r w:rsidRPr="0044683D">
        <w:rPr>
          <w:rFonts w:ascii="Cambria" w:hAnsi="Cambria"/>
          <w:sz w:val="24"/>
          <w:szCs w:val="24"/>
        </w:rPr>
        <w:t xml:space="preserve"> who may provide references if contacted by the Employer.</w:t>
      </w:r>
    </w:p>
    <w:p w:rsidR="00531228" w:rsidRDefault="00A10E8E" w:rsidP="00531228">
      <w:pPr>
        <w:tabs>
          <w:tab w:val="left" w:pos="720"/>
          <w:tab w:val="left" w:pos="2540"/>
          <w:tab w:val="left" w:pos="4900"/>
          <w:tab w:val="left" w:pos="7280"/>
        </w:tabs>
        <w:spacing w:after="40"/>
        <w:ind w:left="720" w:hanging="720"/>
        <w:jc w:val="both"/>
        <w:rPr>
          <w:rFonts w:ascii="Cambria" w:hAnsi="Cambria"/>
          <w:sz w:val="24"/>
          <w:szCs w:val="24"/>
        </w:rPr>
      </w:pPr>
      <w:r w:rsidRPr="0044683D">
        <w:rPr>
          <w:rFonts w:ascii="Cambria" w:hAnsi="Cambria"/>
          <w:b/>
          <w:bCs/>
          <w:sz w:val="24"/>
          <w:szCs w:val="24"/>
        </w:rPr>
        <w:t>1.</w:t>
      </w:r>
      <w:r w:rsidR="00A13783" w:rsidRPr="0044683D">
        <w:rPr>
          <w:rFonts w:ascii="Cambria" w:hAnsi="Cambria"/>
          <w:b/>
          <w:bCs/>
          <w:sz w:val="24"/>
          <w:szCs w:val="24"/>
        </w:rPr>
        <w:t>10</w:t>
      </w:r>
      <w:r w:rsidR="00531228" w:rsidRPr="0044683D">
        <w:rPr>
          <w:rFonts w:ascii="Cambria" w:hAnsi="Cambria"/>
          <w:b/>
          <w:bCs/>
          <w:sz w:val="24"/>
          <w:szCs w:val="24"/>
        </w:rPr>
        <w:t>1.10</w:t>
      </w:r>
      <w:r w:rsidR="00531228" w:rsidRPr="0044683D">
        <w:rPr>
          <w:rFonts w:ascii="Cambria" w:hAnsi="Cambria"/>
          <w:sz w:val="24"/>
          <w:szCs w:val="24"/>
        </w:rPr>
        <w:t xml:space="preserve"> Evidence of access to financial resources to meet the qualification requirement specified in ITT Clause3.3 (b):</w:t>
      </w:r>
      <w:r w:rsidR="00531228" w:rsidRPr="0044683D">
        <w:rPr>
          <w:rFonts w:ascii="Cambria" w:hAnsi="Cambria"/>
          <w:b/>
          <w:sz w:val="24"/>
          <w:szCs w:val="24"/>
        </w:rPr>
        <w:t xml:space="preserve"> Letter of Credit</w:t>
      </w:r>
      <w:r w:rsidR="00531228" w:rsidRPr="0044683D">
        <w:rPr>
          <w:rFonts w:ascii="Cambria" w:hAnsi="Cambria"/>
          <w:sz w:val="24"/>
          <w:szCs w:val="24"/>
        </w:rPr>
        <w:t xml:space="preserve"> etc. List them below and attach certificate from the Banker in the suggested format as under:</w:t>
      </w:r>
    </w:p>
    <w:p w:rsidR="00531228" w:rsidRDefault="00531228" w:rsidP="00531228">
      <w:pPr>
        <w:tabs>
          <w:tab w:val="left" w:pos="720"/>
          <w:tab w:val="left" w:pos="2540"/>
          <w:tab w:val="left" w:pos="4900"/>
          <w:tab w:val="left" w:pos="7280"/>
        </w:tabs>
        <w:spacing w:after="40"/>
        <w:ind w:left="720" w:hanging="720"/>
        <w:jc w:val="both"/>
        <w:rPr>
          <w:rFonts w:ascii="Cambria" w:hAnsi="Cambria"/>
          <w:sz w:val="24"/>
          <w:szCs w:val="24"/>
        </w:rPr>
      </w:pPr>
    </w:p>
    <w:p w:rsidR="00531228" w:rsidRDefault="00531228" w:rsidP="00531228">
      <w:pPr>
        <w:spacing w:after="0"/>
        <w:ind w:right="6"/>
        <w:jc w:val="both"/>
        <w:rPr>
          <w:rFonts w:ascii="Cambria" w:hAnsi="Cambria"/>
          <w:sz w:val="24"/>
          <w:szCs w:val="24"/>
        </w:rPr>
      </w:pPr>
      <w:r>
        <w:rPr>
          <w:rFonts w:ascii="Cambria" w:hAnsi="Cambria"/>
          <w:b/>
          <w:bCs/>
          <w:sz w:val="24"/>
          <w:szCs w:val="24"/>
        </w:rPr>
        <w:t>The Banker’s certificate format is as per GO no</w:t>
      </w:r>
      <w:r w:rsidRPr="00EA387B">
        <w:rPr>
          <w:rFonts w:ascii="Cambria" w:hAnsi="Cambria"/>
          <w:sz w:val="24"/>
          <w:szCs w:val="24"/>
        </w:rPr>
        <w:t>:</w:t>
      </w:r>
      <w:r>
        <w:rPr>
          <w:rFonts w:ascii="Cambria" w:hAnsi="Cambria"/>
          <w:sz w:val="24"/>
          <w:szCs w:val="24"/>
        </w:rPr>
        <w:t xml:space="preserve"> FD-CAM/16/2022 (P-2) Date:22.08.2022 is enclosed as Format.3 in Section-10</w:t>
      </w:r>
    </w:p>
    <w:p w:rsidR="00531228" w:rsidRDefault="00531228" w:rsidP="00531228">
      <w:pPr>
        <w:tabs>
          <w:tab w:val="left" w:pos="720"/>
          <w:tab w:val="left" w:pos="2540"/>
          <w:tab w:val="left" w:pos="4900"/>
          <w:tab w:val="left" w:pos="7280"/>
        </w:tabs>
        <w:spacing w:after="40"/>
        <w:ind w:left="720" w:hanging="720"/>
        <w:jc w:val="both"/>
        <w:rPr>
          <w:rFonts w:ascii="Cambria" w:hAnsi="Cambria"/>
          <w:sz w:val="24"/>
          <w:szCs w:val="24"/>
        </w:rPr>
      </w:pPr>
    </w:p>
    <w:p w:rsidR="00531228" w:rsidRDefault="00531228" w:rsidP="00531228">
      <w:pPr>
        <w:jc w:val="both"/>
        <w:rPr>
          <w:rFonts w:ascii="Cambria" w:hAnsi="Cambria"/>
          <w:i/>
          <w:iCs/>
          <w:sz w:val="24"/>
          <w:szCs w:val="24"/>
        </w:rPr>
      </w:pPr>
      <w:r w:rsidRPr="0044683D">
        <w:rPr>
          <w:rFonts w:ascii="Cambria" w:hAnsi="Cambria"/>
          <w:b/>
          <w:sz w:val="24"/>
          <w:szCs w:val="24"/>
        </w:rPr>
        <w:t xml:space="preserve">Note: </w:t>
      </w:r>
      <w:r w:rsidRPr="0044683D">
        <w:rPr>
          <w:rFonts w:ascii="Cambria" w:hAnsi="Cambria"/>
          <w:i/>
          <w:iCs/>
          <w:sz w:val="24"/>
          <w:szCs w:val="24"/>
        </w:rPr>
        <w:t>The Banker’s certificate shall be furnished in the above format only. Any conditional Banker’s certificate will not be accepted.</w:t>
      </w:r>
    </w:p>
    <w:p w:rsidR="00D45203" w:rsidRPr="0044683D" w:rsidRDefault="00D45203" w:rsidP="00531228">
      <w:pPr>
        <w:tabs>
          <w:tab w:val="left" w:pos="720"/>
          <w:tab w:val="left" w:pos="2540"/>
          <w:tab w:val="left" w:pos="4900"/>
          <w:tab w:val="left" w:pos="7280"/>
        </w:tabs>
        <w:spacing w:after="40"/>
        <w:ind w:left="720" w:hanging="720"/>
        <w:jc w:val="both"/>
        <w:rPr>
          <w:rFonts w:ascii="Cambria" w:hAnsi="Cambria"/>
          <w:b/>
          <w:i/>
          <w:iCs/>
          <w:sz w:val="24"/>
          <w:szCs w:val="24"/>
        </w:rPr>
      </w:pPr>
    </w:p>
    <w:p w:rsidR="00A85F11" w:rsidRPr="0044683D" w:rsidRDefault="00185F8E">
      <w:pPr>
        <w:tabs>
          <w:tab w:val="left" w:pos="720"/>
          <w:tab w:val="left" w:pos="2160"/>
          <w:tab w:val="left" w:pos="3800"/>
          <w:tab w:val="left" w:pos="5560"/>
          <w:tab w:val="left" w:pos="7280"/>
        </w:tabs>
        <w:ind w:left="720" w:hanging="720"/>
        <w:jc w:val="both"/>
        <w:rPr>
          <w:rFonts w:ascii="Cambria" w:hAnsi="Cambria"/>
          <w:sz w:val="24"/>
          <w:szCs w:val="24"/>
        </w:rPr>
      </w:pPr>
      <w:r w:rsidRPr="0044683D">
        <w:rPr>
          <w:rFonts w:ascii="Cambria" w:hAnsi="Cambria"/>
          <w:b/>
          <w:bCs/>
          <w:sz w:val="24"/>
          <w:szCs w:val="24"/>
        </w:rPr>
        <w:t>1.1</w:t>
      </w:r>
      <w:r w:rsidR="00161EAF" w:rsidRPr="0044683D">
        <w:rPr>
          <w:rFonts w:ascii="Cambria" w:hAnsi="Cambria"/>
          <w:b/>
          <w:bCs/>
          <w:sz w:val="24"/>
          <w:szCs w:val="24"/>
        </w:rPr>
        <w:t>1</w:t>
      </w:r>
      <w:r w:rsidRPr="0044683D">
        <w:rPr>
          <w:rFonts w:ascii="Cambria" w:hAnsi="Cambria"/>
          <w:sz w:val="24"/>
          <w:szCs w:val="24"/>
        </w:rPr>
        <w:tab/>
        <w:t xml:space="preserve">Proposals for </w:t>
      </w:r>
      <w:r w:rsidRPr="0044683D">
        <w:rPr>
          <w:rFonts w:ascii="Cambria" w:hAnsi="Cambria"/>
          <w:b/>
          <w:bCs/>
          <w:sz w:val="24"/>
          <w:szCs w:val="24"/>
        </w:rPr>
        <w:t>sub</w:t>
      </w:r>
      <w:r w:rsidR="000563D8">
        <w:rPr>
          <w:rFonts w:ascii="Cambria" w:hAnsi="Cambria"/>
          <w:b/>
          <w:bCs/>
          <w:sz w:val="24"/>
          <w:szCs w:val="24"/>
        </w:rPr>
        <w:t>-</w:t>
      </w:r>
      <w:r w:rsidRPr="0044683D">
        <w:rPr>
          <w:rFonts w:ascii="Cambria" w:hAnsi="Cambria"/>
          <w:b/>
          <w:bCs/>
          <w:sz w:val="24"/>
          <w:szCs w:val="24"/>
        </w:rPr>
        <w:t>contracting components</w:t>
      </w:r>
      <w:r w:rsidRPr="0044683D">
        <w:rPr>
          <w:rFonts w:ascii="Cambria" w:hAnsi="Cambria"/>
          <w:sz w:val="24"/>
          <w:szCs w:val="24"/>
        </w:rPr>
        <w:t xml:space="preserve"> of works as detailed in ITT Clause 3.2 (d) and (e)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03"/>
        <w:gridCol w:w="2303"/>
      </w:tblGrid>
      <w:tr w:rsidR="00E85EEE" w:rsidRPr="0044683D">
        <w:trPr>
          <w:jc w:val="center"/>
        </w:trPr>
        <w:tc>
          <w:tcPr>
            <w:tcW w:w="2302" w:type="dxa"/>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b/>
                <w:bCs/>
                <w:szCs w:val="24"/>
              </w:rPr>
            </w:pPr>
            <w:r w:rsidRPr="0044683D">
              <w:rPr>
                <w:rFonts w:ascii="Cambria" w:hAnsi="Cambria" w:cs="Tahoma"/>
                <w:b/>
                <w:bCs/>
                <w:szCs w:val="24"/>
              </w:rPr>
              <w:t>Item of work</w:t>
            </w:r>
          </w:p>
        </w:tc>
        <w:tc>
          <w:tcPr>
            <w:tcW w:w="2302" w:type="dxa"/>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b/>
                <w:bCs/>
                <w:szCs w:val="24"/>
              </w:rPr>
            </w:pPr>
            <w:r w:rsidRPr="0044683D">
              <w:rPr>
                <w:rFonts w:ascii="Cambria" w:hAnsi="Cambria" w:cs="Tahoma"/>
                <w:b/>
                <w:bCs/>
                <w:szCs w:val="24"/>
              </w:rPr>
              <w:t>Value of Sub-Contract</w:t>
            </w:r>
          </w:p>
        </w:tc>
        <w:tc>
          <w:tcPr>
            <w:tcW w:w="2303" w:type="dxa"/>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b/>
                <w:bCs/>
                <w:szCs w:val="24"/>
              </w:rPr>
            </w:pPr>
            <w:r w:rsidRPr="0044683D">
              <w:rPr>
                <w:rFonts w:ascii="Cambria" w:hAnsi="Cambria" w:cs="Tahoma"/>
                <w:b/>
                <w:bCs/>
                <w:szCs w:val="24"/>
              </w:rPr>
              <w:t xml:space="preserve">Identified Sub-Contractor </w:t>
            </w:r>
          </w:p>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b/>
                <w:bCs/>
                <w:szCs w:val="24"/>
              </w:rPr>
            </w:pPr>
            <w:r w:rsidRPr="0044683D">
              <w:rPr>
                <w:rFonts w:ascii="Cambria" w:hAnsi="Cambria" w:cs="Tahoma"/>
                <w:b/>
                <w:bCs/>
                <w:szCs w:val="24"/>
              </w:rPr>
              <w:t>(Name &amp; address)</w:t>
            </w:r>
          </w:p>
        </w:tc>
        <w:tc>
          <w:tcPr>
            <w:tcW w:w="2303" w:type="dxa"/>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b/>
                <w:bCs/>
                <w:szCs w:val="24"/>
              </w:rPr>
            </w:pPr>
            <w:r w:rsidRPr="0044683D">
              <w:rPr>
                <w:rFonts w:ascii="Cambria" w:hAnsi="Cambria" w:cs="Tahoma"/>
                <w:b/>
                <w:bCs/>
                <w:szCs w:val="24"/>
              </w:rPr>
              <w:t>Experience of similar work</w:t>
            </w:r>
          </w:p>
        </w:tc>
      </w:tr>
      <w:tr w:rsidR="008F57FF" w:rsidRPr="0044683D" w:rsidTr="00070892">
        <w:trPr>
          <w:trHeight w:val="134"/>
          <w:jc w:val="center"/>
        </w:trPr>
        <w:tc>
          <w:tcPr>
            <w:tcW w:w="2302" w:type="dxa"/>
          </w:tcPr>
          <w:p w:rsidR="00A85F11" w:rsidRPr="0044683D"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szCs w:val="24"/>
              </w:rPr>
            </w:pPr>
          </w:p>
        </w:tc>
        <w:tc>
          <w:tcPr>
            <w:tcW w:w="2302" w:type="dxa"/>
          </w:tcPr>
          <w:p w:rsidR="00A85F11" w:rsidRPr="0044683D"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szCs w:val="24"/>
              </w:rPr>
            </w:pPr>
          </w:p>
          <w:p w:rsidR="00A85F11" w:rsidRPr="0044683D"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rPr>
                <w:rFonts w:ascii="Cambria" w:hAnsi="Cambria" w:cs="Tahoma"/>
                <w:szCs w:val="24"/>
              </w:rPr>
            </w:pPr>
          </w:p>
        </w:tc>
        <w:tc>
          <w:tcPr>
            <w:tcW w:w="2303" w:type="dxa"/>
          </w:tcPr>
          <w:p w:rsidR="00A85F11" w:rsidRPr="0044683D"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szCs w:val="24"/>
              </w:rPr>
            </w:pPr>
          </w:p>
        </w:tc>
        <w:tc>
          <w:tcPr>
            <w:tcW w:w="2303" w:type="dxa"/>
          </w:tcPr>
          <w:p w:rsidR="00A85F11" w:rsidRPr="0044683D"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jc w:val="center"/>
              <w:rPr>
                <w:rFonts w:ascii="Cambria" w:hAnsi="Cambria" w:cs="Tahoma"/>
                <w:szCs w:val="24"/>
              </w:rPr>
            </w:pPr>
          </w:p>
        </w:tc>
      </w:tr>
    </w:tbl>
    <w:p w:rsidR="00A85F11" w:rsidRDefault="00A85F1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Tahoma" w:eastAsia="Times New Roman" w:hAnsi="Tahoma" w:cs="Tahoma"/>
          <w:szCs w:val="24"/>
        </w:rPr>
      </w:pPr>
    </w:p>
    <w:p w:rsidR="000C357D" w:rsidRDefault="000C357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Tahoma" w:eastAsia="Times New Roman" w:hAnsi="Tahoma" w:cs="Tahoma"/>
          <w:szCs w:val="24"/>
        </w:rPr>
      </w:pPr>
    </w:p>
    <w:p w:rsidR="00143A03" w:rsidRDefault="00143A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Tahoma" w:eastAsia="Times New Roman" w:hAnsi="Tahoma" w:cs="Tahoma"/>
          <w:szCs w:val="24"/>
        </w:rPr>
      </w:pPr>
    </w:p>
    <w:p w:rsidR="00143A03" w:rsidRPr="0044683D" w:rsidRDefault="00143A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Tahoma" w:eastAsia="Times New Roman" w:hAnsi="Tahoma" w:cs="Tahoma"/>
          <w:szCs w:val="24"/>
        </w:rPr>
      </w:pPr>
    </w:p>
    <w:p w:rsidR="00A85F11" w:rsidRPr="0044683D" w:rsidRDefault="00185F8E">
      <w:pPr>
        <w:tabs>
          <w:tab w:val="left" w:pos="0"/>
          <w:tab w:val="left" w:pos="720"/>
          <w:tab w:val="left" w:pos="1140"/>
          <w:tab w:val="left" w:pos="1700"/>
          <w:tab w:val="left" w:pos="2380"/>
          <w:tab w:val="left" w:pos="3160"/>
          <w:tab w:val="left" w:pos="4920"/>
          <w:tab w:val="left" w:pos="5400"/>
          <w:tab w:val="left" w:pos="5760"/>
          <w:tab w:val="left" w:pos="6880"/>
        </w:tabs>
        <w:ind w:left="720" w:hanging="720"/>
        <w:jc w:val="both"/>
        <w:rPr>
          <w:rFonts w:ascii="Cambria" w:hAnsi="Cambria"/>
          <w:sz w:val="24"/>
          <w:szCs w:val="24"/>
        </w:rPr>
      </w:pPr>
      <w:r w:rsidRPr="0044683D">
        <w:rPr>
          <w:rFonts w:ascii="Cambria" w:hAnsi="Cambria"/>
          <w:b/>
          <w:bCs/>
          <w:sz w:val="24"/>
          <w:szCs w:val="24"/>
        </w:rPr>
        <w:t>1.1</w:t>
      </w:r>
      <w:r w:rsidR="00161EAF" w:rsidRPr="0044683D">
        <w:rPr>
          <w:rFonts w:ascii="Cambria" w:hAnsi="Cambria"/>
          <w:b/>
          <w:bCs/>
          <w:sz w:val="24"/>
          <w:szCs w:val="24"/>
        </w:rPr>
        <w:t>2</w:t>
      </w:r>
      <w:r w:rsidRPr="0044683D">
        <w:rPr>
          <w:rFonts w:ascii="Cambria" w:hAnsi="Cambria"/>
          <w:sz w:val="24"/>
          <w:szCs w:val="24"/>
        </w:rPr>
        <w:tab/>
        <w:t>Information on litigations in which the Tenderer is involved:</w:t>
      </w:r>
    </w:p>
    <w:tbl>
      <w:tblPr>
        <w:tblW w:w="9920" w:type="dxa"/>
        <w:tblInd w:w="-5" w:type="dxa"/>
        <w:tblLayout w:type="fixed"/>
        <w:tblLook w:val="04A0" w:firstRow="1" w:lastRow="0" w:firstColumn="1" w:lastColumn="0" w:noHBand="0" w:noVBand="1"/>
      </w:tblPr>
      <w:tblGrid>
        <w:gridCol w:w="2140"/>
        <w:gridCol w:w="1840"/>
        <w:gridCol w:w="1920"/>
        <w:gridCol w:w="1920"/>
        <w:gridCol w:w="2100"/>
      </w:tblGrid>
      <w:tr w:rsidR="00E85EEE" w:rsidRPr="0044683D" w:rsidTr="00070892">
        <w:trPr>
          <w:trHeight w:val="469"/>
        </w:trPr>
        <w:tc>
          <w:tcPr>
            <w:tcW w:w="2140" w:type="dxa"/>
            <w:tcBorders>
              <w:top w:val="single" w:sz="4" w:space="0" w:color="000000"/>
              <w:left w:val="single" w:sz="4" w:space="0" w:color="000000"/>
              <w:bottom w:val="single" w:sz="4" w:space="0" w:color="000000"/>
              <w:right w:val="single" w:sz="4" w:space="0" w:color="000000"/>
            </w:tcBorders>
            <w:vAlign w:val="center"/>
          </w:tcPr>
          <w:p w:rsidR="00A85F11" w:rsidRPr="0044683D" w:rsidRDefault="00185F8E" w:rsidP="00070892">
            <w:pPr>
              <w:spacing w:after="0"/>
              <w:jc w:val="center"/>
              <w:rPr>
                <w:rFonts w:ascii="Cambria" w:hAnsi="Cambria"/>
                <w:b/>
                <w:bCs/>
              </w:rPr>
            </w:pPr>
            <w:r w:rsidRPr="0044683D">
              <w:rPr>
                <w:rFonts w:ascii="Cambria" w:hAnsi="Cambria"/>
                <w:b/>
                <w:bCs/>
              </w:rPr>
              <w:t>Other Party (ies)</w:t>
            </w:r>
          </w:p>
        </w:tc>
        <w:tc>
          <w:tcPr>
            <w:tcW w:w="1840" w:type="dxa"/>
            <w:tcBorders>
              <w:top w:val="single" w:sz="4" w:space="0" w:color="000000"/>
              <w:left w:val="nil"/>
              <w:bottom w:val="single" w:sz="4" w:space="0" w:color="000000"/>
              <w:right w:val="single" w:sz="4" w:space="0" w:color="000000"/>
            </w:tcBorders>
            <w:vAlign w:val="center"/>
          </w:tcPr>
          <w:p w:rsidR="00A85F11" w:rsidRPr="0044683D" w:rsidRDefault="00185F8E" w:rsidP="00070892">
            <w:pPr>
              <w:spacing w:after="0"/>
              <w:jc w:val="center"/>
              <w:rPr>
                <w:rFonts w:ascii="Cambria" w:hAnsi="Cambria"/>
                <w:b/>
                <w:bCs/>
              </w:rPr>
            </w:pPr>
            <w:r w:rsidRPr="0044683D">
              <w:rPr>
                <w:rFonts w:ascii="Cambria" w:hAnsi="Cambria"/>
                <w:b/>
                <w:bCs/>
              </w:rPr>
              <w:t>Employer</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rsidP="00070892">
            <w:pPr>
              <w:spacing w:after="0"/>
              <w:jc w:val="center"/>
              <w:rPr>
                <w:rFonts w:ascii="Cambria" w:hAnsi="Cambria"/>
                <w:b/>
                <w:bCs/>
              </w:rPr>
            </w:pPr>
            <w:r w:rsidRPr="0044683D">
              <w:rPr>
                <w:rFonts w:ascii="Cambria" w:hAnsi="Cambria"/>
                <w:b/>
                <w:bCs/>
              </w:rPr>
              <w:t>Details of dispute</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rsidP="00070892">
            <w:pPr>
              <w:spacing w:after="0"/>
              <w:jc w:val="center"/>
              <w:rPr>
                <w:rFonts w:ascii="Cambria" w:hAnsi="Cambria"/>
                <w:b/>
                <w:bCs/>
              </w:rPr>
            </w:pPr>
            <w:r w:rsidRPr="0044683D">
              <w:rPr>
                <w:rFonts w:ascii="Cambria" w:hAnsi="Cambria"/>
                <w:b/>
                <w:bCs/>
              </w:rPr>
              <w:t>Amount involved</w:t>
            </w:r>
          </w:p>
        </w:tc>
        <w:tc>
          <w:tcPr>
            <w:tcW w:w="2100" w:type="dxa"/>
            <w:tcBorders>
              <w:top w:val="single" w:sz="4" w:space="0" w:color="000000"/>
              <w:left w:val="nil"/>
              <w:bottom w:val="single" w:sz="4" w:space="0" w:color="000000"/>
              <w:right w:val="single" w:sz="4" w:space="0" w:color="000000"/>
            </w:tcBorders>
            <w:vAlign w:val="center"/>
          </w:tcPr>
          <w:p w:rsidR="00A85F11" w:rsidRPr="0044683D" w:rsidRDefault="00185F8E" w:rsidP="00070892">
            <w:pPr>
              <w:spacing w:after="0"/>
              <w:jc w:val="center"/>
              <w:rPr>
                <w:rFonts w:ascii="Cambria" w:hAnsi="Cambria"/>
                <w:b/>
                <w:bCs/>
              </w:rPr>
            </w:pPr>
            <w:r w:rsidRPr="0044683D">
              <w:rPr>
                <w:rFonts w:ascii="Cambria" w:hAnsi="Cambria"/>
                <w:b/>
                <w:bCs/>
              </w:rPr>
              <w:t>Remarks showing present status</w:t>
            </w:r>
          </w:p>
        </w:tc>
      </w:tr>
      <w:tr w:rsidR="00E85EEE" w:rsidRPr="0044683D">
        <w:trPr>
          <w:trHeight w:val="315"/>
        </w:trPr>
        <w:tc>
          <w:tcPr>
            <w:tcW w:w="2140" w:type="dxa"/>
            <w:tcBorders>
              <w:top w:val="single" w:sz="4" w:space="0" w:color="000000"/>
              <w:left w:val="single" w:sz="4" w:space="0" w:color="000000"/>
              <w:bottom w:val="single" w:sz="4" w:space="0" w:color="000000"/>
              <w:right w:val="single" w:sz="4" w:space="0" w:color="000000"/>
            </w:tcBorders>
            <w:vAlign w:val="center"/>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1</w:t>
            </w:r>
          </w:p>
        </w:tc>
        <w:tc>
          <w:tcPr>
            <w:tcW w:w="1840" w:type="dxa"/>
            <w:tcBorders>
              <w:top w:val="single" w:sz="4" w:space="0" w:color="000000"/>
              <w:left w:val="nil"/>
              <w:bottom w:val="single" w:sz="4" w:space="0" w:color="000000"/>
              <w:right w:val="single" w:sz="4" w:space="0" w:color="000000"/>
            </w:tcBorders>
            <w:vAlign w:val="center"/>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2</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3</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4</w:t>
            </w:r>
          </w:p>
        </w:tc>
        <w:tc>
          <w:tcPr>
            <w:tcW w:w="2100" w:type="dxa"/>
            <w:tcBorders>
              <w:top w:val="single" w:sz="4" w:space="0" w:color="000000"/>
              <w:left w:val="nil"/>
              <w:bottom w:val="single" w:sz="4" w:space="0" w:color="000000"/>
              <w:right w:val="single" w:sz="4" w:space="0" w:color="000000"/>
            </w:tcBorders>
            <w:vAlign w:val="center"/>
          </w:tcPr>
          <w:p w:rsidR="00A85F11" w:rsidRPr="0044683D" w:rsidRDefault="00185F8E">
            <w:pPr>
              <w:spacing w:after="0" w:line="240" w:lineRule="auto"/>
              <w:jc w:val="center"/>
              <w:rPr>
                <w:rFonts w:ascii="Cambria" w:hAnsi="Cambria"/>
                <w:sz w:val="24"/>
                <w:szCs w:val="24"/>
              </w:rPr>
            </w:pPr>
            <w:r w:rsidRPr="0044683D">
              <w:rPr>
                <w:rFonts w:ascii="Cambria" w:hAnsi="Cambria"/>
                <w:sz w:val="24"/>
                <w:szCs w:val="24"/>
              </w:rPr>
              <w:t>5</w:t>
            </w:r>
          </w:p>
        </w:tc>
      </w:tr>
      <w:tr w:rsidR="00E85EEE" w:rsidRPr="0044683D" w:rsidTr="00070892">
        <w:trPr>
          <w:trHeight w:val="58"/>
        </w:trPr>
        <w:tc>
          <w:tcPr>
            <w:tcW w:w="2140" w:type="dxa"/>
            <w:tcBorders>
              <w:top w:val="single" w:sz="4" w:space="0" w:color="000000"/>
              <w:left w:val="single" w:sz="4" w:space="0" w:color="000000"/>
              <w:bottom w:val="single" w:sz="4" w:space="0" w:color="000000"/>
              <w:right w:val="single" w:sz="4" w:space="0" w:color="000000"/>
            </w:tcBorders>
            <w:vAlign w:val="center"/>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840" w:type="dxa"/>
            <w:tcBorders>
              <w:top w:val="single" w:sz="4" w:space="0" w:color="000000"/>
              <w:left w:val="nil"/>
              <w:bottom w:val="single" w:sz="4" w:space="0" w:color="000000"/>
              <w:right w:val="single" w:sz="4" w:space="0" w:color="000000"/>
            </w:tcBorders>
            <w:vAlign w:val="center"/>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1920" w:type="dxa"/>
            <w:tcBorders>
              <w:top w:val="single" w:sz="4" w:space="0" w:color="000000"/>
              <w:left w:val="nil"/>
              <w:bottom w:val="single" w:sz="4" w:space="0" w:color="000000"/>
              <w:right w:val="single" w:sz="4" w:space="0" w:color="000000"/>
            </w:tcBorders>
            <w:vAlign w:val="center"/>
          </w:tcPr>
          <w:p w:rsidR="00A85F11" w:rsidRPr="0044683D" w:rsidRDefault="00185F8E">
            <w:pPr>
              <w:jc w:val="both"/>
              <w:rPr>
                <w:rFonts w:ascii="Cambria" w:hAnsi="Cambria"/>
                <w:sz w:val="24"/>
                <w:szCs w:val="24"/>
              </w:rPr>
            </w:pPr>
            <w:r w:rsidRPr="0044683D">
              <w:rPr>
                <w:rFonts w:ascii="Cambria" w:hAnsi="Cambria"/>
                <w:sz w:val="24"/>
                <w:szCs w:val="24"/>
              </w:rPr>
              <w:t> </w:t>
            </w:r>
          </w:p>
        </w:tc>
        <w:tc>
          <w:tcPr>
            <w:tcW w:w="2100" w:type="dxa"/>
            <w:tcBorders>
              <w:top w:val="single" w:sz="4" w:space="0" w:color="000000"/>
              <w:left w:val="nil"/>
              <w:bottom w:val="single" w:sz="4" w:space="0" w:color="000000"/>
              <w:right w:val="single" w:sz="4" w:space="0" w:color="000000"/>
            </w:tcBorders>
            <w:vAlign w:val="center"/>
          </w:tcPr>
          <w:p w:rsidR="00A85F11" w:rsidRPr="0044683D" w:rsidRDefault="00185F8E">
            <w:pPr>
              <w:jc w:val="both"/>
              <w:rPr>
                <w:rFonts w:ascii="Cambria" w:hAnsi="Cambria"/>
                <w:sz w:val="24"/>
                <w:szCs w:val="24"/>
              </w:rPr>
            </w:pPr>
            <w:r w:rsidRPr="0044683D">
              <w:rPr>
                <w:rFonts w:ascii="Cambria" w:hAnsi="Cambria"/>
                <w:sz w:val="24"/>
                <w:szCs w:val="24"/>
              </w:rPr>
              <w:t> </w:t>
            </w:r>
          </w:p>
        </w:tc>
      </w:tr>
    </w:tbl>
    <w:p w:rsidR="00D45203" w:rsidRDefault="00D45203">
      <w:pPr>
        <w:tabs>
          <w:tab w:val="left" w:pos="0"/>
          <w:tab w:val="left" w:pos="720"/>
          <w:tab w:val="left" w:pos="1140"/>
          <w:tab w:val="left" w:pos="1700"/>
          <w:tab w:val="left" w:pos="2380"/>
          <w:tab w:val="left" w:pos="3160"/>
          <w:tab w:val="left" w:pos="4920"/>
          <w:tab w:val="left" w:pos="5400"/>
          <w:tab w:val="left" w:pos="5760"/>
          <w:tab w:val="left" w:pos="6880"/>
        </w:tabs>
        <w:ind w:left="720" w:hanging="720"/>
        <w:jc w:val="both"/>
        <w:rPr>
          <w:rFonts w:ascii="Cambria" w:hAnsi="Cambria"/>
          <w:b/>
          <w:bCs/>
          <w:sz w:val="24"/>
          <w:szCs w:val="24"/>
        </w:rPr>
      </w:pPr>
    </w:p>
    <w:p w:rsidR="00A85F11" w:rsidRPr="0044683D" w:rsidRDefault="00185F8E">
      <w:pPr>
        <w:tabs>
          <w:tab w:val="left" w:pos="0"/>
          <w:tab w:val="left" w:pos="720"/>
          <w:tab w:val="left" w:pos="1140"/>
          <w:tab w:val="left" w:pos="1700"/>
          <w:tab w:val="left" w:pos="2380"/>
          <w:tab w:val="left" w:pos="3160"/>
          <w:tab w:val="left" w:pos="4920"/>
          <w:tab w:val="left" w:pos="5400"/>
          <w:tab w:val="left" w:pos="5760"/>
          <w:tab w:val="left" w:pos="6880"/>
        </w:tabs>
        <w:ind w:left="720" w:hanging="720"/>
        <w:jc w:val="both"/>
        <w:rPr>
          <w:rFonts w:ascii="Cambria" w:hAnsi="Cambria"/>
          <w:sz w:val="24"/>
          <w:szCs w:val="24"/>
        </w:rPr>
      </w:pPr>
      <w:r w:rsidRPr="0044683D">
        <w:rPr>
          <w:rFonts w:ascii="Cambria" w:hAnsi="Cambria"/>
          <w:b/>
          <w:bCs/>
          <w:sz w:val="24"/>
          <w:szCs w:val="24"/>
        </w:rPr>
        <w:t>1.1</w:t>
      </w:r>
      <w:r w:rsidR="00161EAF" w:rsidRPr="0044683D">
        <w:rPr>
          <w:rFonts w:ascii="Cambria" w:hAnsi="Cambria"/>
          <w:b/>
          <w:bCs/>
          <w:sz w:val="24"/>
          <w:szCs w:val="24"/>
        </w:rPr>
        <w:t>3</w:t>
      </w:r>
      <w:r w:rsidRPr="0044683D">
        <w:rPr>
          <w:rFonts w:ascii="Cambria" w:hAnsi="Cambria"/>
          <w:sz w:val="24"/>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sz w:val="24"/>
          <w:szCs w:val="24"/>
        </w:rPr>
      </w:pPr>
      <w:bookmarkStart w:id="27" w:name="_Toc180722425"/>
      <w:bookmarkStart w:id="28" w:name="_Toc140152175"/>
      <w:bookmarkStart w:id="29" w:name="_Toc140152219"/>
      <w:bookmarkStart w:id="30" w:name="_Toc140152544"/>
      <w:bookmarkStart w:id="31" w:name="_Toc140152124"/>
      <w:r w:rsidRPr="0044683D">
        <w:rPr>
          <w:rFonts w:ascii="Cambria" w:hAnsi="Cambria"/>
          <w:b/>
          <w:bCs/>
          <w:sz w:val="28"/>
          <w:szCs w:val="28"/>
        </w:rPr>
        <w:lastRenderedPageBreak/>
        <w:t>SECTION 4. FORMS OF TENDER, LETTER OF ACCEPTANCE, NOTICE TO PROCEED</w:t>
      </w:r>
      <w:r w:rsidRPr="0044683D">
        <w:rPr>
          <w:rFonts w:ascii="Cambria" w:hAnsi="Cambria"/>
          <w:b/>
          <w:bCs/>
          <w:sz w:val="24"/>
          <w:szCs w:val="24"/>
        </w:rPr>
        <w:t xml:space="preserve"> WITH THE WORK AND AGREEMENT FORM</w:t>
      </w:r>
      <w:bookmarkEnd w:id="27"/>
      <w:bookmarkEnd w:id="28"/>
      <w:bookmarkEnd w:id="29"/>
      <w:bookmarkEnd w:id="30"/>
      <w:bookmarkEnd w:id="31"/>
    </w:p>
    <w:p w:rsidR="00A85F11" w:rsidRPr="0044683D" w:rsidRDefault="00A85F11">
      <w:pPr>
        <w:widowControl w:val="0"/>
        <w:autoSpaceDE w:val="0"/>
        <w:autoSpaceDN w:val="0"/>
        <w:adjustRightInd w:val="0"/>
        <w:spacing w:after="0" w:line="200" w:lineRule="exact"/>
        <w:rPr>
          <w:rFonts w:ascii="Cambria" w:hAnsi="Cambria"/>
          <w:sz w:val="24"/>
          <w:szCs w:val="24"/>
        </w:rPr>
      </w:pPr>
    </w:p>
    <w:p w:rsidR="00A85F11" w:rsidRPr="0044683D" w:rsidRDefault="00A85F11">
      <w:pPr>
        <w:widowControl w:val="0"/>
        <w:autoSpaceDE w:val="0"/>
        <w:autoSpaceDN w:val="0"/>
        <w:adjustRightInd w:val="0"/>
        <w:spacing w:after="0" w:line="200" w:lineRule="exact"/>
        <w:rPr>
          <w:rFonts w:ascii="Cambria" w:hAnsi="Cambria"/>
          <w:sz w:val="24"/>
          <w:szCs w:val="24"/>
        </w:rPr>
      </w:pPr>
    </w:p>
    <w:p w:rsidR="00A85F11" w:rsidRPr="0044683D" w:rsidRDefault="00A85F11">
      <w:pPr>
        <w:widowControl w:val="0"/>
        <w:tabs>
          <w:tab w:val="left" w:pos="2240"/>
        </w:tabs>
        <w:autoSpaceDE w:val="0"/>
        <w:autoSpaceDN w:val="0"/>
        <w:adjustRightInd w:val="0"/>
        <w:spacing w:after="0" w:line="240" w:lineRule="auto"/>
        <w:ind w:left="1540"/>
        <w:rPr>
          <w:rFonts w:ascii="Cambria" w:hAnsi="Cambria"/>
          <w:b/>
          <w:bCs/>
          <w:sz w:val="24"/>
          <w:szCs w:val="24"/>
        </w:rPr>
      </w:pPr>
    </w:p>
    <w:p w:rsidR="00A85F11" w:rsidRPr="0044683D" w:rsidRDefault="00185F8E">
      <w:pPr>
        <w:pStyle w:val="Heading3"/>
        <w:numPr>
          <w:ilvl w:val="0"/>
          <w:numId w:val="0"/>
        </w:numPr>
        <w:jc w:val="center"/>
        <w:rPr>
          <w:sz w:val="24"/>
          <w:szCs w:val="24"/>
        </w:rPr>
      </w:pPr>
      <w:bookmarkStart w:id="32" w:name="_Toc180722426"/>
      <w:r w:rsidRPr="0044683D">
        <w:rPr>
          <w:sz w:val="24"/>
          <w:szCs w:val="24"/>
        </w:rPr>
        <w:t>FORM OF TENDER</w:t>
      </w:r>
      <w:bookmarkEnd w:id="32"/>
    </w:p>
    <w:p w:rsidR="00A85F11" w:rsidRPr="0044683D" w:rsidRDefault="00A85F11">
      <w:pPr>
        <w:tabs>
          <w:tab w:val="left" w:pos="1520"/>
        </w:tabs>
        <w:jc w:val="center"/>
        <w:rPr>
          <w:rFonts w:ascii="Cambria" w:hAnsi="Cambria"/>
          <w:b/>
          <w:bCs/>
          <w:sz w:val="24"/>
          <w:szCs w:val="24"/>
        </w:rPr>
      </w:pPr>
    </w:p>
    <w:p w:rsidR="00A85F11" w:rsidRPr="0044683D" w:rsidRDefault="00185F8E">
      <w:pPr>
        <w:tabs>
          <w:tab w:val="left" w:pos="1520"/>
        </w:tabs>
        <w:jc w:val="center"/>
        <w:rPr>
          <w:rFonts w:ascii="Cambria" w:hAnsi="Cambria"/>
          <w:b/>
          <w:bCs/>
          <w:sz w:val="24"/>
          <w:szCs w:val="24"/>
        </w:rPr>
      </w:pPr>
      <w:r w:rsidRPr="0044683D">
        <w:rPr>
          <w:rFonts w:ascii="Cambria" w:hAnsi="Cambria"/>
          <w:b/>
          <w:bCs/>
          <w:sz w:val="24"/>
          <w:szCs w:val="24"/>
        </w:rPr>
        <w:t>-Deleted -</w:t>
      </w:r>
    </w:p>
    <w:p w:rsidR="00A85F11" w:rsidRPr="0044683D" w:rsidRDefault="00A85F11">
      <w:pPr>
        <w:tabs>
          <w:tab w:val="left" w:pos="1520"/>
        </w:tabs>
        <w:jc w:val="right"/>
        <w:rPr>
          <w:rFonts w:ascii="Cambria" w:hAnsi="Cambria"/>
          <w:sz w:val="20"/>
          <w:szCs w:val="20"/>
        </w:rPr>
      </w:pPr>
    </w:p>
    <w:p w:rsidR="00A85F11" w:rsidRPr="0044683D" w:rsidRDefault="00A85F11">
      <w:pPr>
        <w:tabs>
          <w:tab w:val="left" w:pos="1520"/>
        </w:tabs>
        <w:spacing w:after="0"/>
        <w:jc w:val="both"/>
        <w:rPr>
          <w:rFonts w:ascii="Cambria" w:hAnsi="Cambria"/>
          <w:sz w:val="24"/>
          <w:szCs w:val="24"/>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A85F11">
      <w:pPr>
        <w:widowControl w:val="0"/>
        <w:autoSpaceDE w:val="0"/>
        <w:autoSpaceDN w:val="0"/>
        <w:adjustRightInd w:val="0"/>
        <w:spacing w:after="0" w:line="226" w:lineRule="exact"/>
        <w:ind w:left="270"/>
        <w:jc w:val="center"/>
        <w:rPr>
          <w:rFonts w:ascii="Cambria" w:hAnsi="Cambria"/>
          <w:b/>
          <w:bCs/>
          <w:position w:val="-1"/>
          <w:sz w:val="28"/>
          <w:szCs w:val="28"/>
        </w:rPr>
      </w:pPr>
    </w:p>
    <w:p w:rsidR="00A85F11" w:rsidRPr="0044683D" w:rsidRDefault="00185F8E">
      <w:pPr>
        <w:pStyle w:val="Heading3"/>
        <w:numPr>
          <w:ilvl w:val="0"/>
          <w:numId w:val="0"/>
        </w:numPr>
        <w:jc w:val="center"/>
        <w:rPr>
          <w:sz w:val="24"/>
          <w:szCs w:val="24"/>
        </w:rPr>
      </w:pPr>
      <w:bookmarkStart w:id="33" w:name="_Toc180722427"/>
      <w:r w:rsidRPr="0044683D">
        <w:rPr>
          <w:sz w:val="24"/>
          <w:szCs w:val="24"/>
        </w:rPr>
        <w:lastRenderedPageBreak/>
        <w:t>LETTER OF ACCEPTANCE</w:t>
      </w:r>
      <w:bookmarkEnd w:id="33"/>
    </w:p>
    <w:p w:rsidR="00A85F11" w:rsidRPr="0044683D" w:rsidRDefault="00185F8E">
      <w:pPr>
        <w:tabs>
          <w:tab w:val="center" w:pos="4680"/>
        </w:tabs>
        <w:jc w:val="center"/>
        <w:rPr>
          <w:rFonts w:ascii="Cambria" w:hAnsi="Cambria"/>
          <w:sz w:val="24"/>
          <w:szCs w:val="24"/>
        </w:rPr>
      </w:pPr>
      <w:r w:rsidRPr="0044683D">
        <w:rPr>
          <w:rFonts w:ascii="Cambria" w:hAnsi="Cambria"/>
          <w:sz w:val="24"/>
          <w:szCs w:val="24"/>
          <w:u w:val="single"/>
        </w:rPr>
        <w:t>(Letter head paper of the Employer)</w:t>
      </w:r>
    </w:p>
    <w:p w:rsidR="007430F4" w:rsidRPr="0044683D" w:rsidRDefault="00185F8E" w:rsidP="007430F4">
      <w:pPr>
        <w:tabs>
          <w:tab w:val="right" w:pos="9360"/>
        </w:tabs>
        <w:rPr>
          <w:rFonts w:ascii="Cambria" w:hAnsi="Cambria"/>
          <w:sz w:val="24"/>
          <w:szCs w:val="24"/>
        </w:rPr>
      </w:pPr>
      <w:r w:rsidRPr="0044683D">
        <w:rPr>
          <w:rFonts w:ascii="Cambria" w:hAnsi="Cambria"/>
          <w:sz w:val="24"/>
          <w:szCs w:val="24"/>
        </w:rPr>
        <w:tab/>
      </w:r>
      <w:r w:rsidR="007430F4" w:rsidRPr="0044683D">
        <w:rPr>
          <w:rFonts w:ascii="Cambria" w:hAnsi="Cambria"/>
          <w:sz w:val="24"/>
          <w:szCs w:val="24"/>
        </w:rPr>
        <w:t>________________________ [date]</w:t>
      </w:r>
    </w:p>
    <w:p w:rsidR="007430F4" w:rsidRPr="0044683D" w:rsidRDefault="007430F4" w:rsidP="007430F4">
      <w:pPr>
        <w:tabs>
          <w:tab w:val="left" w:pos="520"/>
          <w:tab w:val="left" w:pos="2160"/>
          <w:tab w:val="left" w:pos="3800"/>
          <w:tab w:val="left" w:pos="5560"/>
          <w:tab w:val="left" w:pos="7280"/>
        </w:tabs>
        <w:ind w:left="520" w:hanging="520"/>
        <w:rPr>
          <w:rFonts w:ascii="Cambria" w:hAnsi="Cambria"/>
          <w:sz w:val="24"/>
          <w:szCs w:val="24"/>
        </w:rPr>
      </w:pPr>
      <w:r w:rsidRPr="0044683D">
        <w:rPr>
          <w:rFonts w:ascii="Cambria" w:hAnsi="Cambria"/>
          <w:sz w:val="24"/>
          <w:szCs w:val="24"/>
        </w:rPr>
        <w:t>To:</w:t>
      </w:r>
      <w:r w:rsidRPr="0044683D">
        <w:rPr>
          <w:rFonts w:ascii="Cambria" w:hAnsi="Cambria"/>
          <w:sz w:val="24"/>
          <w:szCs w:val="24"/>
        </w:rPr>
        <w:tab/>
        <w:t>____________________________________________________________________</w:t>
      </w:r>
    </w:p>
    <w:p w:rsidR="007430F4" w:rsidRPr="0044683D" w:rsidRDefault="007430F4" w:rsidP="007430F4">
      <w:pPr>
        <w:tabs>
          <w:tab w:val="left" w:pos="520"/>
          <w:tab w:val="left" w:pos="2160"/>
          <w:tab w:val="left" w:pos="3800"/>
          <w:tab w:val="left" w:pos="5560"/>
          <w:tab w:val="left" w:pos="7280"/>
        </w:tabs>
        <w:ind w:left="520" w:hanging="520"/>
        <w:rPr>
          <w:rFonts w:ascii="Cambria" w:hAnsi="Cambria"/>
          <w:sz w:val="24"/>
          <w:szCs w:val="24"/>
        </w:rPr>
      </w:pPr>
      <w:r w:rsidRPr="0044683D">
        <w:rPr>
          <w:rFonts w:ascii="Cambria" w:hAnsi="Cambria"/>
          <w:sz w:val="24"/>
          <w:szCs w:val="24"/>
        </w:rPr>
        <w:t xml:space="preserve">          [Name and address of the Contractor]</w:t>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Dear Sirs,</w:t>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p>
    <w:p w:rsidR="00161EAF" w:rsidRPr="0044683D" w:rsidRDefault="007430F4" w:rsidP="00161EAF">
      <w:pPr>
        <w:jc w:val="both"/>
        <w:rPr>
          <w:rFonts w:ascii="Cambria" w:hAnsi="Cambria"/>
          <w:sz w:val="24"/>
          <w:szCs w:val="24"/>
        </w:rPr>
      </w:pPr>
      <w:r w:rsidRPr="0044683D">
        <w:rPr>
          <w:rFonts w:ascii="Cambria" w:hAnsi="Cambria"/>
          <w:sz w:val="24"/>
          <w:szCs w:val="24"/>
        </w:rPr>
        <w:tab/>
      </w:r>
      <w:r w:rsidR="00161EAF" w:rsidRPr="0044683D">
        <w:rPr>
          <w:rFonts w:ascii="Cambria" w:hAnsi="Cambria"/>
          <w:sz w:val="24"/>
          <w:szCs w:val="24"/>
        </w:rPr>
        <w:t xml:space="preserve">This is to notify you that your proposal for execution of the </w:t>
      </w:r>
      <w:r w:rsidR="00161EAF" w:rsidRPr="0044683D">
        <w:rPr>
          <w:rFonts w:ascii="Cambria" w:hAnsi="Cambria"/>
          <w:b/>
          <w:sz w:val="24"/>
          <w:szCs w:val="24"/>
        </w:rPr>
        <w:t>-----------------------------------------------------</w:t>
      </w:r>
      <w:r w:rsidR="00161EAF" w:rsidRPr="0044683D">
        <w:rPr>
          <w:rFonts w:ascii="Cambria" w:hAnsi="Cambria"/>
          <w:sz w:val="24"/>
          <w:szCs w:val="24"/>
        </w:rPr>
        <w:t xml:space="preserve">for the Contract Price of Rupees </w:t>
      </w:r>
      <w:proofErr w:type="gramStart"/>
      <w:r w:rsidR="009A6AFE" w:rsidRPr="0044683D">
        <w:rPr>
          <w:rFonts w:ascii="Cambria" w:hAnsi="Cambria"/>
          <w:sz w:val="24"/>
          <w:szCs w:val="24"/>
        </w:rPr>
        <w:t xml:space="preserve">( </w:t>
      </w:r>
      <w:r w:rsidR="00161EAF" w:rsidRPr="0044683D">
        <w:rPr>
          <w:rFonts w:ascii="Cambria" w:hAnsi="Cambria"/>
          <w:sz w:val="24"/>
          <w:szCs w:val="24"/>
        </w:rPr>
        <w:t xml:space="preserve"> </w:t>
      </w:r>
      <w:proofErr w:type="gramEnd"/>
      <w:r w:rsidR="00161EAF" w:rsidRPr="0044683D">
        <w:rPr>
          <w:rFonts w:ascii="Cambria" w:hAnsi="Cambria"/>
          <w:sz w:val="24"/>
          <w:szCs w:val="24"/>
        </w:rPr>
        <w:t xml:space="preserve">                                                                       ) [amount in words and figures] inclusive of GST, as corrected and modified in accordance with the Instructions to Tenderers is hereby accepted. </w:t>
      </w:r>
    </w:p>
    <w:p w:rsidR="00161EAF" w:rsidRPr="0044683D" w:rsidRDefault="00161EAF" w:rsidP="00161EAF">
      <w:pPr>
        <w:jc w:val="both"/>
        <w:rPr>
          <w:rFonts w:ascii="Cambria" w:hAnsi="Cambria"/>
          <w:sz w:val="24"/>
          <w:szCs w:val="24"/>
        </w:rPr>
      </w:pPr>
      <w:r w:rsidRPr="0044683D">
        <w:rPr>
          <w:rFonts w:ascii="Cambria" w:hAnsi="Cambria"/>
          <w:sz w:val="24"/>
          <w:szCs w:val="24"/>
        </w:rPr>
        <w:t xml:space="preserve">In this total CAPEX amount is………………and OPEX amount is …………… </w:t>
      </w:r>
    </w:p>
    <w:p w:rsidR="00161EAF" w:rsidRPr="0044683D" w:rsidRDefault="00161EAF" w:rsidP="00161EAF">
      <w:pPr>
        <w:tabs>
          <w:tab w:val="left" w:pos="520"/>
          <w:tab w:val="left" w:pos="2160"/>
          <w:tab w:val="left" w:pos="3800"/>
          <w:tab w:val="left" w:pos="5560"/>
          <w:tab w:val="left" w:pos="7280"/>
        </w:tabs>
        <w:jc w:val="both"/>
        <w:rPr>
          <w:rFonts w:ascii="Cambria" w:hAnsi="Cambria"/>
          <w:sz w:val="24"/>
          <w:szCs w:val="24"/>
        </w:rPr>
      </w:pPr>
      <w:r w:rsidRPr="0044683D">
        <w:rPr>
          <w:rFonts w:ascii="Cambria" w:hAnsi="Cambria"/>
          <w:sz w:val="24"/>
          <w:szCs w:val="24"/>
        </w:rPr>
        <w:tab/>
        <w:t xml:space="preserve">You are hereby requested to submit the performance Security deposit plus additional performance security for unbalanced tenders in terms of Clause 25.5 of ITT, in the form detailed in Clause 29.1 of ITT and Section 10 format of “Bank Guarantee” for an amount of </w:t>
      </w:r>
      <w:proofErr w:type="gramStart"/>
      <w:r w:rsidRPr="0044683D">
        <w:rPr>
          <w:rFonts w:ascii="Cambria" w:hAnsi="Cambria"/>
          <w:sz w:val="24"/>
          <w:szCs w:val="24"/>
        </w:rPr>
        <w:t>Rs.—————</w:t>
      </w:r>
      <w:proofErr w:type="gramEnd"/>
      <w:r w:rsidRPr="0044683D">
        <w:rPr>
          <w:rFonts w:ascii="Cambria" w:hAnsi="Cambria"/>
          <w:sz w:val="24"/>
          <w:szCs w:val="24"/>
        </w:rPr>
        <w:t xml:space="preserve"> ( _______) for CAPEX within 20 days of the receipt of this letter of acceptance valid up to 30 days from the date of expiry of Defects Liability Period i.e. up to ............</w:t>
      </w:r>
    </w:p>
    <w:p w:rsidR="00161EAF" w:rsidRPr="0044683D" w:rsidRDefault="00161EAF" w:rsidP="00161EAF">
      <w:pPr>
        <w:tabs>
          <w:tab w:val="left" w:pos="520"/>
          <w:tab w:val="left" w:pos="2160"/>
          <w:tab w:val="left" w:pos="3800"/>
          <w:tab w:val="left" w:pos="5560"/>
          <w:tab w:val="left" w:pos="7280"/>
        </w:tabs>
        <w:jc w:val="both"/>
        <w:rPr>
          <w:rFonts w:ascii="Cambria" w:hAnsi="Cambria"/>
          <w:sz w:val="24"/>
          <w:szCs w:val="24"/>
        </w:rPr>
      </w:pPr>
      <w:r w:rsidRPr="0044683D">
        <w:rPr>
          <w:rFonts w:ascii="Cambria" w:hAnsi="Cambria"/>
          <w:sz w:val="24"/>
          <w:szCs w:val="24"/>
        </w:rPr>
        <w:tab/>
        <w:t xml:space="preserve">After completion of CAPEX and before commencement of Operation and Maintenance </w:t>
      </w:r>
      <w:r w:rsidR="009A6AFE" w:rsidRPr="0044683D">
        <w:rPr>
          <w:rFonts w:ascii="Cambria" w:hAnsi="Cambria"/>
          <w:sz w:val="24"/>
          <w:szCs w:val="24"/>
        </w:rPr>
        <w:t>works balance</w:t>
      </w:r>
      <w:r w:rsidRPr="0044683D">
        <w:rPr>
          <w:rFonts w:ascii="Cambria" w:hAnsi="Cambria"/>
          <w:sz w:val="24"/>
          <w:szCs w:val="24"/>
        </w:rPr>
        <w:t xml:space="preserve"> performance security deposit for an amount of …………………… shall be submitted which shall be valid </w:t>
      </w:r>
      <w:r w:rsidR="00096ECF" w:rsidRPr="0044683D">
        <w:rPr>
          <w:rFonts w:ascii="Cambria" w:hAnsi="Cambria"/>
          <w:sz w:val="24"/>
          <w:szCs w:val="24"/>
        </w:rPr>
        <w:t>up to</w:t>
      </w:r>
      <w:r w:rsidRPr="0044683D">
        <w:rPr>
          <w:rFonts w:ascii="Cambria" w:hAnsi="Cambria"/>
          <w:sz w:val="24"/>
          <w:szCs w:val="24"/>
        </w:rPr>
        <w:t xml:space="preserve"> completion of Operation &amp; Maintenance period plus 60</w:t>
      </w:r>
      <w:r w:rsidR="007E5543" w:rsidRPr="0044683D">
        <w:rPr>
          <w:rFonts w:ascii="Cambria" w:hAnsi="Cambria"/>
          <w:sz w:val="24"/>
          <w:szCs w:val="24"/>
        </w:rPr>
        <w:t>days.</w:t>
      </w:r>
    </w:p>
    <w:p w:rsidR="007430F4" w:rsidRPr="0044683D" w:rsidRDefault="00161EAF" w:rsidP="00161EAF">
      <w:pPr>
        <w:jc w:val="both"/>
        <w:rPr>
          <w:rFonts w:ascii="Cambria" w:hAnsi="Cambria"/>
          <w:sz w:val="24"/>
          <w:szCs w:val="24"/>
        </w:rPr>
      </w:pPr>
      <w:r w:rsidRPr="0044683D">
        <w:rPr>
          <w:rFonts w:ascii="Cambria" w:hAnsi="Cambria"/>
          <w:sz w:val="24"/>
          <w:szCs w:val="24"/>
        </w:rPr>
        <w:tab/>
        <w:t>Further hereby informed to sign the contract</w:t>
      </w:r>
      <w:r w:rsidR="00041066" w:rsidRPr="0044683D">
        <w:rPr>
          <w:rFonts w:ascii="Cambria" w:hAnsi="Cambria"/>
          <w:sz w:val="24"/>
          <w:szCs w:val="24"/>
        </w:rPr>
        <w:t>, failing</w:t>
      </w:r>
      <w:r w:rsidRPr="0044683D">
        <w:rPr>
          <w:rFonts w:ascii="Cambria" w:hAnsi="Cambria"/>
          <w:sz w:val="24"/>
          <w:szCs w:val="24"/>
        </w:rPr>
        <w:t xml:space="preserve"> which action as stated in Para 29.4 of ITT will be taken.</w:t>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Yours faithfully,</w:t>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Authorized Signature,</w:t>
      </w:r>
      <w:r w:rsidRPr="0044683D">
        <w:rPr>
          <w:rFonts w:ascii="Cambria" w:hAnsi="Cambria"/>
          <w:sz w:val="24"/>
          <w:szCs w:val="24"/>
        </w:rPr>
        <w:tab/>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Name and Title of Signatory,</w:t>
      </w:r>
    </w:p>
    <w:p w:rsidR="007430F4" w:rsidRPr="0044683D" w:rsidRDefault="007430F4" w:rsidP="007430F4">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Name of Agency</w:t>
      </w:r>
    </w:p>
    <w:p w:rsidR="0044683D" w:rsidRPr="0044683D" w:rsidRDefault="0044683D">
      <w:pPr>
        <w:tabs>
          <w:tab w:val="center" w:pos="4680"/>
        </w:tabs>
        <w:jc w:val="center"/>
        <w:rPr>
          <w:rFonts w:ascii="Cambria" w:hAnsi="Cambria"/>
          <w:b/>
          <w:sz w:val="24"/>
          <w:szCs w:val="24"/>
          <w:u w:val="single"/>
        </w:rPr>
      </w:pPr>
    </w:p>
    <w:p w:rsidR="0044683D" w:rsidRPr="0044683D" w:rsidRDefault="0044683D">
      <w:pPr>
        <w:tabs>
          <w:tab w:val="center" w:pos="4680"/>
        </w:tabs>
        <w:jc w:val="center"/>
        <w:rPr>
          <w:rFonts w:ascii="Cambria" w:hAnsi="Cambria"/>
          <w:b/>
          <w:sz w:val="24"/>
          <w:szCs w:val="24"/>
          <w:u w:val="single"/>
        </w:rPr>
      </w:pPr>
    </w:p>
    <w:p w:rsidR="00A85F11" w:rsidRPr="0044683D" w:rsidRDefault="00185F8E">
      <w:pPr>
        <w:tabs>
          <w:tab w:val="center" w:pos="4680"/>
        </w:tabs>
        <w:jc w:val="center"/>
        <w:rPr>
          <w:rFonts w:ascii="Cambria" w:hAnsi="Cambria"/>
          <w:sz w:val="24"/>
          <w:szCs w:val="24"/>
          <w:u w:val="single"/>
        </w:rPr>
      </w:pPr>
      <w:r w:rsidRPr="0044683D">
        <w:rPr>
          <w:rFonts w:ascii="Cambria" w:hAnsi="Cambria"/>
          <w:b/>
          <w:sz w:val="24"/>
          <w:szCs w:val="24"/>
          <w:u w:val="single"/>
        </w:rPr>
        <w:lastRenderedPageBreak/>
        <w:t>Issue of Notice to proceed with the work</w:t>
      </w:r>
    </w:p>
    <w:p w:rsidR="00A85F11" w:rsidRPr="0044683D" w:rsidRDefault="00185F8E">
      <w:pPr>
        <w:tabs>
          <w:tab w:val="center" w:pos="4680"/>
        </w:tabs>
        <w:rPr>
          <w:rFonts w:ascii="Cambria" w:hAnsi="Cambria"/>
          <w:sz w:val="24"/>
          <w:szCs w:val="24"/>
        </w:rPr>
      </w:pPr>
      <w:r w:rsidRPr="0044683D">
        <w:rPr>
          <w:rFonts w:ascii="Cambria" w:hAnsi="Cambria"/>
          <w:sz w:val="24"/>
          <w:szCs w:val="24"/>
        </w:rPr>
        <w:tab/>
      </w:r>
      <w:r w:rsidRPr="0044683D">
        <w:rPr>
          <w:rFonts w:ascii="Cambria" w:hAnsi="Cambria"/>
          <w:sz w:val="24"/>
          <w:szCs w:val="24"/>
          <w:u w:val="single"/>
        </w:rPr>
        <w:t>(Letter head of the Employer)</w:t>
      </w:r>
    </w:p>
    <w:p w:rsidR="00A85F11" w:rsidRPr="0044683D" w:rsidRDefault="00185F8E">
      <w:pPr>
        <w:tabs>
          <w:tab w:val="right" w:pos="9360"/>
        </w:tabs>
        <w:rPr>
          <w:rFonts w:ascii="Cambria" w:hAnsi="Cambria"/>
          <w:sz w:val="24"/>
          <w:szCs w:val="24"/>
        </w:rPr>
      </w:pPr>
      <w:r w:rsidRPr="0044683D">
        <w:rPr>
          <w:rFonts w:ascii="Cambria" w:hAnsi="Cambria"/>
          <w:sz w:val="24"/>
          <w:szCs w:val="24"/>
        </w:rPr>
        <w:tab/>
        <w:t>————— (date)</w:t>
      </w:r>
    </w:p>
    <w:p w:rsidR="00A85F11" w:rsidRPr="0044683D" w:rsidRDefault="00185F8E">
      <w:pPr>
        <w:tabs>
          <w:tab w:val="right" w:pos="9360"/>
        </w:tabs>
        <w:rPr>
          <w:rFonts w:ascii="Cambria" w:hAnsi="Cambria"/>
          <w:sz w:val="24"/>
          <w:szCs w:val="24"/>
        </w:rPr>
      </w:pPr>
      <w:r w:rsidRPr="0044683D">
        <w:rPr>
          <w:rFonts w:ascii="Cambria" w:hAnsi="Cambria"/>
          <w:sz w:val="24"/>
          <w:szCs w:val="24"/>
        </w:rPr>
        <w:t>To</w:t>
      </w:r>
    </w:p>
    <w:p w:rsidR="00A85F11" w:rsidRPr="0044683D" w:rsidRDefault="00A85F11">
      <w:pPr>
        <w:tabs>
          <w:tab w:val="left" w:pos="520"/>
          <w:tab w:val="left" w:pos="2160"/>
          <w:tab w:val="left" w:pos="3800"/>
          <w:tab w:val="left" w:pos="5560"/>
          <w:tab w:val="left" w:pos="7280"/>
        </w:tabs>
        <w:rPr>
          <w:rFonts w:ascii="Cambria" w:hAnsi="Cambria"/>
          <w:sz w:val="24"/>
          <w:szCs w:val="24"/>
        </w:rPr>
      </w:pPr>
    </w:p>
    <w:p w:rsidR="00A85F11" w:rsidRPr="0044683D" w:rsidRDefault="00185F8E">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 (name and address of the Contractor)</w:t>
      </w:r>
    </w:p>
    <w:p w:rsidR="00A85F11" w:rsidRPr="0044683D" w:rsidRDefault="00A85F11">
      <w:pPr>
        <w:tabs>
          <w:tab w:val="left" w:pos="520"/>
          <w:tab w:val="left" w:pos="2160"/>
          <w:tab w:val="left" w:pos="3800"/>
          <w:tab w:val="left" w:pos="5560"/>
          <w:tab w:val="left" w:pos="7280"/>
        </w:tabs>
        <w:rPr>
          <w:rFonts w:ascii="Cambria" w:hAnsi="Cambria"/>
          <w:sz w:val="24"/>
          <w:szCs w:val="24"/>
        </w:rPr>
      </w:pPr>
    </w:p>
    <w:p w:rsidR="00A85F11" w:rsidRPr="0044683D" w:rsidRDefault="00185F8E">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w:t>
      </w:r>
    </w:p>
    <w:p w:rsidR="00A85F11" w:rsidRPr="0044683D" w:rsidRDefault="00A85F11">
      <w:pPr>
        <w:tabs>
          <w:tab w:val="left" w:pos="520"/>
          <w:tab w:val="left" w:pos="2160"/>
          <w:tab w:val="left" w:pos="3800"/>
          <w:tab w:val="left" w:pos="5560"/>
          <w:tab w:val="left" w:pos="7280"/>
        </w:tabs>
        <w:rPr>
          <w:rFonts w:ascii="Cambria" w:hAnsi="Cambria"/>
          <w:sz w:val="24"/>
          <w:szCs w:val="24"/>
        </w:rPr>
      </w:pPr>
    </w:p>
    <w:p w:rsidR="00A85F11" w:rsidRPr="0044683D" w:rsidRDefault="00185F8E">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w:t>
      </w:r>
    </w:p>
    <w:p w:rsidR="00A85F11" w:rsidRPr="0044683D" w:rsidRDefault="00A85F11">
      <w:pPr>
        <w:tabs>
          <w:tab w:val="left" w:pos="520"/>
          <w:tab w:val="left" w:pos="2160"/>
          <w:tab w:val="left" w:pos="3800"/>
          <w:tab w:val="left" w:pos="5560"/>
          <w:tab w:val="left" w:pos="7280"/>
        </w:tabs>
        <w:rPr>
          <w:rFonts w:ascii="Cambria" w:hAnsi="Cambria"/>
          <w:sz w:val="24"/>
          <w:szCs w:val="24"/>
        </w:rPr>
      </w:pPr>
    </w:p>
    <w:p w:rsidR="00A85F11" w:rsidRPr="0044683D" w:rsidRDefault="00185F8E">
      <w:pPr>
        <w:tabs>
          <w:tab w:val="left" w:pos="520"/>
          <w:tab w:val="left" w:pos="2160"/>
          <w:tab w:val="left" w:pos="3800"/>
          <w:tab w:val="left" w:pos="5560"/>
          <w:tab w:val="left" w:pos="7280"/>
        </w:tabs>
        <w:rPr>
          <w:rFonts w:ascii="Cambria" w:hAnsi="Cambria"/>
          <w:sz w:val="24"/>
          <w:szCs w:val="24"/>
        </w:rPr>
      </w:pPr>
      <w:r w:rsidRPr="0044683D">
        <w:rPr>
          <w:rFonts w:ascii="Cambria" w:hAnsi="Cambria"/>
          <w:sz w:val="24"/>
          <w:szCs w:val="24"/>
        </w:rPr>
        <w:t>Dear Sirs:</w:t>
      </w:r>
    </w:p>
    <w:p w:rsidR="00A85F11" w:rsidRPr="0044683D" w:rsidRDefault="00A85F11">
      <w:pPr>
        <w:tabs>
          <w:tab w:val="left" w:pos="520"/>
          <w:tab w:val="left" w:pos="2160"/>
          <w:tab w:val="left" w:pos="3800"/>
          <w:tab w:val="left" w:pos="5560"/>
          <w:tab w:val="left" w:pos="7280"/>
        </w:tabs>
        <w:rPr>
          <w:rFonts w:ascii="Cambria" w:hAnsi="Cambria"/>
          <w:sz w:val="24"/>
          <w:szCs w:val="24"/>
        </w:rPr>
      </w:pPr>
    </w:p>
    <w:p w:rsidR="00A85F11" w:rsidRPr="0044683D" w:rsidRDefault="00185F8E">
      <w:pPr>
        <w:jc w:val="both"/>
        <w:rPr>
          <w:rFonts w:ascii="Cambria" w:hAnsi="Cambria"/>
          <w:sz w:val="24"/>
          <w:szCs w:val="24"/>
        </w:rPr>
      </w:pPr>
      <w:r w:rsidRPr="0044683D">
        <w:rPr>
          <w:rFonts w:ascii="Cambria" w:hAnsi="Cambria"/>
          <w:sz w:val="24"/>
          <w:szCs w:val="24"/>
        </w:rPr>
        <w:tab/>
        <w:t xml:space="preserve">Pursuant to your furnishing the requisite security deposit as stipulated in ITT Clause 29.1 and signing of the contract agreement for the construction of </w:t>
      </w:r>
      <w:r w:rsidR="002005C2" w:rsidRPr="0044683D">
        <w:rPr>
          <w:rFonts w:ascii="Cambria" w:hAnsi="Cambria"/>
          <w:b/>
          <w:sz w:val="24"/>
          <w:szCs w:val="24"/>
        </w:rPr>
        <w:t>--------------------------------------- at</w:t>
      </w:r>
      <w:r w:rsidRPr="0044683D">
        <w:rPr>
          <w:rFonts w:ascii="Cambria" w:hAnsi="Cambria"/>
          <w:sz w:val="24"/>
          <w:szCs w:val="24"/>
        </w:rPr>
        <w:t xml:space="preserve"> Tender Price of </w:t>
      </w:r>
      <w:r w:rsidR="002005C2" w:rsidRPr="0044683D">
        <w:rPr>
          <w:rFonts w:ascii="Cambria" w:hAnsi="Cambria"/>
          <w:sz w:val="24"/>
          <w:szCs w:val="24"/>
        </w:rPr>
        <w:t>Rs. ——</w:t>
      </w:r>
      <w:r w:rsidRPr="0044683D">
        <w:rPr>
          <w:rFonts w:ascii="Cambria" w:hAnsi="Cambria"/>
          <w:sz w:val="24"/>
          <w:szCs w:val="24"/>
        </w:rPr>
        <w:t>————, you are hereby instructed to proceed with the execution of the said works in accordance with the contract documents.</w:t>
      </w:r>
    </w:p>
    <w:p w:rsidR="00A85F11" w:rsidRPr="0044683D" w:rsidRDefault="00A85F11">
      <w:pPr>
        <w:tabs>
          <w:tab w:val="left" w:pos="0"/>
          <w:tab w:val="left" w:pos="440"/>
          <w:tab w:val="left" w:pos="1140"/>
          <w:tab w:val="left" w:pos="6880"/>
        </w:tabs>
        <w:rPr>
          <w:rFonts w:ascii="Cambria" w:hAnsi="Cambria"/>
          <w:sz w:val="24"/>
          <w:szCs w:val="24"/>
        </w:rPr>
      </w:pPr>
    </w:p>
    <w:p w:rsidR="00A85F11" w:rsidRPr="0044683D" w:rsidRDefault="00185F8E">
      <w:pPr>
        <w:tabs>
          <w:tab w:val="left" w:pos="0"/>
          <w:tab w:val="left" w:pos="440"/>
          <w:tab w:val="left" w:pos="1140"/>
          <w:tab w:val="left" w:pos="6880"/>
        </w:tabs>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 xml:space="preserve">Yours faithfully,    </w:t>
      </w:r>
    </w:p>
    <w:p w:rsidR="00A85F11" w:rsidRPr="0044683D" w:rsidRDefault="00185F8E">
      <w:pPr>
        <w:tabs>
          <w:tab w:val="left" w:pos="0"/>
          <w:tab w:val="left" w:pos="440"/>
          <w:tab w:val="left" w:pos="1140"/>
          <w:tab w:val="left" w:pos="6880"/>
        </w:tabs>
        <w:jc w:val="right"/>
        <w:rPr>
          <w:rFonts w:ascii="Cambria" w:hAnsi="Cambria"/>
          <w:bCs/>
          <w:u w:val="single"/>
        </w:rPr>
      </w:pPr>
      <w:r w:rsidRPr="0044683D">
        <w:rPr>
          <w:rFonts w:ascii="Cambria" w:hAnsi="Cambria"/>
          <w:bCs/>
          <w:u w:val="single"/>
        </w:rPr>
        <w:t>(Signature, Name and title of signatory authorized to sign on behalf of Employer)</w:t>
      </w:r>
    </w:p>
    <w:p w:rsidR="00A85F11" w:rsidRPr="0044683D" w:rsidRDefault="00A85F11"/>
    <w:p w:rsidR="00A85F11" w:rsidRPr="0044683D" w:rsidRDefault="00A85F11">
      <w:pPr>
        <w:widowControl w:val="0"/>
        <w:autoSpaceDE w:val="0"/>
        <w:autoSpaceDN w:val="0"/>
        <w:adjustRightInd w:val="0"/>
        <w:spacing w:before="1" w:after="0" w:line="110" w:lineRule="exact"/>
        <w:rPr>
          <w:rFonts w:ascii="Cambria" w:hAnsi="Cambria"/>
          <w:sz w:val="11"/>
          <w:szCs w:val="11"/>
        </w:rPr>
      </w:pPr>
    </w:p>
    <w:p w:rsidR="00A85F11" w:rsidRPr="0044683D" w:rsidRDefault="00A85F11">
      <w:pPr>
        <w:widowControl w:val="0"/>
        <w:autoSpaceDE w:val="0"/>
        <w:autoSpaceDN w:val="0"/>
        <w:adjustRightInd w:val="0"/>
        <w:spacing w:after="0" w:line="200" w:lineRule="exact"/>
        <w:rPr>
          <w:rFonts w:ascii="Cambria" w:hAnsi="Cambria"/>
          <w:sz w:val="20"/>
          <w:szCs w:val="20"/>
        </w:rPr>
      </w:pPr>
    </w:p>
    <w:p w:rsidR="00A85F11" w:rsidRPr="0044683D" w:rsidRDefault="00A85F11">
      <w:pPr>
        <w:tabs>
          <w:tab w:val="left" w:pos="1520"/>
        </w:tabs>
        <w:spacing w:after="0"/>
        <w:jc w:val="both"/>
        <w:rPr>
          <w:rFonts w:ascii="Cambria" w:hAnsi="Cambria"/>
          <w:b/>
          <w:bCs/>
          <w:sz w:val="20"/>
          <w:szCs w:val="20"/>
        </w:rPr>
      </w:pPr>
    </w:p>
    <w:p w:rsidR="00A85F11" w:rsidRPr="0044683D" w:rsidRDefault="00A85F11">
      <w:pPr>
        <w:tabs>
          <w:tab w:val="left" w:pos="1520"/>
        </w:tabs>
        <w:spacing w:after="0"/>
        <w:jc w:val="both"/>
        <w:rPr>
          <w:rFonts w:ascii="Cambria" w:hAnsi="Cambria"/>
          <w:sz w:val="24"/>
          <w:szCs w:val="24"/>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143A03" w:rsidRDefault="00143A03">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143A03" w:rsidRPr="0044683D" w:rsidRDefault="00143A03">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A85F11">
      <w:pPr>
        <w:widowControl w:val="0"/>
        <w:tabs>
          <w:tab w:val="left" w:pos="7740"/>
        </w:tabs>
        <w:autoSpaceDE w:val="0"/>
        <w:autoSpaceDN w:val="0"/>
        <w:adjustRightInd w:val="0"/>
        <w:spacing w:after="0" w:line="226" w:lineRule="exact"/>
        <w:ind w:left="900" w:right="160" w:firstLine="90"/>
        <w:jc w:val="center"/>
        <w:rPr>
          <w:rFonts w:ascii="Cambria" w:hAnsi="Cambria"/>
          <w:b/>
          <w:bCs/>
          <w:position w:val="-1"/>
          <w:sz w:val="28"/>
          <w:szCs w:val="28"/>
        </w:rPr>
      </w:pPr>
    </w:p>
    <w:p w:rsidR="00A85F11" w:rsidRPr="0044683D" w:rsidRDefault="00185F8E">
      <w:pPr>
        <w:pStyle w:val="Heading3"/>
        <w:numPr>
          <w:ilvl w:val="0"/>
          <w:numId w:val="0"/>
        </w:numPr>
        <w:jc w:val="center"/>
        <w:rPr>
          <w:sz w:val="24"/>
          <w:szCs w:val="24"/>
        </w:rPr>
      </w:pPr>
      <w:bookmarkStart w:id="34" w:name="_Toc180722428"/>
      <w:r w:rsidRPr="0044683D">
        <w:rPr>
          <w:sz w:val="24"/>
          <w:szCs w:val="24"/>
        </w:rPr>
        <w:lastRenderedPageBreak/>
        <w:t>DRAFT AGREEMENT FORM</w:t>
      </w:r>
      <w:bookmarkEnd w:id="34"/>
    </w:p>
    <w:p w:rsidR="00A85F11" w:rsidRPr="0044683D" w:rsidRDefault="00A85F11">
      <w:pPr>
        <w:widowControl w:val="0"/>
        <w:autoSpaceDE w:val="0"/>
        <w:autoSpaceDN w:val="0"/>
        <w:adjustRightInd w:val="0"/>
        <w:spacing w:before="9" w:after="0" w:line="120" w:lineRule="exact"/>
        <w:rPr>
          <w:rFonts w:ascii="Cambria" w:hAnsi="Cambria"/>
          <w:sz w:val="12"/>
          <w:szCs w:val="12"/>
        </w:rPr>
      </w:pPr>
    </w:p>
    <w:p w:rsidR="00A85F11" w:rsidRPr="0044683D" w:rsidRDefault="00185F8E">
      <w:pPr>
        <w:tabs>
          <w:tab w:val="left" w:pos="0"/>
          <w:tab w:val="left" w:pos="440"/>
          <w:tab w:val="left" w:pos="1140"/>
          <w:tab w:val="left" w:pos="6880"/>
        </w:tabs>
        <w:jc w:val="center"/>
        <w:rPr>
          <w:rFonts w:ascii="Cambria" w:hAnsi="Cambria"/>
          <w:sz w:val="24"/>
          <w:szCs w:val="24"/>
        </w:rPr>
      </w:pPr>
      <w:r w:rsidRPr="0044683D">
        <w:rPr>
          <w:rFonts w:ascii="Cambria" w:hAnsi="Cambria"/>
          <w:b/>
          <w:sz w:val="24"/>
          <w:szCs w:val="24"/>
        </w:rPr>
        <w:t>Agreement</w:t>
      </w:r>
    </w:p>
    <w:p w:rsidR="00A85F11" w:rsidRPr="0044683D" w:rsidRDefault="00185F8E">
      <w:pPr>
        <w:tabs>
          <w:tab w:val="left" w:pos="0"/>
          <w:tab w:val="left" w:pos="440"/>
          <w:tab w:val="left" w:pos="1140"/>
          <w:tab w:val="left" w:pos="6880"/>
        </w:tabs>
        <w:spacing w:after="120"/>
        <w:jc w:val="both"/>
        <w:rPr>
          <w:rFonts w:ascii="Cambria" w:hAnsi="Cambria"/>
          <w:sz w:val="24"/>
          <w:szCs w:val="24"/>
        </w:rPr>
      </w:pPr>
      <w:r w:rsidRPr="0044683D">
        <w:rPr>
          <w:rFonts w:ascii="Cambria" w:hAnsi="Cambria"/>
          <w:sz w:val="24"/>
          <w:szCs w:val="24"/>
        </w:rPr>
        <w:t xml:space="preserve">This agreement, made the ___________________day of ______________20_______, between …………………………………………………………… (Hereinafter called “the Employer”) of the one </w:t>
      </w:r>
      <w:r w:rsidR="00143A03">
        <w:rPr>
          <w:rFonts w:ascii="Cambria" w:hAnsi="Cambria"/>
          <w:sz w:val="24"/>
          <w:szCs w:val="24"/>
        </w:rPr>
        <w:t xml:space="preserve">Part A </w:t>
      </w:r>
      <w:r w:rsidR="00143A03" w:rsidRPr="0044683D">
        <w:rPr>
          <w:rFonts w:ascii="Cambria" w:hAnsi="Cambria"/>
          <w:sz w:val="24"/>
          <w:szCs w:val="24"/>
        </w:rPr>
        <w:t>_</w:t>
      </w:r>
      <w:r w:rsidRPr="0044683D">
        <w:rPr>
          <w:rFonts w:ascii="Cambria" w:hAnsi="Cambria"/>
          <w:sz w:val="24"/>
          <w:szCs w:val="24"/>
        </w:rPr>
        <w:t>____________________________________________ _______________________________________________________________ [name and address of contractor] (hereinafter called “the Contractor”) of the other part.</w:t>
      </w:r>
    </w:p>
    <w:p w:rsidR="00A85F11" w:rsidRPr="0044683D" w:rsidRDefault="00A85F11">
      <w:pPr>
        <w:tabs>
          <w:tab w:val="left" w:pos="0"/>
          <w:tab w:val="left" w:pos="440"/>
          <w:tab w:val="left" w:pos="1140"/>
          <w:tab w:val="left" w:pos="6880"/>
        </w:tabs>
        <w:jc w:val="both"/>
        <w:rPr>
          <w:rFonts w:ascii="Cambria" w:hAnsi="Cambria"/>
          <w:sz w:val="24"/>
          <w:szCs w:val="24"/>
        </w:rPr>
      </w:pPr>
    </w:p>
    <w:p w:rsidR="00A85F11" w:rsidRPr="0044683D" w:rsidRDefault="00185F8E">
      <w:pPr>
        <w:spacing w:after="120"/>
        <w:jc w:val="both"/>
        <w:rPr>
          <w:rFonts w:ascii="Cambria" w:hAnsi="Cambria"/>
          <w:sz w:val="24"/>
          <w:szCs w:val="24"/>
        </w:rPr>
      </w:pPr>
      <w:r w:rsidRPr="0044683D">
        <w:rPr>
          <w:rFonts w:ascii="Cambria" w:hAnsi="Cambria"/>
          <w:sz w:val="24"/>
          <w:szCs w:val="24"/>
        </w:rPr>
        <w:t xml:space="preserve">Whereas the Employer is desirous that the Contractor execute </w:t>
      </w:r>
      <w:r w:rsidRPr="0044683D">
        <w:rPr>
          <w:rFonts w:ascii="Cambria" w:hAnsi="Cambria"/>
          <w:b/>
          <w:sz w:val="24"/>
          <w:szCs w:val="24"/>
        </w:rPr>
        <w:t>-------------------------------------------- i.e</w:t>
      </w:r>
      <w:r w:rsidRPr="0044683D">
        <w:rPr>
          <w:rFonts w:ascii="Cambria" w:hAnsi="Cambria"/>
          <w:sz w:val="24"/>
          <w:szCs w:val="24"/>
        </w:rPr>
        <w:t>. (hereinafter called “the Works”) and the Employer has accepted the Tender by the Contractor for the execution and completion of such Works and the remedying of any defects therein at a contract price of Rupees...............................</w:t>
      </w:r>
    </w:p>
    <w:p w:rsidR="00A85F11" w:rsidRPr="0044683D" w:rsidRDefault="00A85F11">
      <w:pPr>
        <w:tabs>
          <w:tab w:val="center" w:pos="4680"/>
        </w:tabs>
        <w:jc w:val="both"/>
        <w:rPr>
          <w:rFonts w:ascii="Cambria" w:hAnsi="Cambria"/>
          <w:sz w:val="24"/>
          <w:szCs w:val="24"/>
        </w:rPr>
      </w:pP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NOW THIS AGREEMENT WITNESSETH as follows:</w:t>
      </w:r>
    </w:p>
    <w:p w:rsidR="00A85F11" w:rsidRPr="0044683D" w:rsidRDefault="00185F8E">
      <w:pPr>
        <w:tabs>
          <w:tab w:val="left" w:pos="0"/>
          <w:tab w:val="left" w:pos="440"/>
          <w:tab w:val="left" w:pos="1140"/>
          <w:tab w:val="left" w:pos="6880"/>
        </w:tabs>
        <w:ind w:left="440" w:hanging="440"/>
        <w:jc w:val="both"/>
        <w:rPr>
          <w:rFonts w:ascii="Cambria" w:hAnsi="Cambria"/>
          <w:sz w:val="24"/>
          <w:szCs w:val="24"/>
        </w:rPr>
      </w:pPr>
      <w:r w:rsidRPr="0044683D">
        <w:rPr>
          <w:rFonts w:ascii="Cambria" w:hAnsi="Cambria"/>
          <w:sz w:val="24"/>
          <w:szCs w:val="24"/>
        </w:rPr>
        <w:t>1.</w:t>
      </w:r>
      <w:r w:rsidRPr="0044683D">
        <w:rPr>
          <w:rFonts w:ascii="Cambria" w:hAnsi="Cambria"/>
          <w:sz w:val="24"/>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A85F11" w:rsidRPr="0044683D" w:rsidRDefault="00185F8E">
      <w:pPr>
        <w:tabs>
          <w:tab w:val="left" w:pos="0"/>
          <w:tab w:val="left" w:pos="440"/>
          <w:tab w:val="left" w:pos="1140"/>
          <w:tab w:val="left" w:pos="6880"/>
        </w:tabs>
        <w:ind w:left="440" w:hanging="440"/>
        <w:jc w:val="both"/>
        <w:rPr>
          <w:rFonts w:ascii="Cambria" w:hAnsi="Cambria"/>
          <w:sz w:val="24"/>
          <w:szCs w:val="24"/>
        </w:rPr>
      </w:pPr>
      <w:r w:rsidRPr="0044683D">
        <w:rPr>
          <w:rFonts w:ascii="Cambria" w:hAnsi="Cambria"/>
          <w:sz w:val="24"/>
          <w:szCs w:val="24"/>
        </w:rPr>
        <w:t>2.</w:t>
      </w:r>
      <w:r w:rsidRPr="0044683D">
        <w:rPr>
          <w:rFonts w:ascii="Cambria" w:hAnsi="Cambria"/>
          <w:sz w:val="24"/>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A85F11" w:rsidRPr="0044683D" w:rsidRDefault="00185F8E">
      <w:pPr>
        <w:tabs>
          <w:tab w:val="left" w:pos="0"/>
          <w:tab w:val="left" w:pos="440"/>
          <w:tab w:val="left" w:pos="1140"/>
          <w:tab w:val="left" w:pos="6880"/>
        </w:tabs>
        <w:ind w:left="440" w:hanging="440"/>
        <w:jc w:val="both"/>
        <w:rPr>
          <w:rFonts w:ascii="Cambria" w:hAnsi="Cambria"/>
          <w:sz w:val="24"/>
          <w:szCs w:val="24"/>
        </w:rPr>
      </w:pPr>
      <w:r w:rsidRPr="0044683D">
        <w:rPr>
          <w:rFonts w:ascii="Cambria" w:hAnsi="Cambria"/>
          <w:sz w:val="24"/>
          <w:szCs w:val="24"/>
        </w:rPr>
        <w:t>3.</w:t>
      </w:r>
      <w:r w:rsidRPr="0044683D">
        <w:rPr>
          <w:rFonts w:ascii="Cambria" w:hAnsi="Cambria"/>
          <w:sz w:val="24"/>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A85F11" w:rsidRPr="0044683D" w:rsidRDefault="00185F8E">
      <w:pPr>
        <w:tabs>
          <w:tab w:val="left" w:pos="0"/>
          <w:tab w:val="left" w:pos="440"/>
          <w:tab w:val="left" w:pos="1140"/>
          <w:tab w:val="left" w:pos="6880"/>
        </w:tabs>
        <w:ind w:left="440" w:hanging="440"/>
        <w:jc w:val="both"/>
        <w:rPr>
          <w:rFonts w:ascii="Cambria" w:hAnsi="Cambria"/>
          <w:sz w:val="24"/>
          <w:szCs w:val="24"/>
        </w:rPr>
      </w:pPr>
      <w:r w:rsidRPr="0044683D">
        <w:rPr>
          <w:rFonts w:ascii="Cambria" w:hAnsi="Cambria"/>
          <w:sz w:val="24"/>
          <w:szCs w:val="24"/>
        </w:rPr>
        <w:t>4.</w:t>
      </w:r>
      <w:r w:rsidRPr="0044683D">
        <w:rPr>
          <w:rFonts w:ascii="Cambria" w:hAnsi="Cambria"/>
          <w:sz w:val="24"/>
          <w:szCs w:val="24"/>
        </w:rPr>
        <w:tab/>
        <w:t>The following documents shall be deemed to form and be read and construed as part of this Agreement, viz:</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i)</w:t>
      </w:r>
      <w:r w:rsidRPr="0044683D">
        <w:rPr>
          <w:rFonts w:ascii="Cambria" w:hAnsi="Cambria"/>
          <w:sz w:val="24"/>
          <w:szCs w:val="24"/>
        </w:rPr>
        <w:tab/>
        <w:t>Letter of Acceptance;</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ii)</w:t>
      </w:r>
      <w:r w:rsidRPr="0044683D">
        <w:rPr>
          <w:rFonts w:ascii="Cambria" w:hAnsi="Cambria"/>
          <w:sz w:val="24"/>
          <w:szCs w:val="24"/>
        </w:rPr>
        <w:tab/>
        <w:t>Notice to proceed with the works;</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iii)</w:t>
      </w:r>
      <w:r w:rsidRPr="0044683D">
        <w:rPr>
          <w:rFonts w:ascii="Cambria" w:hAnsi="Cambria"/>
          <w:sz w:val="24"/>
          <w:szCs w:val="24"/>
        </w:rPr>
        <w:tab/>
        <w:t>Contractor’s Tender;</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iv)</w:t>
      </w:r>
      <w:r w:rsidRPr="0044683D">
        <w:rPr>
          <w:rFonts w:ascii="Cambria" w:hAnsi="Cambria"/>
          <w:sz w:val="24"/>
          <w:szCs w:val="24"/>
        </w:rPr>
        <w:tab/>
        <w:t>Contract Data;</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v)</w:t>
      </w:r>
      <w:r w:rsidRPr="0044683D">
        <w:rPr>
          <w:rFonts w:ascii="Cambria" w:hAnsi="Cambria"/>
          <w:sz w:val="24"/>
          <w:szCs w:val="24"/>
        </w:rPr>
        <w:tab/>
        <w:t>Conditions of contract (including Special Conditions of Contract);</w:t>
      </w: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ab/>
        <w:t>vi)</w:t>
      </w:r>
      <w:r w:rsidRPr="0044683D">
        <w:rPr>
          <w:rFonts w:ascii="Cambria" w:hAnsi="Cambria"/>
          <w:sz w:val="24"/>
          <w:szCs w:val="24"/>
        </w:rPr>
        <w:tab/>
        <w:t>Specifications;</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lastRenderedPageBreak/>
        <w:tab/>
        <w:t>vii)</w:t>
      </w:r>
      <w:r w:rsidRPr="0044683D">
        <w:rPr>
          <w:rFonts w:ascii="Cambria" w:hAnsi="Cambria"/>
          <w:sz w:val="24"/>
          <w:szCs w:val="24"/>
        </w:rPr>
        <w:tab/>
        <w:t>Drawings;</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viii)</w:t>
      </w:r>
      <w:r w:rsidRPr="0044683D">
        <w:rPr>
          <w:rFonts w:ascii="Cambria" w:hAnsi="Cambria"/>
          <w:sz w:val="24"/>
          <w:szCs w:val="24"/>
        </w:rPr>
        <w:tab/>
        <w:t>Bill of Quantities; and</w:t>
      </w:r>
    </w:p>
    <w:p w:rsidR="00A85F11" w:rsidRPr="0044683D" w:rsidRDefault="00185F8E">
      <w:pPr>
        <w:tabs>
          <w:tab w:val="left" w:pos="0"/>
          <w:tab w:val="left" w:pos="440"/>
          <w:tab w:val="left" w:pos="1140"/>
          <w:tab w:val="left" w:pos="6880"/>
        </w:tabs>
        <w:ind w:left="1140" w:hanging="1140"/>
        <w:jc w:val="both"/>
        <w:rPr>
          <w:rFonts w:ascii="Cambria" w:hAnsi="Cambria"/>
          <w:sz w:val="24"/>
          <w:szCs w:val="24"/>
        </w:rPr>
      </w:pPr>
      <w:r w:rsidRPr="0044683D">
        <w:rPr>
          <w:rFonts w:ascii="Cambria" w:hAnsi="Cambria"/>
          <w:sz w:val="24"/>
          <w:szCs w:val="24"/>
        </w:rPr>
        <w:tab/>
        <w:t>ix)</w:t>
      </w:r>
      <w:r w:rsidRPr="0044683D">
        <w:rPr>
          <w:rFonts w:ascii="Cambria" w:hAnsi="Cambria"/>
          <w:sz w:val="24"/>
          <w:szCs w:val="24"/>
        </w:rPr>
        <w:tab/>
        <w:t>Any other document listed in the Contract Data as forming part of the contract.</w:t>
      </w:r>
    </w:p>
    <w:p w:rsidR="00A85F11" w:rsidRPr="0044683D" w:rsidRDefault="00A85F11">
      <w:pPr>
        <w:tabs>
          <w:tab w:val="left" w:pos="0"/>
          <w:tab w:val="left" w:pos="440"/>
          <w:tab w:val="left" w:pos="1140"/>
          <w:tab w:val="left" w:pos="6880"/>
        </w:tabs>
        <w:jc w:val="both"/>
        <w:rPr>
          <w:rFonts w:ascii="Cambria" w:hAnsi="Cambria"/>
          <w:sz w:val="24"/>
          <w:szCs w:val="24"/>
        </w:rPr>
      </w:pP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In witness whereof the parties thereto have caused this Agreement to be executed the day and year first before written.</w:t>
      </w:r>
    </w:p>
    <w:p w:rsidR="00A85F11" w:rsidRPr="0044683D" w:rsidRDefault="00A85F11">
      <w:pPr>
        <w:tabs>
          <w:tab w:val="left" w:pos="0"/>
          <w:tab w:val="left" w:pos="440"/>
          <w:tab w:val="left" w:pos="1140"/>
          <w:tab w:val="left" w:pos="6880"/>
        </w:tabs>
        <w:jc w:val="both"/>
        <w:rPr>
          <w:rFonts w:ascii="Cambria" w:hAnsi="Cambria"/>
          <w:sz w:val="24"/>
          <w:szCs w:val="24"/>
        </w:rPr>
      </w:pPr>
    </w:p>
    <w:p w:rsidR="00A85F11" w:rsidRPr="0044683D" w:rsidRDefault="00185F8E">
      <w:pPr>
        <w:tabs>
          <w:tab w:val="left" w:pos="0"/>
          <w:tab w:val="left" w:pos="440"/>
          <w:tab w:val="left" w:pos="1140"/>
          <w:tab w:val="left" w:pos="2520"/>
          <w:tab w:val="left" w:pos="6880"/>
        </w:tabs>
        <w:jc w:val="both"/>
        <w:rPr>
          <w:rFonts w:ascii="Cambria" w:hAnsi="Cambria"/>
          <w:sz w:val="24"/>
          <w:szCs w:val="24"/>
        </w:rPr>
      </w:pPr>
      <w:r w:rsidRPr="0044683D">
        <w:rPr>
          <w:rFonts w:ascii="Cambria" w:hAnsi="Cambria"/>
          <w:sz w:val="24"/>
          <w:szCs w:val="24"/>
        </w:rPr>
        <w:t xml:space="preserve">The Common Seal of </w:t>
      </w:r>
      <w:r w:rsidRPr="0044683D">
        <w:rPr>
          <w:rFonts w:ascii="Cambria" w:hAnsi="Cambria"/>
          <w:sz w:val="24"/>
          <w:szCs w:val="24"/>
        </w:rPr>
        <w:tab/>
        <w:t>___________________________________________________________</w:t>
      </w: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was hereunto affixed in the presence of:</w:t>
      </w: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Signed, Sealed and Delivered by the said ___________________________________________________</w:t>
      </w:r>
    </w:p>
    <w:p w:rsidR="00A85F11" w:rsidRPr="0044683D" w:rsidRDefault="00A85F11">
      <w:pPr>
        <w:tabs>
          <w:tab w:val="left" w:pos="0"/>
          <w:tab w:val="left" w:pos="440"/>
          <w:tab w:val="left" w:pos="1140"/>
          <w:tab w:val="left" w:pos="6880"/>
        </w:tabs>
        <w:jc w:val="both"/>
        <w:rPr>
          <w:rFonts w:ascii="Cambria" w:hAnsi="Cambria"/>
          <w:sz w:val="24"/>
          <w:szCs w:val="24"/>
        </w:rPr>
      </w:pPr>
    </w:p>
    <w:p w:rsidR="00A85F11" w:rsidRPr="0044683D" w:rsidRDefault="00185F8E">
      <w:pPr>
        <w:tabs>
          <w:tab w:val="left" w:pos="0"/>
          <w:tab w:val="left" w:pos="440"/>
          <w:tab w:val="left" w:pos="1140"/>
          <w:tab w:val="left" w:pos="6880"/>
        </w:tabs>
        <w:jc w:val="both"/>
        <w:rPr>
          <w:rFonts w:ascii="Cambria" w:hAnsi="Cambria"/>
          <w:sz w:val="24"/>
          <w:szCs w:val="24"/>
        </w:rPr>
      </w:pPr>
      <w:r w:rsidRPr="0044683D">
        <w:rPr>
          <w:rFonts w:ascii="Cambria" w:hAnsi="Cambria"/>
          <w:sz w:val="24"/>
          <w:szCs w:val="24"/>
        </w:rPr>
        <w:t>In the presence of:</w:t>
      </w:r>
    </w:p>
    <w:p w:rsidR="00A85F11" w:rsidRPr="0044683D" w:rsidRDefault="00185F8E">
      <w:pPr>
        <w:tabs>
          <w:tab w:val="left" w:pos="0"/>
          <w:tab w:val="left" w:pos="440"/>
          <w:tab w:val="left" w:pos="1140"/>
          <w:tab w:val="left" w:pos="2970"/>
          <w:tab w:val="left" w:pos="6880"/>
        </w:tabs>
        <w:rPr>
          <w:rFonts w:ascii="Cambria" w:hAnsi="Cambria"/>
          <w:sz w:val="24"/>
          <w:szCs w:val="24"/>
        </w:rPr>
      </w:pPr>
      <w:r w:rsidRPr="0044683D">
        <w:rPr>
          <w:rFonts w:ascii="Cambria" w:hAnsi="Cambria"/>
          <w:sz w:val="24"/>
          <w:szCs w:val="24"/>
        </w:rPr>
        <w:t xml:space="preserve">Binding Signature of </w:t>
      </w:r>
      <w:r w:rsidR="002005C2" w:rsidRPr="0044683D">
        <w:rPr>
          <w:rFonts w:ascii="Cambria" w:hAnsi="Cambria"/>
          <w:sz w:val="24"/>
          <w:szCs w:val="24"/>
        </w:rPr>
        <w:t>Employer _</w:t>
      </w:r>
      <w:r w:rsidRPr="0044683D">
        <w:rPr>
          <w:rFonts w:ascii="Cambria" w:hAnsi="Cambria"/>
          <w:sz w:val="24"/>
          <w:szCs w:val="24"/>
        </w:rPr>
        <w:t>______________________________________________________</w:t>
      </w:r>
    </w:p>
    <w:p w:rsidR="00A85F11" w:rsidRPr="0044683D" w:rsidRDefault="00185F8E">
      <w:pPr>
        <w:tabs>
          <w:tab w:val="left" w:pos="0"/>
          <w:tab w:val="left" w:pos="440"/>
          <w:tab w:val="left" w:pos="1140"/>
          <w:tab w:val="left" w:pos="3240"/>
          <w:tab w:val="left" w:pos="6880"/>
        </w:tabs>
      </w:pPr>
      <w:r w:rsidRPr="0044683D">
        <w:rPr>
          <w:rFonts w:ascii="Cambria" w:hAnsi="Cambria"/>
          <w:sz w:val="24"/>
          <w:szCs w:val="24"/>
        </w:rPr>
        <w:t>Binding Signature of Contractor _____________________________________________________</w:t>
      </w:r>
    </w:p>
    <w:p w:rsidR="00A85F11" w:rsidRPr="0044683D" w:rsidRDefault="00A85F11">
      <w:pPr>
        <w:tabs>
          <w:tab w:val="left" w:pos="-1440"/>
          <w:tab w:val="left" w:pos="-720"/>
          <w:tab w:val="left" w:pos="0"/>
          <w:tab w:val="left" w:pos="440"/>
          <w:tab w:val="left" w:pos="1140"/>
          <w:tab w:val="left" w:pos="6880"/>
        </w:tabs>
        <w:jc w:val="center"/>
        <w:rPr>
          <w:b/>
          <w:sz w:val="24"/>
          <w:szCs w:val="24"/>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A85F11">
      <w:pPr>
        <w:jc w:val="center"/>
        <w:rPr>
          <w:b/>
          <w:bCs/>
          <w:sz w:val="20"/>
        </w:rPr>
      </w:pPr>
    </w:p>
    <w:p w:rsidR="00A85F11" w:rsidRPr="0044683D" w:rsidRDefault="00185F8E">
      <w:pPr>
        <w:jc w:val="center"/>
        <w:rPr>
          <w:rFonts w:ascii="Cambria" w:hAnsi="Cambria"/>
          <w:b/>
          <w:bCs/>
          <w:sz w:val="24"/>
          <w:szCs w:val="24"/>
        </w:rPr>
      </w:pPr>
      <w:r w:rsidRPr="0044683D">
        <w:rPr>
          <w:rFonts w:ascii="Cambria" w:hAnsi="Cambria"/>
          <w:b/>
          <w:bCs/>
          <w:sz w:val="24"/>
          <w:szCs w:val="24"/>
        </w:rPr>
        <w:lastRenderedPageBreak/>
        <w:t>AFFIDAVIT REGARDING CORRECTNESS OF INFORMATION FURNISHED AND DOCUMENTS SUBMITTED</w:t>
      </w:r>
    </w:p>
    <w:p w:rsidR="00A85F11" w:rsidRPr="0044683D" w:rsidRDefault="00185F8E">
      <w:pPr>
        <w:rPr>
          <w:rFonts w:ascii="Cambria" w:hAnsi="Cambria"/>
          <w:sz w:val="24"/>
          <w:szCs w:val="24"/>
        </w:rPr>
      </w:pPr>
      <w:r w:rsidRPr="0044683D">
        <w:rPr>
          <w:rFonts w:ascii="Cambria" w:hAnsi="Cambria"/>
          <w:sz w:val="24"/>
          <w:szCs w:val="24"/>
        </w:rPr>
        <w:t>I ……………………………………………………. Son/daughter of ………………………………………….. residing at ……… …………………………………………………………………………. (</w:t>
      </w:r>
      <w:r w:rsidRPr="0044683D">
        <w:rPr>
          <w:rFonts w:ascii="Cambria" w:hAnsi="Cambria"/>
          <w:i/>
          <w:iCs/>
          <w:sz w:val="24"/>
          <w:szCs w:val="24"/>
        </w:rPr>
        <w:t>Address</w:t>
      </w:r>
      <w:r w:rsidRPr="0044683D">
        <w:rPr>
          <w:rFonts w:ascii="Cambria" w:hAnsi="Cambria"/>
          <w:sz w:val="24"/>
          <w:szCs w:val="24"/>
        </w:rPr>
        <w:t>) Authorized Signatory/Proprietor /Partner/ Director of M/s…………………………………….. situated at …………………………………………………. …………………………………………………… (</w:t>
      </w:r>
      <w:r w:rsidRPr="0044683D">
        <w:rPr>
          <w:rFonts w:ascii="Cambria" w:hAnsi="Cambria"/>
          <w:i/>
          <w:iCs/>
          <w:sz w:val="24"/>
          <w:szCs w:val="24"/>
        </w:rPr>
        <w:t xml:space="preserve">Address) </w:t>
      </w:r>
      <w:r w:rsidRPr="0044683D">
        <w:rPr>
          <w:rFonts w:ascii="Cambria" w:hAnsi="Cambria"/>
          <w:sz w:val="24"/>
          <w:szCs w:val="24"/>
        </w:rPr>
        <w:t>hereby solemnly declare as under:</w:t>
      </w:r>
    </w:p>
    <w:p w:rsidR="00A85F11" w:rsidRPr="0044683D" w:rsidRDefault="00185F8E" w:rsidP="00EE4085">
      <w:pPr>
        <w:numPr>
          <w:ilvl w:val="0"/>
          <w:numId w:val="27"/>
        </w:numPr>
        <w:spacing w:after="0" w:line="240" w:lineRule="auto"/>
        <w:rPr>
          <w:rFonts w:ascii="Cambria" w:hAnsi="Cambria"/>
          <w:sz w:val="24"/>
          <w:szCs w:val="24"/>
        </w:rPr>
      </w:pPr>
      <w:r w:rsidRPr="0044683D">
        <w:rPr>
          <w:rFonts w:ascii="Cambria" w:hAnsi="Cambria"/>
          <w:sz w:val="24"/>
          <w:szCs w:val="24"/>
        </w:rPr>
        <w:t xml:space="preserve">That I have submitted my tender for the work…………………………………………………………… ………………………….. in response to Invitation to Tender No. ………………………………………… ………………… issued by ……………………………………………………………………………………………….. on the </w:t>
      </w:r>
      <w:r w:rsidR="002005C2" w:rsidRPr="0044683D">
        <w:rPr>
          <w:rFonts w:ascii="Cambria" w:hAnsi="Cambria"/>
          <w:sz w:val="24"/>
          <w:szCs w:val="24"/>
        </w:rPr>
        <w:t>KPP portal</w:t>
      </w:r>
      <w:hyperlink r:id="rId22" w:history="1">
        <w:r w:rsidRPr="0044683D">
          <w:rPr>
            <w:rStyle w:val="Hyperlink"/>
            <w:rFonts w:ascii="Cambria" w:hAnsi="Cambria"/>
            <w:color w:val="auto"/>
            <w:sz w:val="24"/>
            <w:szCs w:val="24"/>
          </w:rPr>
          <w:t>https://kppp.karnataka.gov.in</w:t>
        </w:r>
      </w:hyperlink>
      <w:r w:rsidRPr="0044683D">
        <w:rPr>
          <w:rFonts w:ascii="Cambria" w:hAnsi="Cambria"/>
          <w:sz w:val="24"/>
          <w:szCs w:val="24"/>
        </w:rPr>
        <w:t>.</w:t>
      </w:r>
    </w:p>
    <w:p w:rsidR="00A85F11" w:rsidRPr="0044683D" w:rsidRDefault="00A85F11">
      <w:pPr>
        <w:spacing w:after="0" w:line="240" w:lineRule="auto"/>
        <w:ind w:left="720"/>
        <w:rPr>
          <w:rFonts w:ascii="Cambria" w:hAnsi="Cambria"/>
          <w:sz w:val="24"/>
          <w:szCs w:val="24"/>
        </w:rPr>
      </w:pPr>
    </w:p>
    <w:p w:rsidR="00A85F11" w:rsidRPr="0044683D" w:rsidRDefault="00185F8E" w:rsidP="00EE4085">
      <w:pPr>
        <w:numPr>
          <w:ilvl w:val="0"/>
          <w:numId w:val="27"/>
        </w:numPr>
        <w:spacing w:after="0" w:line="240" w:lineRule="auto"/>
        <w:rPr>
          <w:rFonts w:ascii="Cambria" w:hAnsi="Cambria"/>
          <w:sz w:val="24"/>
          <w:szCs w:val="24"/>
        </w:rPr>
      </w:pPr>
      <w:r w:rsidRPr="0044683D">
        <w:rPr>
          <w:rFonts w:ascii="Cambria" w:hAnsi="Cambria"/>
          <w:sz w:val="24"/>
          <w:szCs w:val="24"/>
        </w:rPr>
        <w:t xml:space="preserve">That I have uploaded the scanned copies/copies of the following documents as required by the tender document </w:t>
      </w:r>
      <w:r w:rsidR="009A6AFE" w:rsidRPr="0044683D">
        <w:rPr>
          <w:rFonts w:ascii="Cambria" w:hAnsi="Cambria"/>
          <w:sz w:val="24"/>
          <w:szCs w:val="24"/>
        </w:rPr>
        <w:t>and in</w:t>
      </w:r>
      <w:r w:rsidR="00F906F8">
        <w:rPr>
          <w:rFonts w:ascii="Cambria" w:hAnsi="Cambria"/>
          <w:sz w:val="24"/>
          <w:szCs w:val="24"/>
        </w:rPr>
        <w:t xml:space="preserve"> </w:t>
      </w:r>
      <w:r w:rsidR="009A6AFE" w:rsidRPr="0044683D">
        <w:rPr>
          <w:rFonts w:ascii="Cambria" w:hAnsi="Cambria"/>
          <w:sz w:val="24"/>
          <w:szCs w:val="24"/>
        </w:rPr>
        <w:t>support of</w:t>
      </w:r>
      <w:r w:rsidRPr="0044683D">
        <w:rPr>
          <w:rFonts w:ascii="Cambria" w:hAnsi="Cambria"/>
          <w:sz w:val="24"/>
          <w:szCs w:val="24"/>
        </w:rPr>
        <w:t xml:space="preserve"> my meeting the stipulated eligibility and qualification requirements as stipulated in the tender document:</w:t>
      </w:r>
    </w:p>
    <w:p w:rsidR="00A85F11" w:rsidRPr="0044683D" w:rsidRDefault="00A85F11">
      <w:pPr>
        <w:spacing w:after="0" w:line="240" w:lineRule="auto"/>
        <w:ind w:left="720"/>
        <w:rPr>
          <w:rFonts w:ascii="Cambria" w:hAnsi="Cambria"/>
          <w:sz w:val="24"/>
          <w:szCs w:val="24"/>
        </w:rPr>
      </w:pP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185F8E" w:rsidP="00EE4085">
      <w:pPr>
        <w:numPr>
          <w:ilvl w:val="0"/>
          <w:numId w:val="28"/>
        </w:numPr>
        <w:spacing w:after="0" w:line="240" w:lineRule="auto"/>
        <w:rPr>
          <w:rFonts w:ascii="Cambria" w:hAnsi="Cambria"/>
          <w:sz w:val="24"/>
          <w:szCs w:val="24"/>
        </w:rPr>
      </w:pPr>
      <w:r w:rsidRPr="0044683D">
        <w:rPr>
          <w:rFonts w:ascii="Cambria" w:hAnsi="Cambria"/>
          <w:sz w:val="24"/>
          <w:szCs w:val="24"/>
        </w:rPr>
        <w:t>……………………………………………………………………………………………..;</w:t>
      </w:r>
    </w:p>
    <w:p w:rsidR="00A85F11" w:rsidRPr="0044683D" w:rsidRDefault="00A85F11">
      <w:pPr>
        <w:spacing w:after="0" w:line="240" w:lineRule="auto"/>
        <w:ind w:left="1080"/>
        <w:rPr>
          <w:rFonts w:ascii="Cambria" w:hAnsi="Cambria"/>
          <w:sz w:val="24"/>
          <w:szCs w:val="24"/>
        </w:rPr>
      </w:pPr>
    </w:p>
    <w:p w:rsidR="00A85F11" w:rsidRPr="0044683D" w:rsidRDefault="002005C2" w:rsidP="00EE4085">
      <w:pPr>
        <w:numPr>
          <w:ilvl w:val="0"/>
          <w:numId w:val="27"/>
        </w:numPr>
        <w:spacing w:after="0"/>
        <w:jc w:val="both"/>
        <w:rPr>
          <w:rFonts w:ascii="Cambria" w:hAnsi="Cambria"/>
          <w:sz w:val="24"/>
          <w:szCs w:val="24"/>
        </w:rPr>
      </w:pPr>
      <w:r w:rsidRPr="0044683D">
        <w:rPr>
          <w:rFonts w:ascii="Cambria" w:hAnsi="Cambria"/>
          <w:sz w:val="24"/>
          <w:szCs w:val="24"/>
        </w:rPr>
        <w:t>That the</w:t>
      </w:r>
      <w:r w:rsidR="00185F8E" w:rsidRPr="0044683D">
        <w:rPr>
          <w:rFonts w:ascii="Cambria" w:hAnsi="Cambria"/>
          <w:sz w:val="24"/>
          <w:szCs w:val="24"/>
        </w:rPr>
        <w:t xml:space="preserve"> information furnished by me in the format are correct to the best of my knowledge and the documents/ certificates uploaded are true to the originals;</w:t>
      </w:r>
    </w:p>
    <w:p w:rsidR="00A85F11" w:rsidRPr="0044683D" w:rsidRDefault="00A85F11">
      <w:pPr>
        <w:spacing w:after="0"/>
        <w:ind w:left="720"/>
        <w:jc w:val="both"/>
        <w:rPr>
          <w:rFonts w:ascii="Cambria" w:hAnsi="Cambria"/>
          <w:sz w:val="24"/>
          <w:szCs w:val="24"/>
        </w:rPr>
      </w:pPr>
    </w:p>
    <w:p w:rsidR="00A85F11" w:rsidRPr="0044683D" w:rsidRDefault="00185F8E" w:rsidP="00EE4085">
      <w:pPr>
        <w:numPr>
          <w:ilvl w:val="0"/>
          <w:numId w:val="27"/>
        </w:numPr>
        <w:spacing w:after="0"/>
        <w:jc w:val="both"/>
        <w:rPr>
          <w:rFonts w:ascii="Cambria" w:hAnsi="Cambria"/>
          <w:sz w:val="24"/>
          <w:szCs w:val="24"/>
        </w:rPr>
      </w:pPr>
      <w:r w:rsidRPr="0044683D">
        <w:rPr>
          <w:rFonts w:ascii="Cambria" w:hAnsi="Cambria"/>
          <w:sz w:val="24"/>
          <w:szCs w:val="24"/>
        </w:rPr>
        <w:t xml:space="preserve">That I am in possession of the original documents </w:t>
      </w:r>
      <w:r w:rsidR="002005C2" w:rsidRPr="0044683D">
        <w:rPr>
          <w:rFonts w:ascii="Cambria" w:hAnsi="Cambria"/>
          <w:sz w:val="24"/>
          <w:szCs w:val="24"/>
        </w:rPr>
        <w:t>and ready</w:t>
      </w:r>
      <w:r w:rsidRPr="0044683D">
        <w:rPr>
          <w:rFonts w:ascii="Cambria" w:hAnsi="Cambria"/>
          <w:sz w:val="24"/>
          <w:szCs w:val="24"/>
        </w:rPr>
        <w:t xml:space="preserve"> to produce the original </w:t>
      </w:r>
      <w:r w:rsidR="002005C2" w:rsidRPr="0044683D">
        <w:rPr>
          <w:rFonts w:ascii="Cambria" w:hAnsi="Cambria"/>
          <w:sz w:val="24"/>
          <w:szCs w:val="24"/>
        </w:rPr>
        <w:t>documents and</w:t>
      </w:r>
      <w:r w:rsidRPr="0044683D">
        <w:rPr>
          <w:rFonts w:ascii="Cambria" w:hAnsi="Cambria"/>
          <w:sz w:val="24"/>
          <w:szCs w:val="24"/>
        </w:rPr>
        <w:t xml:space="preserve"> the original documents in support of the qualification information furnished for verification by the Employer or his authorized representative within 5 days of receiving the request from the Employer or his authorized representative;</w:t>
      </w:r>
    </w:p>
    <w:p w:rsidR="00A85F11" w:rsidRPr="0044683D" w:rsidRDefault="00A85F11">
      <w:pPr>
        <w:spacing w:after="0"/>
        <w:ind w:left="720"/>
        <w:jc w:val="both"/>
        <w:rPr>
          <w:rFonts w:ascii="Cambria" w:hAnsi="Cambria"/>
          <w:sz w:val="24"/>
          <w:szCs w:val="24"/>
        </w:rPr>
      </w:pPr>
    </w:p>
    <w:p w:rsidR="00A85F11" w:rsidRPr="0044683D" w:rsidRDefault="00185F8E" w:rsidP="00EE4085">
      <w:pPr>
        <w:numPr>
          <w:ilvl w:val="0"/>
          <w:numId w:val="27"/>
        </w:numPr>
        <w:spacing w:after="0"/>
        <w:jc w:val="both"/>
        <w:rPr>
          <w:rFonts w:ascii="Cambria" w:hAnsi="Cambria"/>
          <w:sz w:val="24"/>
          <w:szCs w:val="24"/>
        </w:rPr>
      </w:pPr>
      <w:r w:rsidRPr="0044683D">
        <w:rPr>
          <w:rFonts w:ascii="Cambria" w:hAnsi="Cambria"/>
          <w:sz w:val="24"/>
          <w:szCs w:val="24"/>
        </w:rPr>
        <w:t xml:space="preserve">That I have not </w:t>
      </w:r>
      <w:r w:rsidR="002005C2" w:rsidRPr="0044683D">
        <w:rPr>
          <w:rFonts w:ascii="Cambria" w:hAnsi="Cambria"/>
          <w:sz w:val="24"/>
          <w:szCs w:val="24"/>
        </w:rPr>
        <w:t>made misleading</w:t>
      </w:r>
      <w:r w:rsidRPr="0044683D">
        <w:rPr>
          <w:rFonts w:ascii="Cambria" w:hAnsi="Cambria"/>
          <w:sz w:val="24"/>
          <w:szCs w:val="24"/>
        </w:rPr>
        <w:t xml:space="preserve"> or false representation in the Forms, Statements and Attachments submitted/uploaded in proof of qualification requirements;</w:t>
      </w:r>
    </w:p>
    <w:p w:rsidR="00A85F11" w:rsidRPr="0044683D" w:rsidRDefault="00A85F11">
      <w:pPr>
        <w:spacing w:after="0"/>
        <w:ind w:left="720"/>
        <w:jc w:val="both"/>
        <w:rPr>
          <w:rFonts w:ascii="Cambria" w:hAnsi="Cambria"/>
          <w:sz w:val="24"/>
          <w:szCs w:val="24"/>
        </w:rPr>
      </w:pPr>
    </w:p>
    <w:p w:rsidR="00A85F11" w:rsidRPr="0044683D" w:rsidRDefault="00185F8E" w:rsidP="00EE4085">
      <w:pPr>
        <w:numPr>
          <w:ilvl w:val="0"/>
          <w:numId w:val="27"/>
        </w:numPr>
        <w:spacing w:after="0"/>
        <w:jc w:val="both"/>
        <w:rPr>
          <w:rFonts w:ascii="Cambria" w:hAnsi="Cambria"/>
          <w:sz w:val="24"/>
          <w:szCs w:val="24"/>
        </w:rPr>
      </w:pPr>
      <w:r w:rsidRPr="0044683D">
        <w:rPr>
          <w:rFonts w:ascii="Cambria" w:hAnsi="Cambria"/>
          <w:sz w:val="24"/>
          <w:szCs w:val="24"/>
        </w:rPr>
        <w:t xml:space="preserve">That I do not have record of poor performance such as abandoning the works, not properly completing the contracts, inordinate delays in completion in completion, litigation history or financial failures </w:t>
      </w:r>
      <w:r w:rsidR="00F906F8" w:rsidRPr="0044683D">
        <w:rPr>
          <w:rFonts w:ascii="Cambria" w:hAnsi="Cambria"/>
          <w:sz w:val="24"/>
          <w:szCs w:val="24"/>
        </w:rPr>
        <w:t>etc.</w:t>
      </w:r>
      <w:r w:rsidR="000D4FFC" w:rsidRPr="0044683D">
        <w:rPr>
          <w:rFonts w:ascii="Cambria" w:hAnsi="Cambria"/>
          <w:sz w:val="24"/>
          <w:szCs w:val="24"/>
        </w:rPr>
        <w:t>,</w:t>
      </w:r>
    </w:p>
    <w:p w:rsidR="00A85F11" w:rsidRPr="0044683D" w:rsidRDefault="00185F8E" w:rsidP="00EE4085">
      <w:pPr>
        <w:numPr>
          <w:ilvl w:val="0"/>
          <w:numId w:val="27"/>
        </w:numPr>
        <w:spacing w:after="0"/>
        <w:jc w:val="both"/>
        <w:rPr>
          <w:rFonts w:ascii="Cambria" w:hAnsi="Cambria"/>
          <w:sz w:val="24"/>
          <w:szCs w:val="24"/>
        </w:rPr>
      </w:pPr>
      <w:r w:rsidRPr="0044683D">
        <w:rPr>
          <w:rFonts w:ascii="Cambria" w:hAnsi="Cambria"/>
          <w:sz w:val="24"/>
          <w:szCs w:val="24"/>
        </w:rPr>
        <w:t>That I have not participated in the previous tenders for the same work and could not furnish rational justification for the prices quoted by me when requested by the Employer;</w:t>
      </w:r>
    </w:p>
    <w:p w:rsidR="00A85F11" w:rsidRPr="0044683D" w:rsidRDefault="00185F8E" w:rsidP="00EE4085">
      <w:pPr>
        <w:numPr>
          <w:ilvl w:val="0"/>
          <w:numId w:val="27"/>
        </w:numPr>
        <w:spacing w:after="0"/>
        <w:jc w:val="both"/>
        <w:rPr>
          <w:rFonts w:ascii="Cambria" w:hAnsi="Cambria"/>
          <w:sz w:val="24"/>
          <w:szCs w:val="24"/>
        </w:rPr>
      </w:pPr>
      <w:r w:rsidRPr="0044683D">
        <w:rPr>
          <w:rFonts w:ascii="Cambria" w:hAnsi="Cambria"/>
          <w:sz w:val="24"/>
          <w:szCs w:val="24"/>
        </w:rPr>
        <w:lastRenderedPageBreak/>
        <w:t>I am aware of the provision of ITT Clause 3.7 and agree that I am subject to be disqualified on the above accounts and also aware that the KUIDFC can take administrative action against me.</w:t>
      </w:r>
    </w:p>
    <w:p w:rsidR="00A85F11" w:rsidRPr="0044683D" w:rsidRDefault="00A85F11">
      <w:pPr>
        <w:spacing w:after="0"/>
        <w:ind w:left="720"/>
        <w:jc w:val="both"/>
        <w:rPr>
          <w:rFonts w:ascii="Cambria" w:hAnsi="Cambria"/>
          <w:sz w:val="24"/>
          <w:szCs w:val="24"/>
        </w:rPr>
      </w:pPr>
    </w:p>
    <w:p w:rsidR="00A85F11" w:rsidRPr="0044683D" w:rsidRDefault="00185F8E">
      <w:pPr>
        <w:ind w:left="720"/>
        <w:rPr>
          <w:rFonts w:ascii="Cambria" w:hAnsi="Cambria"/>
          <w:b/>
          <w:bCs/>
          <w:sz w:val="24"/>
          <w:szCs w:val="24"/>
        </w:rPr>
      </w:pPr>
      <w:r w:rsidRPr="0044683D">
        <w:rPr>
          <w:rFonts w:ascii="Cambria" w:hAnsi="Cambria"/>
          <w:b/>
          <w:bCs/>
          <w:sz w:val="24"/>
          <w:szCs w:val="24"/>
        </w:rPr>
        <w:t>Deponent</w:t>
      </w:r>
    </w:p>
    <w:p w:rsidR="00A85F11" w:rsidRPr="0044683D" w:rsidRDefault="00185F8E">
      <w:pPr>
        <w:ind w:left="720"/>
        <w:rPr>
          <w:rFonts w:ascii="Cambria" w:hAnsi="Cambria"/>
          <w:sz w:val="24"/>
          <w:szCs w:val="24"/>
        </w:rPr>
      </w:pPr>
      <w:r w:rsidRPr="0044683D">
        <w:rPr>
          <w:rFonts w:ascii="Cambria" w:hAnsi="Cambria"/>
          <w:sz w:val="24"/>
          <w:szCs w:val="24"/>
        </w:rPr>
        <w:t>VERIFICATION:</w:t>
      </w:r>
    </w:p>
    <w:p w:rsidR="00A85F11" w:rsidRPr="0044683D" w:rsidRDefault="00185F8E">
      <w:pPr>
        <w:ind w:left="720"/>
        <w:rPr>
          <w:rFonts w:ascii="Cambria" w:hAnsi="Cambria"/>
          <w:sz w:val="24"/>
          <w:szCs w:val="24"/>
        </w:rPr>
      </w:pPr>
      <w:r w:rsidRPr="0044683D">
        <w:rPr>
          <w:rFonts w:ascii="Cambria" w:hAnsi="Cambria"/>
          <w:sz w:val="24"/>
          <w:szCs w:val="24"/>
        </w:rPr>
        <w:t>Verified at …………………………. On this ……………….. month ……………………. Year that contents of the above affidavit are true and correct to the best of my knowledge and belief and nothing is false or fabricated or has been concealed there from.</w:t>
      </w:r>
    </w:p>
    <w:p w:rsidR="00A85F11" w:rsidRPr="0044683D" w:rsidRDefault="00185F8E">
      <w:pPr>
        <w:ind w:left="720"/>
        <w:rPr>
          <w:rFonts w:ascii="Cambria" w:hAnsi="Cambria"/>
          <w:sz w:val="24"/>
          <w:szCs w:val="24"/>
        </w:rPr>
      </w:pPr>
      <w:r w:rsidRPr="0044683D">
        <w:rPr>
          <w:rFonts w:ascii="Cambria" w:hAnsi="Cambria"/>
          <w:sz w:val="24"/>
          <w:szCs w:val="24"/>
        </w:rPr>
        <w:t>Deponent:</w:t>
      </w:r>
    </w:p>
    <w:p w:rsidR="00A85F11" w:rsidRPr="0044683D" w:rsidRDefault="00185F8E" w:rsidP="00EE4085">
      <w:pPr>
        <w:numPr>
          <w:ilvl w:val="0"/>
          <w:numId w:val="29"/>
        </w:numPr>
        <w:tabs>
          <w:tab w:val="left" w:pos="760"/>
          <w:tab w:val="left" w:pos="993"/>
          <w:tab w:val="left" w:pos="1360"/>
          <w:tab w:val="left" w:pos="2080"/>
          <w:tab w:val="left" w:pos="5680"/>
        </w:tabs>
        <w:suppressAutoHyphens/>
        <w:spacing w:after="0" w:line="240" w:lineRule="auto"/>
        <w:jc w:val="both"/>
        <w:rPr>
          <w:rFonts w:ascii="Cambria" w:hAnsi="Cambria"/>
          <w:b/>
          <w:sz w:val="24"/>
          <w:szCs w:val="24"/>
        </w:rPr>
      </w:pPr>
      <w:r w:rsidRPr="0044683D">
        <w:rPr>
          <w:rFonts w:ascii="Cambria" w:hAnsi="Cambria"/>
          <w:b/>
          <w:sz w:val="24"/>
          <w:szCs w:val="24"/>
        </w:rPr>
        <w:t xml:space="preserve">This Form has to be duly completed, signed and uploaded on the                                     </w:t>
      </w:r>
      <w:r w:rsidR="00E60456" w:rsidRPr="0044683D">
        <w:rPr>
          <w:rFonts w:ascii="Cambria" w:hAnsi="Cambria"/>
          <w:b/>
          <w:sz w:val="24"/>
          <w:szCs w:val="24"/>
        </w:rPr>
        <w:t>KPP portal</w:t>
      </w:r>
      <w:r w:rsidRPr="0044683D">
        <w:rPr>
          <w:rFonts w:ascii="Cambria" w:hAnsi="Cambria"/>
          <w:b/>
          <w:sz w:val="24"/>
          <w:szCs w:val="24"/>
        </w:rPr>
        <w:t xml:space="preserve"> in the First Folder – Techno Commercial Tender. </w:t>
      </w:r>
    </w:p>
    <w:p w:rsidR="00A85F11" w:rsidRPr="0044683D" w:rsidRDefault="00A85F11">
      <w:pPr>
        <w:tabs>
          <w:tab w:val="left" w:pos="760"/>
          <w:tab w:val="left" w:pos="993"/>
          <w:tab w:val="left" w:pos="1360"/>
          <w:tab w:val="left" w:pos="2080"/>
          <w:tab w:val="left" w:pos="5680"/>
        </w:tabs>
        <w:suppressAutoHyphens/>
        <w:spacing w:after="0" w:line="240" w:lineRule="auto"/>
        <w:ind w:left="1125"/>
        <w:jc w:val="both"/>
        <w:rPr>
          <w:rFonts w:ascii="Cambria" w:hAnsi="Cambria"/>
          <w:b/>
          <w:sz w:val="24"/>
          <w:szCs w:val="24"/>
        </w:rPr>
      </w:pPr>
    </w:p>
    <w:p w:rsidR="00A85F11" w:rsidRPr="0044683D" w:rsidRDefault="00185F8E" w:rsidP="00EE4085">
      <w:pPr>
        <w:numPr>
          <w:ilvl w:val="0"/>
          <w:numId w:val="29"/>
        </w:numPr>
        <w:tabs>
          <w:tab w:val="left" w:pos="760"/>
          <w:tab w:val="left" w:pos="993"/>
          <w:tab w:val="left" w:pos="1360"/>
          <w:tab w:val="left" w:pos="2080"/>
          <w:tab w:val="left" w:pos="5680"/>
        </w:tabs>
        <w:suppressAutoHyphens/>
        <w:spacing w:after="0" w:line="240" w:lineRule="auto"/>
        <w:jc w:val="both"/>
        <w:rPr>
          <w:rFonts w:ascii="Cambria" w:hAnsi="Cambria"/>
          <w:sz w:val="24"/>
          <w:szCs w:val="24"/>
        </w:rPr>
      </w:pPr>
      <w:r w:rsidRPr="0044683D">
        <w:rPr>
          <w:rFonts w:ascii="Cambria" w:hAnsi="Cambria"/>
          <w:b/>
          <w:sz w:val="24"/>
          <w:szCs w:val="24"/>
        </w:rPr>
        <w:t>The notarized affidavit should be submitted in the letter head of the Bidder.</w:t>
      </w:r>
    </w:p>
    <w:p w:rsidR="00A85F11" w:rsidRPr="0044683D" w:rsidRDefault="00A85F11">
      <w:pPr>
        <w:rPr>
          <w:rFonts w:ascii="Cambria" w:hAnsi="Cambria"/>
          <w:sz w:val="24"/>
          <w:szCs w:val="24"/>
        </w:rPr>
      </w:pPr>
    </w:p>
    <w:p w:rsidR="00A85F11" w:rsidRPr="0044683D" w:rsidRDefault="00A85F11">
      <w:pPr>
        <w:rPr>
          <w:rFonts w:ascii="Cambria" w:hAnsi="Cambria"/>
          <w:sz w:val="24"/>
          <w:szCs w:val="24"/>
        </w:rPr>
      </w:pPr>
    </w:p>
    <w:p w:rsidR="00A85F11" w:rsidRPr="0044683D" w:rsidRDefault="00A85F11">
      <w:pPr>
        <w:rPr>
          <w:rFonts w:ascii="Cambria" w:hAnsi="Cambria"/>
          <w:sz w:val="24"/>
          <w:szCs w:val="24"/>
        </w:rPr>
      </w:pPr>
    </w:p>
    <w:p w:rsidR="00A85F11" w:rsidRPr="0044683D" w:rsidRDefault="00185F8E">
      <w:pPr>
        <w:ind w:left="3870"/>
        <w:jc w:val="center"/>
        <w:rPr>
          <w:rFonts w:ascii="Cambria" w:hAnsi="Cambria"/>
          <w:b/>
          <w:sz w:val="24"/>
          <w:szCs w:val="24"/>
        </w:rPr>
      </w:pPr>
      <w:r w:rsidRPr="0044683D">
        <w:rPr>
          <w:rFonts w:ascii="Cambria" w:hAnsi="Cambria"/>
          <w:b/>
          <w:sz w:val="24"/>
          <w:szCs w:val="24"/>
        </w:rPr>
        <w:t>Executive Engineer,</w:t>
      </w:r>
    </w:p>
    <w:p w:rsidR="00A85F11" w:rsidRPr="0044683D" w:rsidRDefault="00185F8E">
      <w:pPr>
        <w:ind w:left="3870"/>
        <w:jc w:val="center"/>
        <w:rPr>
          <w:rFonts w:ascii="Cambria" w:hAnsi="Cambria"/>
          <w:sz w:val="24"/>
          <w:szCs w:val="24"/>
        </w:rPr>
      </w:pPr>
      <w:r w:rsidRPr="0044683D">
        <w:rPr>
          <w:rFonts w:ascii="Cambria" w:hAnsi="Cambria"/>
          <w:b/>
          <w:sz w:val="24"/>
          <w:szCs w:val="24"/>
        </w:rPr>
        <w:t>KUIDFC</w:t>
      </w: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A85F11">
      <w:pPr>
        <w:tabs>
          <w:tab w:val="left" w:pos="-1440"/>
          <w:tab w:val="left" w:pos="-720"/>
          <w:tab w:val="left" w:pos="0"/>
          <w:tab w:val="left" w:pos="440"/>
          <w:tab w:val="left" w:pos="1140"/>
          <w:tab w:val="left" w:pos="6880"/>
        </w:tabs>
        <w:jc w:val="center"/>
        <w:rPr>
          <w:b/>
        </w:rPr>
      </w:pP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sz w:val="28"/>
          <w:szCs w:val="28"/>
        </w:rPr>
      </w:pPr>
      <w:bookmarkStart w:id="35" w:name="_Toc180722429"/>
      <w:r w:rsidRPr="0044683D">
        <w:rPr>
          <w:rFonts w:ascii="Cambria" w:hAnsi="Cambria"/>
          <w:b/>
          <w:bCs/>
          <w:sz w:val="28"/>
          <w:szCs w:val="28"/>
        </w:rPr>
        <w:lastRenderedPageBreak/>
        <w:t>SECTION 5. CONDITIONS OF CONTRACT</w:t>
      </w:r>
      <w:bookmarkEnd w:id="35"/>
    </w:p>
    <w:p w:rsidR="00A85F11" w:rsidRPr="0044683D" w:rsidRDefault="00A85F11">
      <w:pPr>
        <w:widowControl w:val="0"/>
        <w:autoSpaceDE w:val="0"/>
        <w:autoSpaceDN w:val="0"/>
        <w:adjustRightInd w:val="0"/>
        <w:spacing w:after="0" w:line="200" w:lineRule="exact"/>
        <w:rPr>
          <w:rFonts w:ascii="Cambria" w:hAnsi="Cambria"/>
          <w:sz w:val="24"/>
          <w:szCs w:val="24"/>
        </w:rPr>
      </w:pPr>
    </w:p>
    <w:p w:rsidR="00A85F11" w:rsidRPr="0044683D" w:rsidRDefault="00A85F11">
      <w:pPr>
        <w:widowControl w:val="0"/>
        <w:autoSpaceDE w:val="0"/>
        <w:autoSpaceDN w:val="0"/>
        <w:adjustRightInd w:val="0"/>
        <w:spacing w:after="0" w:line="200" w:lineRule="exact"/>
        <w:rPr>
          <w:rFonts w:ascii="Cambria" w:hAnsi="Cambria"/>
          <w:sz w:val="24"/>
          <w:szCs w:val="24"/>
        </w:rPr>
      </w:pPr>
    </w:p>
    <w:p w:rsidR="00A85F11" w:rsidRPr="0044683D" w:rsidRDefault="00185F8E">
      <w:pPr>
        <w:tabs>
          <w:tab w:val="center" w:pos="4680"/>
        </w:tabs>
        <w:spacing w:after="0"/>
        <w:jc w:val="center"/>
        <w:rPr>
          <w:rFonts w:ascii="Cambria" w:hAnsi="Cambria"/>
        </w:rPr>
      </w:pPr>
      <w:r w:rsidRPr="0044683D">
        <w:rPr>
          <w:rFonts w:ascii="Cambria" w:hAnsi="Cambria"/>
          <w:b/>
          <w:u w:val="single"/>
        </w:rPr>
        <w:t>Table of Contents</w:t>
      </w:r>
    </w:p>
    <w:p w:rsidR="00A85F11" w:rsidRPr="0044683D" w:rsidRDefault="00A85F11">
      <w:pPr>
        <w:tabs>
          <w:tab w:val="left" w:pos="-1440"/>
          <w:tab w:val="left" w:pos="-720"/>
          <w:tab w:val="left" w:pos="500"/>
          <w:tab w:val="left" w:pos="1040"/>
          <w:tab w:val="left" w:pos="4640"/>
          <w:tab w:val="left" w:pos="5220"/>
        </w:tabs>
        <w:spacing w:after="0"/>
        <w:rPr>
          <w:rFonts w:ascii="Cambria" w:hAnsi="Cambria"/>
        </w:rPr>
      </w:pPr>
    </w:p>
    <w:tbl>
      <w:tblPr>
        <w:tblW w:w="907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6379"/>
        <w:gridCol w:w="1417"/>
      </w:tblGrid>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A.</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General</w:t>
            </w:r>
          </w:p>
          <w:p w:rsidR="00A85F11" w:rsidRPr="0044683D" w:rsidRDefault="00185F8E">
            <w:pPr>
              <w:tabs>
                <w:tab w:val="center" w:pos="4680"/>
              </w:tabs>
              <w:spacing w:after="0"/>
              <w:jc w:val="right"/>
              <w:rPr>
                <w:rFonts w:ascii="Cambria" w:hAnsi="Cambria"/>
              </w:rPr>
            </w:pPr>
            <w:r w:rsidRPr="0044683D">
              <w:rPr>
                <w:rFonts w:ascii="Cambria" w:hAnsi="Cambria"/>
              </w:rPr>
              <w:t>Page No</w:t>
            </w: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Definitions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Interpretation</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3.</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Law governing contract</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4.</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Employers decisions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5.</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Delegation</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6.</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Communications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7.</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Subcontracting</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8.</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Other Contractors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9.</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Personnel</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10.</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Employer’s and Contractor’s risks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Employer’s risks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Contractor’s risks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13.</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Insurance</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14.</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Site Investigation Report</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15.</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Query about Contract Data</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16.</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Contractor to construct the Works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17.</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The Works to be completed by Intended Completion Date</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18.</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Approvals by the Employer</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19.</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Safety</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20.</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Discoveries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Possession of the Site</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Access to the Site</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23.</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Instructions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24.</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Procedure for resolution of disputes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B.</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spacing w:after="0"/>
              <w:rPr>
                <w:rFonts w:ascii="Cambria" w:hAnsi="Cambria"/>
                <w:b/>
              </w:rPr>
            </w:pPr>
            <w:r w:rsidRPr="0044683D">
              <w:rPr>
                <w:rFonts w:ascii="Cambria" w:hAnsi="Cambria"/>
                <w:b/>
              </w:rPr>
              <w:t>Time Control</w:t>
            </w: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25.</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Program</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26.</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Extension of the Intended Completion Date</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27.</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Delays ordered by the Employer</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28.</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Management meetings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C.</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Quality Control</w:t>
            </w: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29.</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Identifying defects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30.</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Tests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Correction of defects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Uncorrected defects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D.</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Cost Control</w:t>
            </w: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33.</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Bill of Quantities (BOQ)</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34.</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Variations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35.</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Payment for Variations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36.</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252"/>
              </w:tabs>
              <w:spacing w:after="0"/>
              <w:rPr>
                <w:rFonts w:ascii="Cambria" w:hAnsi="Cambria"/>
              </w:rPr>
            </w:pPr>
            <w:r w:rsidRPr="0044683D">
              <w:rPr>
                <w:rFonts w:ascii="Cambria" w:hAnsi="Cambria"/>
              </w:rPr>
              <w:tab/>
              <w:t>Submission of bills for payment</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37.</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Payments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38.</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Compensation events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39.</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Tax</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40.</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Price Adjustment</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Liquidated damages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Advance Payments</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43.</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Securities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44.</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Cost of repairs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E</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Finishing the Contract</w:t>
            </w: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45.</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Completion</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46.</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Taking Over</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47.</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Final account</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48.</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As built drawings and/or Operating and Maintenance Manuals</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49.</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Termination</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50.</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Payment upon termination</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51.</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Property</w:t>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c>
          <w:tcPr>
            <w:tcW w:w="70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left" w:pos="-1440"/>
                <w:tab w:val="left" w:pos="-720"/>
                <w:tab w:val="left" w:pos="87"/>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52.</w:t>
            </w:r>
          </w:p>
        </w:tc>
        <w:tc>
          <w:tcPr>
            <w:tcW w:w="6379"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rPr>
              <w:t>Release from performance</w:t>
            </w:r>
            <w:r w:rsidRPr="0044683D">
              <w:rPr>
                <w:rFonts w:ascii="Cambria" w:hAnsi="Cambria"/>
              </w:rPr>
              <w:tab/>
            </w:r>
          </w:p>
        </w:tc>
        <w:tc>
          <w:tcPr>
            <w:tcW w:w="1417" w:type="dxa"/>
            <w:tcBorders>
              <w:top w:val="single" w:sz="4" w:space="0" w:color="auto"/>
              <w:left w:val="single" w:sz="4" w:space="0" w:color="auto"/>
              <w:bottom w:val="single" w:sz="4" w:space="0" w:color="auto"/>
              <w:right w:val="single" w:sz="4" w:space="0" w:color="auto"/>
            </w:tcBorders>
          </w:tcPr>
          <w:p w:rsidR="00A85F11" w:rsidRPr="0044683D" w:rsidRDefault="00A85F11">
            <w:pPr>
              <w:tabs>
                <w:tab w:val="center" w:pos="4680"/>
              </w:tabs>
              <w:spacing w:after="0"/>
              <w:rPr>
                <w:rFonts w:ascii="Cambria" w:hAnsi="Cambria"/>
              </w:rPr>
            </w:pPr>
          </w:p>
        </w:tc>
      </w:tr>
      <w:tr w:rsidR="00E85EEE" w:rsidRPr="0044683D">
        <w:tc>
          <w:tcPr>
            <w:tcW w:w="567" w:type="dxa"/>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F</w:t>
            </w:r>
          </w:p>
        </w:tc>
        <w:tc>
          <w:tcPr>
            <w:tcW w:w="8505" w:type="dxa"/>
            <w:gridSpan w:val="3"/>
            <w:tcBorders>
              <w:top w:val="single" w:sz="4" w:space="0" w:color="auto"/>
              <w:left w:val="single" w:sz="4" w:space="0" w:color="auto"/>
              <w:bottom w:val="single" w:sz="4" w:space="0" w:color="auto"/>
              <w:right w:val="single" w:sz="4" w:space="0" w:color="auto"/>
            </w:tcBorders>
          </w:tcPr>
          <w:p w:rsidR="00A85F11" w:rsidRPr="0044683D" w:rsidRDefault="00185F8E">
            <w:pPr>
              <w:tabs>
                <w:tab w:val="center" w:pos="4680"/>
              </w:tabs>
              <w:spacing w:after="0"/>
              <w:rPr>
                <w:rFonts w:ascii="Cambria" w:hAnsi="Cambria"/>
              </w:rPr>
            </w:pPr>
            <w:r w:rsidRPr="0044683D">
              <w:rPr>
                <w:rFonts w:ascii="Cambria" w:hAnsi="Cambria"/>
                <w:b/>
              </w:rPr>
              <w:t xml:space="preserve">Special Conditions of Contract                                                                           </w:t>
            </w:r>
          </w:p>
        </w:tc>
      </w:tr>
    </w:tbl>
    <w:p w:rsidR="00A85F11" w:rsidRPr="0044683D" w:rsidRDefault="00185F8E">
      <w:pPr>
        <w:tabs>
          <w:tab w:val="left" w:pos="-1440"/>
          <w:tab w:val="left" w:pos="-720"/>
          <w:tab w:val="left" w:pos="720"/>
          <w:tab w:val="left" w:pos="1040"/>
          <w:tab w:val="left" w:pos="3420"/>
          <w:tab w:val="left" w:pos="3780"/>
          <w:tab w:val="left" w:pos="4640"/>
          <w:tab w:val="left" w:pos="5220"/>
          <w:tab w:val="left" w:pos="7200"/>
          <w:tab w:val="left" w:pos="8120"/>
        </w:tabs>
        <w:spacing w:after="0"/>
        <w:ind w:left="720" w:hanging="720"/>
        <w:rPr>
          <w:rFonts w:ascii="Cambria" w:hAnsi="Cambria"/>
        </w:rPr>
      </w:pP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r w:rsidRPr="0044683D">
        <w:rPr>
          <w:rFonts w:ascii="Cambria" w:hAnsi="Cambria"/>
        </w:rPr>
        <w:tab/>
      </w:r>
    </w:p>
    <w:p w:rsidR="00A85F11" w:rsidRPr="0044683D" w:rsidRDefault="00185F8E">
      <w:pPr>
        <w:widowControl w:val="0"/>
        <w:tabs>
          <w:tab w:val="left" w:pos="2240"/>
        </w:tabs>
        <w:autoSpaceDE w:val="0"/>
        <w:autoSpaceDN w:val="0"/>
        <w:adjustRightInd w:val="0"/>
        <w:spacing w:after="0" w:line="240" w:lineRule="auto"/>
        <w:ind w:left="1540"/>
        <w:rPr>
          <w:rFonts w:ascii="Cambria" w:hAnsi="Cambria"/>
        </w:rPr>
      </w:pPr>
      <w:r w:rsidRPr="0044683D">
        <w:rPr>
          <w:rFonts w:ascii="Cambria" w:hAnsi="Cambria"/>
        </w:rPr>
        <w:br w:type="page"/>
      </w:r>
    </w:p>
    <w:p w:rsidR="00A85F11" w:rsidRPr="0044683D" w:rsidRDefault="00185F8E">
      <w:pPr>
        <w:tabs>
          <w:tab w:val="left" w:pos="-1440"/>
          <w:tab w:val="left" w:pos="-720"/>
          <w:tab w:val="left" w:pos="500"/>
          <w:tab w:val="left" w:pos="1040"/>
          <w:tab w:val="left" w:pos="3420"/>
          <w:tab w:val="left" w:pos="4640"/>
          <w:tab w:val="left" w:pos="5220"/>
          <w:tab w:val="left" w:pos="8120"/>
        </w:tabs>
        <w:jc w:val="center"/>
        <w:rPr>
          <w:rFonts w:ascii="Cambria" w:hAnsi="Cambria"/>
          <w:sz w:val="24"/>
          <w:szCs w:val="24"/>
        </w:rPr>
      </w:pPr>
      <w:r w:rsidRPr="0044683D">
        <w:rPr>
          <w:rFonts w:ascii="Cambria" w:hAnsi="Cambria"/>
          <w:b/>
          <w:sz w:val="24"/>
          <w:szCs w:val="24"/>
          <w:u w:val="single"/>
        </w:rPr>
        <w:lastRenderedPageBreak/>
        <w:t>CONDITIONS OF CONTRACT</w:t>
      </w:r>
    </w:p>
    <w:p w:rsidR="00A85F11" w:rsidRPr="0044683D" w:rsidRDefault="00185F8E">
      <w:pPr>
        <w:pStyle w:val="Heading3"/>
        <w:numPr>
          <w:ilvl w:val="0"/>
          <w:numId w:val="0"/>
        </w:numPr>
        <w:shd w:val="clear" w:color="auto" w:fill="D9D9D9" w:themeFill="background1" w:themeFillShade="D9"/>
        <w:jc w:val="center"/>
        <w:rPr>
          <w:sz w:val="24"/>
          <w:szCs w:val="24"/>
        </w:rPr>
      </w:pPr>
      <w:bookmarkStart w:id="36" w:name="_Toc180722430"/>
      <w:r w:rsidRPr="0044683D">
        <w:rPr>
          <w:sz w:val="24"/>
          <w:szCs w:val="24"/>
        </w:rPr>
        <w:t>A.  GENERAL</w:t>
      </w:r>
      <w:bookmarkEnd w:id="36"/>
    </w:p>
    <w:p w:rsidR="00A85F11" w:rsidRPr="0044683D" w:rsidRDefault="00185F8E" w:rsidP="00EE4085">
      <w:pPr>
        <w:pStyle w:val="ListParagraph"/>
        <w:numPr>
          <w:ilvl w:val="0"/>
          <w:numId w:val="30"/>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57" w:hanging="357"/>
        <w:contextualSpacing w:val="0"/>
        <w:rPr>
          <w:rFonts w:ascii="Cambria" w:hAnsi="Cambria"/>
          <w:sz w:val="24"/>
          <w:szCs w:val="24"/>
        </w:rPr>
      </w:pPr>
      <w:r w:rsidRPr="0044683D">
        <w:rPr>
          <w:rFonts w:ascii="Cambria" w:hAnsi="Cambria"/>
          <w:b/>
          <w:sz w:val="24"/>
          <w:szCs w:val="24"/>
        </w:rPr>
        <w:t>Definitions</w:t>
      </w:r>
    </w:p>
    <w:p w:rsidR="00A85F11" w:rsidRPr="0044683D" w:rsidRDefault="00185F8E" w:rsidP="00EE4085">
      <w:pPr>
        <w:pStyle w:val="ListParagraph"/>
        <w:numPr>
          <w:ilvl w:val="1"/>
          <w:numId w:val="30"/>
        </w:numPr>
        <w:tabs>
          <w:tab w:val="left" w:pos="-1440"/>
          <w:tab w:val="left" w:pos="-720"/>
        </w:tabs>
        <w:contextualSpacing w:val="0"/>
        <w:jc w:val="both"/>
        <w:rPr>
          <w:rFonts w:ascii="Cambria" w:hAnsi="Cambria"/>
          <w:sz w:val="24"/>
          <w:szCs w:val="24"/>
        </w:rPr>
      </w:pPr>
      <w:r w:rsidRPr="0044683D">
        <w:rPr>
          <w:rFonts w:ascii="Cambria" w:hAnsi="Cambria"/>
          <w:sz w:val="24"/>
          <w:szCs w:val="24"/>
        </w:rPr>
        <w:t>Terms which are defined in the Contract Data are not also defined in the Conditions of Contract but keep their defined meanings. Bold letters are used to identify defined terms.</w:t>
      </w:r>
    </w:p>
    <w:p w:rsidR="00A85F11" w:rsidRPr="0044683D" w:rsidRDefault="00185F8E">
      <w:pPr>
        <w:tabs>
          <w:tab w:val="left" w:pos="0"/>
        </w:tabs>
        <w:ind w:left="720" w:hanging="720"/>
        <w:jc w:val="both"/>
        <w:rPr>
          <w:rFonts w:ascii="Cambria" w:hAnsi="Cambria"/>
          <w:sz w:val="24"/>
          <w:szCs w:val="24"/>
        </w:rPr>
      </w:pPr>
      <w:r w:rsidRPr="0044683D">
        <w:rPr>
          <w:rFonts w:ascii="Cambria" w:hAnsi="Cambria"/>
          <w:b/>
          <w:sz w:val="24"/>
          <w:szCs w:val="24"/>
        </w:rPr>
        <w:tab/>
        <w:t>Bill of Quantities</w:t>
      </w:r>
      <w:r w:rsidRPr="0044683D">
        <w:rPr>
          <w:rFonts w:ascii="Cambria" w:hAnsi="Cambria"/>
          <w:sz w:val="24"/>
          <w:szCs w:val="24"/>
        </w:rPr>
        <w:t xml:space="preserve"> means the priced and completed Bill of Quantities forming part of the Tender.</w:t>
      </w:r>
    </w:p>
    <w:p w:rsidR="00A85F11" w:rsidRPr="0044683D" w:rsidRDefault="00185F8E">
      <w:pPr>
        <w:tabs>
          <w:tab w:val="left" w:pos="-1440"/>
          <w:tab w:val="left" w:pos="-720"/>
        </w:tabs>
        <w:jc w:val="both"/>
        <w:rPr>
          <w:rFonts w:ascii="Cambria" w:hAnsi="Cambria"/>
          <w:sz w:val="24"/>
          <w:szCs w:val="24"/>
        </w:rPr>
      </w:pPr>
      <w:r w:rsidRPr="0044683D">
        <w:rPr>
          <w:rFonts w:ascii="Cambria" w:hAnsi="Cambria"/>
          <w:sz w:val="24"/>
          <w:szCs w:val="24"/>
        </w:rPr>
        <w:tab/>
      </w:r>
      <w:r w:rsidRPr="0044683D">
        <w:rPr>
          <w:rFonts w:ascii="Cambria" w:hAnsi="Cambria"/>
          <w:b/>
          <w:sz w:val="24"/>
          <w:szCs w:val="24"/>
        </w:rPr>
        <w:t>Compensation events</w:t>
      </w:r>
      <w:r w:rsidRPr="0044683D">
        <w:rPr>
          <w:rFonts w:ascii="Cambria" w:hAnsi="Cambria"/>
          <w:sz w:val="24"/>
          <w:szCs w:val="24"/>
        </w:rPr>
        <w:t xml:space="preserve"> are those defined in Clause 38 hereunder.</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Completion Date</w:t>
      </w:r>
      <w:r w:rsidRPr="0044683D">
        <w:rPr>
          <w:rFonts w:ascii="Cambria" w:hAnsi="Cambria"/>
          <w:sz w:val="24"/>
          <w:szCs w:val="24"/>
        </w:rPr>
        <w:t xml:space="preserve"> is the date of completion of the Works as certified by the Employer in accordance with Sub Clause 46.1.</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Contract</w:t>
      </w:r>
      <w:r w:rsidRPr="0044683D">
        <w:rPr>
          <w:rFonts w:ascii="Cambria" w:hAnsi="Cambria"/>
          <w:sz w:val="24"/>
          <w:szCs w:val="24"/>
        </w:rPr>
        <w:t xml:space="preserve"> is the contract between the Employer and the Contractor to execute, complete and maintain the Works. It consists of the documents listed in Clause 2.2 below.</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Contract Data</w:t>
      </w:r>
      <w:r w:rsidRPr="0044683D">
        <w:rPr>
          <w:rFonts w:ascii="Cambria" w:hAnsi="Cambria"/>
          <w:sz w:val="24"/>
          <w:szCs w:val="24"/>
        </w:rPr>
        <w:t xml:space="preserve"> defines the documents and other information which comprise the Contract.</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Contractor</w:t>
      </w:r>
      <w:r w:rsidRPr="0044683D">
        <w:rPr>
          <w:rFonts w:ascii="Cambria" w:hAnsi="Cambria"/>
          <w:sz w:val="24"/>
          <w:szCs w:val="24"/>
        </w:rPr>
        <w:t xml:space="preserve"> is a person or corporate body whose Tender to carry out the Works has been accepted by the Employer.</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Contractor's Tender</w:t>
      </w:r>
      <w:r w:rsidRPr="0044683D">
        <w:rPr>
          <w:rFonts w:ascii="Cambria" w:hAnsi="Cambria"/>
          <w:sz w:val="24"/>
          <w:szCs w:val="24"/>
        </w:rPr>
        <w:t xml:space="preserve"> is the completed Tender document submitted by the Contractor to the Employer.</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Contract price</w:t>
      </w:r>
      <w:r w:rsidRPr="0044683D">
        <w:rPr>
          <w:rFonts w:ascii="Cambria" w:hAnsi="Cambria"/>
          <w:sz w:val="24"/>
          <w:szCs w:val="24"/>
        </w:rPr>
        <w:t xml:space="preserve"> is the price stated in the Letter of Acceptance and thereafter as adjusted in accordance with the provisions of the Contract.</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b/>
          <w:sz w:val="24"/>
          <w:szCs w:val="24"/>
        </w:rPr>
        <w:tab/>
        <w:t>Days</w:t>
      </w:r>
      <w:r w:rsidRPr="0044683D">
        <w:rPr>
          <w:rFonts w:ascii="Cambria" w:hAnsi="Cambria"/>
          <w:sz w:val="24"/>
          <w:szCs w:val="24"/>
        </w:rPr>
        <w:t xml:space="preserve"> are calendar days; </w:t>
      </w:r>
      <w:r w:rsidRPr="0044683D">
        <w:rPr>
          <w:rFonts w:ascii="Cambria" w:hAnsi="Cambria"/>
          <w:b/>
          <w:sz w:val="24"/>
          <w:szCs w:val="24"/>
        </w:rPr>
        <w:t>months</w:t>
      </w:r>
      <w:r w:rsidRPr="0044683D">
        <w:rPr>
          <w:rFonts w:ascii="Cambria" w:hAnsi="Cambria"/>
          <w:sz w:val="24"/>
          <w:szCs w:val="24"/>
        </w:rPr>
        <w:t xml:space="preserve"> are calendar months.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A </w:t>
      </w:r>
      <w:r w:rsidRPr="0044683D">
        <w:rPr>
          <w:rFonts w:ascii="Cambria" w:hAnsi="Cambria"/>
          <w:b/>
          <w:sz w:val="24"/>
          <w:szCs w:val="24"/>
        </w:rPr>
        <w:t>Defect</w:t>
      </w:r>
      <w:r w:rsidRPr="0044683D">
        <w:rPr>
          <w:rFonts w:ascii="Cambria" w:hAnsi="Cambria"/>
          <w:sz w:val="24"/>
          <w:szCs w:val="24"/>
        </w:rPr>
        <w:t xml:space="preserve"> is any part of the Works not completed in accordance with the Contract.</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Defects liability period</w:t>
      </w:r>
      <w:r w:rsidRPr="0044683D">
        <w:rPr>
          <w:rFonts w:ascii="Cambria" w:hAnsi="Cambria"/>
          <w:sz w:val="24"/>
          <w:szCs w:val="24"/>
        </w:rPr>
        <w:t xml:space="preserve"> is the period named in the Contract Data and calculated from the Completion Date.</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Employer</w:t>
      </w:r>
      <w:r w:rsidRPr="0044683D">
        <w:rPr>
          <w:rFonts w:ascii="Cambria" w:hAnsi="Cambria"/>
          <w:sz w:val="24"/>
          <w:szCs w:val="24"/>
        </w:rPr>
        <w:t xml:space="preserve"> is the party who will employ the Contractor to carry out the Works.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 xml:space="preserve">Employer’s Requirement </w:t>
      </w:r>
      <w:r w:rsidRPr="0044683D">
        <w:rPr>
          <w:rFonts w:ascii="Cambria" w:hAnsi="Cambria"/>
          <w:sz w:val="24"/>
          <w:szCs w:val="24"/>
        </w:rPr>
        <w:t>means the document entitled Employer’s Requirements, as included in the Contract and any additions and modifications to such document in accordance with the Contract. Such document specifies the purpose, scope and/or design and/or technical criteria for the works.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b/>
          <w:sz w:val="24"/>
          <w:szCs w:val="24"/>
        </w:rPr>
        <w:lastRenderedPageBreak/>
        <w:tab/>
        <w:t>Equipment</w:t>
      </w:r>
      <w:r w:rsidRPr="0044683D">
        <w:rPr>
          <w:rFonts w:ascii="Cambria" w:hAnsi="Cambria"/>
          <w:sz w:val="24"/>
          <w:szCs w:val="24"/>
        </w:rPr>
        <w:t xml:space="preserve"> is the Contractor's machinery and vehicles brought temporarily to the Site to construct the Works.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Initial Contract price</w:t>
      </w:r>
      <w:r w:rsidRPr="0044683D">
        <w:rPr>
          <w:rFonts w:ascii="Cambria" w:hAnsi="Cambria"/>
          <w:sz w:val="24"/>
          <w:szCs w:val="24"/>
        </w:rPr>
        <w:t xml:space="preserve"> is the Contract Price listed in the Employer's Letter of Acceptance.</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Intended Completion Date</w:t>
      </w:r>
      <w:r w:rsidRPr="0044683D">
        <w:rPr>
          <w:rFonts w:ascii="Cambria" w:hAnsi="Cambria"/>
          <w:sz w:val="24"/>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b/>
          <w:sz w:val="24"/>
          <w:szCs w:val="24"/>
        </w:rPr>
        <w:tab/>
        <w:t>Materials</w:t>
      </w:r>
      <w:r w:rsidRPr="0044683D">
        <w:rPr>
          <w:rFonts w:ascii="Cambria" w:hAnsi="Cambria"/>
          <w:sz w:val="24"/>
          <w:szCs w:val="24"/>
        </w:rPr>
        <w:t xml:space="preserve"> are all supplies, including consumables, used by the contractor for incorporation in the Works.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b/>
          <w:sz w:val="24"/>
          <w:szCs w:val="24"/>
        </w:rPr>
        <w:tab/>
        <w:t>Plant</w:t>
      </w:r>
      <w:r w:rsidRPr="0044683D">
        <w:rPr>
          <w:rFonts w:ascii="Cambria" w:hAnsi="Cambria"/>
          <w:sz w:val="24"/>
          <w:szCs w:val="24"/>
        </w:rPr>
        <w:t xml:space="preserve"> is any integral part of the Works which is to have a mechanical, electrical, electronic or chemical or biological function.</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Site</w:t>
      </w:r>
      <w:r w:rsidRPr="0044683D">
        <w:rPr>
          <w:rFonts w:ascii="Cambria" w:hAnsi="Cambria"/>
          <w:sz w:val="24"/>
          <w:szCs w:val="24"/>
        </w:rPr>
        <w:t xml:space="preserve"> is the area defined as such in the Contract Data.</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b/>
          <w:sz w:val="24"/>
          <w:szCs w:val="24"/>
        </w:rPr>
        <w:tab/>
        <w:t>Specification</w:t>
      </w:r>
      <w:r w:rsidRPr="0044683D">
        <w:rPr>
          <w:rFonts w:ascii="Cambria" w:hAnsi="Cambria"/>
          <w:sz w:val="24"/>
          <w:szCs w:val="24"/>
        </w:rPr>
        <w:t xml:space="preserve"> means the Specification of the Works included in the Contract and any modification or addition made or approved by the Employer.</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Start Date</w:t>
      </w:r>
      <w:r w:rsidRPr="0044683D">
        <w:rPr>
          <w:rFonts w:ascii="Cambria" w:hAnsi="Cambria"/>
          <w:sz w:val="24"/>
          <w:szCs w:val="24"/>
        </w:rPr>
        <w:t xml:space="preserve"> is given in the Contract Data. It is the date when the Contractor shall commence execution of the works. It does not necessarily coincide with any of the Site Possession Dates.</w:t>
      </w:r>
    </w:p>
    <w:p w:rsidR="00A85F11" w:rsidRPr="0044683D" w:rsidRDefault="00185F8E">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4"/>
          <w:szCs w:val="24"/>
        </w:rPr>
      </w:pPr>
      <w:r w:rsidRPr="0044683D">
        <w:rPr>
          <w:rFonts w:ascii="Cambria" w:hAnsi="Cambria"/>
          <w:sz w:val="24"/>
          <w:szCs w:val="24"/>
        </w:rPr>
        <w:tab/>
        <w:t xml:space="preserve">A </w:t>
      </w:r>
      <w:r w:rsidRPr="0044683D">
        <w:rPr>
          <w:rFonts w:ascii="Cambria" w:hAnsi="Cambria"/>
          <w:b/>
          <w:sz w:val="24"/>
          <w:szCs w:val="24"/>
        </w:rPr>
        <w:t>Subcontractor</w:t>
      </w:r>
      <w:r w:rsidRPr="0044683D">
        <w:rPr>
          <w:rFonts w:ascii="Cambria" w:hAnsi="Cambria"/>
          <w:sz w:val="24"/>
          <w:szCs w:val="24"/>
        </w:rPr>
        <w:t xml:space="preserve"> -is a person or corporate body who has a Contract with the Contractor to carry out a part of the work in the Contract which includes work on the Site.</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A </w:t>
      </w:r>
      <w:r w:rsidRPr="0044683D">
        <w:rPr>
          <w:rFonts w:ascii="Cambria" w:hAnsi="Cambria"/>
          <w:b/>
          <w:sz w:val="24"/>
          <w:szCs w:val="24"/>
        </w:rPr>
        <w:t>Variation</w:t>
      </w:r>
      <w:r w:rsidRPr="0044683D">
        <w:rPr>
          <w:rFonts w:ascii="Cambria" w:hAnsi="Cambria"/>
          <w:sz w:val="24"/>
          <w:szCs w:val="24"/>
        </w:rPr>
        <w:t xml:space="preserve"> is an instruction given by the Employer which varies the Works.</w:t>
      </w:r>
    </w:p>
    <w:p w:rsidR="00A85F11" w:rsidRPr="0044683D" w:rsidRDefault="00185F8E">
      <w:pPr>
        <w:tabs>
          <w:tab w:val="left" w:pos="-1440"/>
          <w:tab w:val="left" w:pos="-720"/>
        </w:tabs>
        <w:ind w:left="720" w:hanging="720"/>
        <w:jc w:val="both"/>
        <w:rPr>
          <w:rFonts w:ascii="Cambria" w:hAnsi="Cambria"/>
          <w:sz w:val="24"/>
          <w:szCs w:val="24"/>
        </w:rPr>
      </w:pPr>
      <w:r w:rsidRPr="0044683D">
        <w:rPr>
          <w:rFonts w:ascii="Cambria" w:hAnsi="Cambria"/>
          <w:sz w:val="24"/>
          <w:szCs w:val="24"/>
        </w:rPr>
        <w:tab/>
        <w:t xml:space="preserve">The </w:t>
      </w:r>
      <w:r w:rsidRPr="0044683D">
        <w:rPr>
          <w:rFonts w:ascii="Cambria" w:hAnsi="Cambria"/>
          <w:b/>
          <w:sz w:val="24"/>
          <w:szCs w:val="24"/>
        </w:rPr>
        <w:t>Works</w:t>
      </w:r>
      <w:r w:rsidRPr="0044683D">
        <w:rPr>
          <w:rFonts w:ascii="Cambria" w:hAnsi="Cambria"/>
          <w:sz w:val="24"/>
          <w:szCs w:val="24"/>
        </w:rPr>
        <w:t xml:space="preserve"> are what the Contract requires the Contractor to construct, install, and turn over to the Employer, as defined in the Contract Data.</w:t>
      </w:r>
    </w:p>
    <w:p w:rsidR="00A85F11" w:rsidRPr="0044683D" w:rsidRDefault="00185F8E" w:rsidP="00EE4085">
      <w:pPr>
        <w:pStyle w:val="ListParagraph"/>
        <w:numPr>
          <w:ilvl w:val="0"/>
          <w:numId w:val="30"/>
        </w:numPr>
        <w:tabs>
          <w:tab w:val="left" w:pos="-1440"/>
          <w:tab w:val="left" w:pos="-720"/>
        </w:tabs>
        <w:ind w:left="357" w:hanging="357"/>
        <w:contextualSpacing w:val="0"/>
        <w:rPr>
          <w:rFonts w:ascii="Cambria" w:hAnsi="Cambria"/>
          <w:b/>
          <w:sz w:val="24"/>
          <w:szCs w:val="24"/>
        </w:rPr>
      </w:pPr>
      <w:r w:rsidRPr="0044683D">
        <w:rPr>
          <w:rFonts w:ascii="Cambria" w:hAnsi="Cambria"/>
          <w:b/>
          <w:sz w:val="24"/>
          <w:szCs w:val="24"/>
        </w:rPr>
        <w:t>Interpretation</w:t>
      </w:r>
    </w:p>
    <w:p w:rsidR="00A85F11" w:rsidRPr="0044683D" w:rsidRDefault="00185F8E" w:rsidP="00EE4085">
      <w:pPr>
        <w:pStyle w:val="ListParagraph"/>
        <w:numPr>
          <w:ilvl w:val="1"/>
          <w:numId w:val="30"/>
        </w:numPr>
        <w:tabs>
          <w:tab w:val="left" w:pos="-1440"/>
          <w:tab w:val="left" w:pos="-720"/>
        </w:tabs>
        <w:contextualSpacing w:val="0"/>
        <w:jc w:val="both"/>
        <w:rPr>
          <w:rFonts w:ascii="Cambria" w:hAnsi="Cambria"/>
          <w:b/>
          <w:sz w:val="24"/>
          <w:szCs w:val="24"/>
        </w:rPr>
      </w:pPr>
      <w:r w:rsidRPr="0044683D">
        <w:rPr>
          <w:rFonts w:ascii="Cambria" w:hAnsi="Cambria"/>
          <w:sz w:val="24"/>
          <w:szCs w:val="24"/>
        </w:rPr>
        <w:t>In interpreting these Conditions of Contract, singular also means plural, male also means female or neutral, and the other way around. Headings have no significance. Words have their normal meaning under the language of the Contract unless specifically defined. The Employer will provide instructions clarifying queries about the Conditions of Contract.</w:t>
      </w:r>
    </w:p>
    <w:p w:rsidR="00A85F11" w:rsidRPr="0044683D" w:rsidRDefault="00185F8E" w:rsidP="00EE4085">
      <w:pPr>
        <w:pStyle w:val="ListParagraph"/>
        <w:numPr>
          <w:ilvl w:val="1"/>
          <w:numId w:val="30"/>
        </w:numPr>
        <w:tabs>
          <w:tab w:val="left" w:pos="-1440"/>
          <w:tab w:val="left" w:pos="-720"/>
        </w:tabs>
        <w:contextualSpacing w:val="0"/>
        <w:rPr>
          <w:rFonts w:ascii="Cambria" w:hAnsi="Cambria"/>
          <w:b/>
          <w:sz w:val="24"/>
          <w:szCs w:val="24"/>
        </w:rPr>
      </w:pPr>
      <w:r w:rsidRPr="0044683D">
        <w:rPr>
          <w:rFonts w:ascii="Cambria" w:hAnsi="Cambria"/>
          <w:sz w:val="24"/>
          <w:szCs w:val="24"/>
        </w:rPr>
        <w:t>The documents forming the Contract shall be interpreted in the following order of priority:</w:t>
      </w:r>
    </w:p>
    <w:p w:rsidR="00A85F11" w:rsidRPr="0044683D" w:rsidRDefault="00185F8E">
      <w:pPr>
        <w:spacing w:after="120"/>
        <w:ind w:firstLine="720"/>
        <w:rPr>
          <w:rFonts w:ascii="Cambria" w:hAnsi="Cambria"/>
          <w:sz w:val="24"/>
          <w:szCs w:val="24"/>
        </w:rPr>
      </w:pPr>
      <w:r w:rsidRPr="0044683D">
        <w:rPr>
          <w:rFonts w:ascii="Cambria" w:hAnsi="Cambria"/>
          <w:sz w:val="24"/>
          <w:szCs w:val="24"/>
        </w:rPr>
        <w:t>(1)</w:t>
      </w:r>
      <w:r w:rsidRPr="0044683D">
        <w:rPr>
          <w:rFonts w:ascii="Cambria" w:hAnsi="Cambria"/>
          <w:sz w:val="24"/>
          <w:szCs w:val="24"/>
        </w:rPr>
        <w:tab/>
        <w:t>Agreement</w:t>
      </w:r>
    </w:p>
    <w:p w:rsidR="00A85F11" w:rsidRPr="0044683D" w:rsidRDefault="00185F8E">
      <w:pPr>
        <w:spacing w:after="120"/>
        <w:ind w:firstLine="720"/>
        <w:rPr>
          <w:rFonts w:ascii="Cambria" w:hAnsi="Cambria"/>
          <w:sz w:val="24"/>
          <w:szCs w:val="24"/>
        </w:rPr>
      </w:pPr>
      <w:r w:rsidRPr="0044683D">
        <w:rPr>
          <w:rFonts w:ascii="Cambria" w:hAnsi="Cambria"/>
          <w:sz w:val="24"/>
          <w:szCs w:val="24"/>
        </w:rPr>
        <w:t>(2)</w:t>
      </w:r>
      <w:r w:rsidRPr="0044683D">
        <w:rPr>
          <w:rFonts w:ascii="Cambria" w:hAnsi="Cambria"/>
          <w:sz w:val="24"/>
          <w:szCs w:val="24"/>
        </w:rPr>
        <w:tab/>
        <w:t>Letter of Acceptance, notice to proceed with the works</w:t>
      </w:r>
    </w:p>
    <w:p w:rsidR="00A85F11" w:rsidRPr="0044683D" w:rsidRDefault="00185F8E">
      <w:pPr>
        <w:spacing w:after="120"/>
        <w:ind w:firstLine="720"/>
        <w:rPr>
          <w:rFonts w:ascii="Cambria" w:hAnsi="Cambria"/>
          <w:sz w:val="24"/>
          <w:szCs w:val="24"/>
        </w:rPr>
      </w:pPr>
      <w:r w:rsidRPr="0044683D">
        <w:rPr>
          <w:rFonts w:ascii="Cambria" w:hAnsi="Cambria"/>
          <w:sz w:val="24"/>
          <w:szCs w:val="24"/>
        </w:rPr>
        <w:lastRenderedPageBreak/>
        <w:t>(3)</w:t>
      </w:r>
      <w:r w:rsidRPr="0044683D">
        <w:rPr>
          <w:rFonts w:ascii="Cambria" w:hAnsi="Cambria"/>
          <w:sz w:val="24"/>
          <w:szCs w:val="24"/>
        </w:rPr>
        <w:tab/>
        <w:t>Contractor’s Tender</w:t>
      </w:r>
    </w:p>
    <w:p w:rsidR="00A85F11" w:rsidRPr="0044683D" w:rsidRDefault="00185F8E">
      <w:pPr>
        <w:spacing w:after="120"/>
        <w:ind w:firstLine="720"/>
        <w:rPr>
          <w:rFonts w:ascii="Cambria" w:hAnsi="Cambria"/>
          <w:sz w:val="24"/>
          <w:szCs w:val="24"/>
        </w:rPr>
      </w:pPr>
      <w:r w:rsidRPr="0044683D">
        <w:rPr>
          <w:rFonts w:ascii="Cambria" w:hAnsi="Cambria"/>
          <w:sz w:val="24"/>
          <w:szCs w:val="24"/>
        </w:rPr>
        <w:t>(4)</w:t>
      </w:r>
      <w:r w:rsidRPr="0044683D">
        <w:rPr>
          <w:rFonts w:ascii="Cambria" w:hAnsi="Cambria"/>
          <w:sz w:val="24"/>
          <w:szCs w:val="24"/>
        </w:rPr>
        <w:tab/>
        <w:t>Contract Data</w:t>
      </w:r>
    </w:p>
    <w:p w:rsidR="00A85F11" w:rsidRPr="0044683D" w:rsidRDefault="00185F8E">
      <w:pPr>
        <w:spacing w:after="120"/>
        <w:ind w:firstLine="720"/>
        <w:rPr>
          <w:rFonts w:ascii="Cambria" w:hAnsi="Cambria"/>
          <w:sz w:val="24"/>
          <w:szCs w:val="24"/>
        </w:rPr>
      </w:pPr>
      <w:r w:rsidRPr="0044683D">
        <w:rPr>
          <w:rFonts w:ascii="Cambria" w:hAnsi="Cambria"/>
          <w:sz w:val="24"/>
          <w:szCs w:val="24"/>
        </w:rPr>
        <w:t>(5)</w:t>
      </w:r>
      <w:r w:rsidRPr="0044683D">
        <w:rPr>
          <w:rFonts w:ascii="Cambria" w:hAnsi="Cambria"/>
          <w:sz w:val="24"/>
          <w:szCs w:val="24"/>
        </w:rPr>
        <w:tab/>
        <w:t>Conditions of Contract</w:t>
      </w:r>
    </w:p>
    <w:p w:rsidR="00A85F11" w:rsidRPr="0044683D" w:rsidRDefault="00185F8E">
      <w:pPr>
        <w:spacing w:after="120"/>
        <w:ind w:firstLine="720"/>
        <w:rPr>
          <w:rFonts w:ascii="Cambria" w:hAnsi="Cambria"/>
          <w:sz w:val="24"/>
          <w:szCs w:val="24"/>
        </w:rPr>
      </w:pPr>
      <w:r w:rsidRPr="0044683D">
        <w:rPr>
          <w:rFonts w:ascii="Cambria" w:hAnsi="Cambria"/>
          <w:sz w:val="24"/>
          <w:szCs w:val="24"/>
        </w:rPr>
        <w:t>(6)</w:t>
      </w:r>
      <w:r w:rsidRPr="0044683D">
        <w:rPr>
          <w:rFonts w:ascii="Cambria" w:hAnsi="Cambria"/>
          <w:sz w:val="24"/>
          <w:szCs w:val="24"/>
        </w:rPr>
        <w:tab/>
        <w:t>Specifications and Employer’s Requirements</w:t>
      </w:r>
    </w:p>
    <w:p w:rsidR="00A85F11" w:rsidRPr="0044683D" w:rsidRDefault="00185F8E">
      <w:pPr>
        <w:spacing w:after="120"/>
        <w:ind w:firstLine="720"/>
        <w:rPr>
          <w:rFonts w:ascii="Cambria" w:hAnsi="Cambria"/>
          <w:sz w:val="24"/>
          <w:szCs w:val="24"/>
        </w:rPr>
      </w:pPr>
      <w:r w:rsidRPr="0044683D">
        <w:rPr>
          <w:rFonts w:ascii="Cambria" w:hAnsi="Cambria"/>
          <w:sz w:val="24"/>
          <w:szCs w:val="24"/>
        </w:rPr>
        <w:t>(7)</w:t>
      </w:r>
      <w:r w:rsidRPr="0044683D">
        <w:rPr>
          <w:rFonts w:ascii="Cambria" w:hAnsi="Cambria"/>
          <w:sz w:val="24"/>
          <w:szCs w:val="24"/>
        </w:rPr>
        <w:tab/>
        <w:t>Drawings</w:t>
      </w:r>
    </w:p>
    <w:p w:rsidR="00A85F11" w:rsidRPr="0044683D" w:rsidRDefault="00185F8E">
      <w:pPr>
        <w:spacing w:after="120"/>
        <w:ind w:firstLine="720"/>
        <w:rPr>
          <w:rFonts w:ascii="Cambria" w:hAnsi="Cambria"/>
          <w:sz w:val="24"/>
          <w:szCs w:val="24"/>
        </w:rPr>
      </w:pPr>
      <w:r w:rsidRPr="0044683D">
        <w:rPr>
          <w:rFonts w:ascii="Cambria" w:hAnsi="Cambria"/>
          <w:sz w:val="24"/>
          <w:szCs w:val="24"/>
        </w:rPr>
        <w:t>(8)</w:t>
      </w:r>
      <w:r w:rsidRPr="0044683D">
        <w:rPr>
          <w:rFonts w:ascii="Cambria" w:hAnsi="Cambria"/>
          <w:sz w:val="24"/>
          <w:szCs w:val="24"/>
        </w:rPr>
        <w:tab/>
        <w:t>Bill of quantities and</w:t>
      </w:r>
    </w:p>
    <w:p w:rsidR="00A85F11" w:rsidRPr="0044683D" w:rsidRDefault="00185F8E">
      <w:pPr>
        <w:spacing w:after="120"/>
        <w:ind w:left="1418" w:hanging="698"/>
        <w:rPr>
          <w:rFonts w:ascii="Cambria" w:hAnsi="Cambria"/>
          <w:sz w:val="24"/>
          <w:szCs w:val="24"/>
        </w:rPr>
      </w:pPr>
      <w:r w:rsidRPr="0044683D">
        <w:rPr>
          <w:rFonts w:ascii="Cambria" w:hAnsi="Cambria"/>
          <w:sz w:val="24"/>
          <w:szCs w:val="24"/>
        </w:rPr>
        <w:t>(9)</w:t>
      </w:r>
      <w:r w:rsidRPr="0044683D">
        <w:rPr>
          <w:rFonts w:ascii="Cambria" w:hAnsi="Cambria"/>
          <w:sz w:val="24"/>
          <w:szCs w:val="24"/>
        </w:rPr>
        <w:tab/>
        <w:t>any other document listed in the Contract Data as forming part of the Contract.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Law governing contract</w:t>
      </w:r>
    </w:p>
    <w:p w:rsidR="00A85F11" w:rsidRPr="0044683D" w:rsidRDefault="00185F8E" w:rsidP="00EE4085">
      <w:pPr>
        <w:pStyle w:val="ListParagraph"/>
        <w:numPr>
          <w:ilvl w:val="1"/>
          <w:numId w:val="30"/>
        </w:numPr>
        <w:contextualSpacing w:val="0"/>
        <w:jc w:val="both"/>
        <w:rPr>
          <w:rFonts w:ascii="Cambria" w:hAnsi="Cambria"/>
          <w:b/>
          <w:sz w:val="24"/>
          <w:szCs w:val="24"/>
        </w:rPr>
      </w:pPr>
      <w:r w:rsidRPr="0044683D">
        <w:rPr>
          <w:rFonts w:ascii="Cambria" w:hAnsi="Cambria"/>
          <w:sz w:val="24"/>
          <w:szCs w:val="24"/>
        </w:rPr>
        <w:t>The law governing the Contract is the Laws of India supplemented by the Karnataka Local Acts.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Employer's decisions</w:t>
      </w:r>
    </w:p>
    <w:p w:rsidR="00A85F11" w:rsidRPr="0044683D" w:rsidRDefault="00185F8E" w:rsidP="00EE4085">
      <w:pPr>
        <w:pStyle w:val="ListParagraph"/>
        <w:numPr>
          <w:ilvl w:val="1"/>
          <w:numId w:val="30"/>
        </w:numPr>
        <w:contextualSpacing w:val="0"/>
        <w:rPr>
          <w:rFonts w:ascii="Cambria" w:hAnsi="Cambria"/>
          <w:b/>
          <w:sz w:val="24"/>
          <w:szCs w:val="24"/>
        </w:rPr>
      </w:pPr>
      <w:r w:rsidRPr="0044683D">
        <w:rPr>
          <w:rFonts w:ascii="Cambria" w:hAnsi="Cambria"/>
          <w:sz w:val="24"/>
          <w:szCs w:val="24"/>
        </w:rPr>
        <w:t>Except where otherwise specifically stated, the Employer will decide contractual matters between the Employer and the Contractor.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Delegation</w:t>
      </w:r>
    </w:p>
    <w:p w:rsidR="00A85F11" w:rsidRPr="0044683D" w:rsidRDefault="00185F8E" w:rsidP="00EE4085">
      <w:pPr>
        <w:pStyle w:val="ListParagraph"/>
        <w:numPr>
          <w:ilvl w:val="1"/>
          <w:numId w:val="30"/>
        </w:numPr>
        <w:contextualSpacing w:val="0"/>
        <w:rPr>
          <w:rFonts w:ascii="Cambria" w:hAnsi="Cambria"/>
          <w:b/>
          <w:sz w:val="24"/>
          <w:szCs w:val="24"/>
        </w:rPr>
      </w:pPr>
      <w:r w:rsidRPr="0044683D">
        <w:rPr>
          <w:rFonts w:ascii="Cambria" w:hAnsi="Cambria"/>
          <w:sz w:val="24"/>
          <w:szCs w:val="24"/>
        </w:rPr>
        <w:t>The Employer may delegate any of his duties and responsibilities to other people after notifying the Contractor and may cancel any delegation after notifying the Contractor.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Communications</w:t>
      </w:r>
    </w:p>
    <w:p w:rsidR="00A85F11" w:rsidRPr="0044683D" w:rsidRDefault="00185F8E" w:rsidP="00EE4085">
      <w:pPr>
        <w:pStyle w:val="ListParagraph"/>
        <w:numPr>
          <w:ilvl w:val="1"/>
          <w:numId w:val="30"/>
        </w:numPr>
        <w:contextualSpacing w:val="0"/>
        <w:jc w:val="both"/>
        <w:rPr>
          <w:rFonts w:ascii="Cambria" w:hAnsi="Cambria"/>
          <w:b/>
          <w:sz w:val="24"/>
          <w:szCs w:val="24"/>
        </w:rPr>
      </w:pPr>
      <w:r w:rsidRPr="0044683D">
        <w:rPr>
          <w:rFonts w:ascii="Cambria" w:hAnsi="Cambria"/>
          <w:sz w:val="24"/>
          <w:szCs w:val="24"/>
        </w:rPr>
        <w:t>Communications between parties which are referred to in the conditions are effective only when in writing. A notice shall be effective only when it is delivered.</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Sub-Contracting: </w:t>
      </w:r>
    </w:p>
    <w:p w:rsidR="00A85F11" w:rsidRPr="0044683D" w:rsidRDefault="00185F8E" w:rsidP="00EE4085">
      <w:pPr>
        <w:pStyle w:val="ListParagraph"/>
        <w:numPr>
          <w:ilvl w:val="1"/>
          <w:numId w:val="30"/>
        </w:numPr>
        <w:contextualSpacing w:val="0"/>
        <w:jc w:val="both"/>
        <w:rPr>
          <w:rFonts w:ascii="Cambria" w:hAnsi="Cambria"/>
          <w:b/>
          <w:sz w:val="24"/>
          <w:szCs w:val="24"/>
        </w:rPr>
      </w:pPr>
      <w:r w:rsidRPr="0044683D">
        <w:rPr>
          <w:rFonts w:ascii="Cambria" w:hAnsi="Cambria"/>
          <w:bCs/>
          <w:sz w:val="24"/>
          <w:szCs w:val="24"/>
        </w:rPr>
        <w:t>The Contractor may subcontract with the approval of the Employer but may not assign the Contract without the approval of the Employer in writing. Subcontracting does not alter the Contractor's obligations.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Other Contractors</w:t>
      </w:r>
    </w:p>
    <w:p w:rsidR="00A85F11" w:rsidRPr="0044683D" w:rsidRDefault="00185F8E" w:rsidP="00EE4085">
      <w:pPr>
        <w:pStyle w:val="ListParagraph"/>
        <w:numPr>
          <w:ilvl w:val="1"/>
          <w:numId w:val="30"/>
        </w:numPr>
        <w:contextualSpacing w:val="0"/>
        <w:rPr>
          <w:rFonts w:ascii="Cambria" w:hAnsi="Cambria"/>
          <w:b/>
          <w:sz w:val="24"/>
          <w:szCs w:val="24"/>
        </w:rPr>
      </w:pPr>
      <w:r w:rsidRPr="0044683D">
        <w:rPr>
          <w:rFonts w:ascii="Cambria" w:hAnsi="Cambria"/>
          <w:sz w:val="24"/>
          <w:szCs w:val="24"/>
        </w:rPr>
        <w:t>The Contractor shall cooperate and share the Site with other contractors, public authorities, utilities, and the Employer.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Personnel</w:t>
      </w:r>
    </w:p>
    <w:p w:rsidR="00A85F11" w:rsidRPr="0044683D" w:rsidRDefault="00185F8E" w:rsidP="00EE4085">
      <w:pPr>
        <w:pStyle w:val="ListParagraph"/>
        <w:numPr>
          <w:ilvl w:val="1"/>
          <w:numId w:val="30"/>
        </w:numPr>
        <w:contextualSpacing w:val="0"/>
        <w:jc w:val="both"/>
        <w:rPr>
          <w:rFonts w:ascii="Cambria" w:hAnsi="Cambria"/>
          <w:b/>
          <w:sz w:val="24"/>
          <w:szCs w:val="24"/>
        </w:rPr>
      </w:pPr>
      <w:r w:rsidRPr="0044683D">
        <w:rPr>
          <w:rFonts w:ascii="Cambria" w:hAnsi="Cambria"/>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A85F11" w:rsidRPr="0044683D" w:rsidRDefault="00185F8E" w:rsidP="00EE4085">
      <w:pPr>
        <w:pStyle w:val="ListParagraph"/>
        <w:numPr>
          <w:ilvl w:val="1"/>
          <w:numId w:val="30"/>
        </w:numPr>
        <w:contextualSpacing w:val="0"/>
        <w:jc w:val="both"/>
        <w:rPr>
          <w:rFonts w:ascii="Cambria" w:hAnsi="Cambria"/>
          <w:b/>
          <w:sz w:val="24"/>
          <w:szCs w:val="24"/>
        </w:rPr>
      </w:pPr>
      <w:r w:rsidRPr="0044683D">
        <w:rPr>
          <w:rFonts w:ascii="Cambria" w:hAnsi="Cambria"/>
          <w:sz w:val="24"/>
          <w:szCs w:val="24"/>
        </w:rPr>
        <w:lastRenderedPageBreak/>
        <w:t xml:space="preserve">If the Employer asks the Contractor to remove a person who is a member </w:t>
      </w:r>
      <w:r w:rsidR="00FA3CFD" w:rsidRPr="0044683D">
        <w:rPr>
          <w:rFonts w:ascii="Cambria" w:hAnsi="Cambria"/>
          <w:sz w:val="24"/>
          <w:szCs w:val="24"/>
        </w:rPr>
        <w:t>of the</w:t>
      </w:r>
      <w:r w:rsidRPr="0044683D">
        <w:rPr>
          <w:rFonts w:ascii="Cambria" w:hAnsi="Cambria"/>
          <w:sz w:val="24"/>
          <w:szCs w:val="24"/>
        </w:rPr>
        <w:t xml:space="preserve"> Contractor’s staff or his work force stating the reasons, the Contractor shall ensure that the person leaves the Site within seven days and has no further connection with the work in the Contract.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Employer’s and Contractor's risks</w:t>
      </w:r>
    </w:p>
    <w:p w:rsidR="00A85F11" w:rsidRPr="0044683D" w:rsidRDefault="00185F8E" w:rsidP="00EE4085">
      <w:pPr>
        <w:pStyle w:val="ListParagraph"/>
        <w:numPr>
          <w:ilvl w:val="1"/>
          <w:numId w:val="30"/>
        </w:numPr>
        <w:ind w:left="993" w:hanging="633"/>
        <w:contextualSpacing w:val="0"/>
        <w:rPr>
          <w:rFonts w:ascii="Cambria" w:hAnsi="Cambria"/>
          <w:b/>
          <w:sz w:val="24"/>
          <w:szCs w:val="24"/>
        </w:rPr>
      </w:pPr>
      <w:r w:rsidRPr="0044683D">
        <w:rPr>
          <w:rFonts w:ascii="Cambria" w:hAnsi="Cambria"/>
          <w:sz w:val="24"/>
          <w:szCs w:val="24"/>
        </w:rPr>
        <w:t>The Employer carries the risks which this Contract states are Employer’s risks, and the Contractor carries the risks which this Contract states are Contractor’s risks.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Employer's risks</w:t>
      </w:r>
    </w:p>
    <w:p w:rsidR="00A85F11" w:rsidRPr="0044683D" w:rsidRDefault="00185F8E" w:rsidP="00EE4085">
      <w:pPr>
        <w:pStyle w:val="ListParagraph"/>
        <w:numPr>
          <w:ilvl w:val="1"/>
          <w:numId w:val="30"/>
        </w:numPr>
        <w:ind w:left="993" w:hanging="633"/>
        <w:contextualSpacing w:val="0"/>
        <w:rPr>
          <w:rFonts w:ascii="Cambria" w:hAnsi="Cambria"/>
          <w:b/>
          <w:sz w:val="24"/>
          <w:szCs w:val="24"/>
        </w:rPr>
      </w:pPr>
      <w:r w:rsidRPr="0044683D">
        <w:rPr>
          <w:rFonts w:ascii="Cambria" w:hAnsi="Cambria"/>
          <w:sz w:val="24"/>
          <w:szCs w:val="24"/>
        </w:rPr>
        <w:t>The Employer is responsible for the excepted risks which are:</w:t>
      </w:r>
    </w:p>
    <w:p w:rsidR="00A85F11" w:rsidRPr="0044683D" w:rsidRDefault="00185F8E" w:rsidP="00EE4085">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left="1080" w:right="6"/>
        <w:jc w:val="both"/>
        <w:rPr>
          <w:rFonts w:ascii="Cambria" w:hAnsi="Cambria"/>
          <w:sz w:val="24"/>
          <w:szCs w:val="24"/>
        </w:rPr>
      </w:pPr>
      <w:r w:rsidRPr="0044683D">
        <w:rPr>
          <w:rFonts w:ascii="Cambria" w:hAnsi="Cambria"/>
          <w:sz w:val="24"/>
          <w:szCs w:val="24"/>
        </w:rPr>
        <w:t xml:space="preserve">rebellion, riot commotion or disorder unless solely restricted to employees of the Contractor arising from the conduct of the </w:t>
      </w:r>
      <w:r w:rsidR="002005C2" w:rsidRPr="0044683D">
        <w:rPr>
          <w:rFonts w:ascii="Cambria" w:hAnsi="Cambria"/>
          <w:sz w:val="24"/>
          <w:szCs w:val="24"/>
        </w:rPr>
        <w:t>Works; or</w:t>
      </w:r>
    </w:p>
    <w:p w:rsidR="00A85F11" w:rsidRPr="0044683D" w:rsidRDefault="00185F8E" w:rsidP="00EE4085">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left="1080" w:right="6"/>
        <w:jc w:val="both"/>
        <w:rPr>
          <w:rFonts w:ascii="Cambria" w:hAnsi="Cambria"/>
          <w:sz w:val="24"/>
          <w:szCs w:val="24"/>
        </w:rPr>
      </w:pPr>
      <w:r w:rsidRPr="0044683D">
        <w:rPr>
          <w:rFonts w:ascii="Cambria" w:hAnsi="Cambria"/>
          <w:sz w:val="24"/>
          <w:szCs w:val="24"/>
        </w:rPr>
        <w:t xml:space="preserve"> a cause due solely to the design of the Works, other than the Contractor’s design; or</w:t>
      </w:r>
    </w:p>
    <w:p w:rsidR="00A85F11" w:rsidRPr="0044683D" w:rsidRDefault="00185F8E" w:rsidP="00EE4085">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left="1080" w:right="6"/>
        <w:jc w:val="both"/>
        <w:rPr>
          <w:rFonts w:ascii="Cambria" w:hAnsi="Cambria"/>
          <w:sz w:val="24"/>
          <w:szCs w:val="24"/>
        </w:rPr>
      </w:pPr>
      <w:r w:rsidRPr="0044683D">
        <w:rPr>
          <w:rFonts w:ascii="Cambria" w:hAnsi="Cambria"/>
          <w:sz w:val="24"/>
          <w:szCs w:val="24"/>
        </w:rPr>
        <w:t xml:space="preserve">any operation of the forces of nature (in so far as it occurs on the Site) which an </w:t>
      </w:r>
      <w:r w:rsidR="002005C2" w:rsidRPr="0044683D">
        <w:rPr>
          <w:rFonts w:ascii="Cambria" w:hAnsi="Cambria"/>
          <w:sz w:val="24"/>
          <w:szCs w:val="24"/>
        </w:rPr>
        <w:t>experienced contractor</w:t>
      </w:r>
      <w:r w:rsidRPr="0044683D">
        <w:rPr>
          <w:rFonts w:ascii="Cambria" w:hAnsi="Cambria"/>
          <w:sz w:val="24"/>
          <w:szCs w:val="24"/>
        </w:rPr>
        <w:t>:</w:t>
      </w:r>
    </w:p>
    <w:p w:rsidR="00A85F11" w:rsidRPr="0044683D" w:rsidRDefault="00185F8E" w:rsidP="00EE4085">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right="6"/>
        <w:jc w:val="both"/>
        <w:rPr>
          <w:rFonts w:ascii="Cambria" w:hAnsi="Cambria"/>
          <w:sz w:val="24"/>
          <w:szCs w:val="24"/>
        </w:rPr>
      </w:pPr>
      <w:r w:rsidRPr="0044683D">
        <w:rPr>
          <w:rFonts w:ascii="Cambria" w:hAnsi="Cambria"/>
          <w:sz w:val="24"/>
          <w:szCs w:val="24"/>
        </w:rPr>
        <w:t>could not have reasonably foreseen; or</w:t>
      </w:r>
    </w:p>
    <w:p w:rsidR="00A85F11" w:rsidRPr="0044683D" w:rsidRDefault="00185F8E" w:rsidP="00EE4085">
      <w:pPr>
        <w:numPr>
          <w:ilvl w:val="1"/>
          <w:numId w:val="31"/>
        </w:numPr>
        <w:tabs>
          <w:tab w:val="left" w:pos="-1440"/>
          <w:tab w:val="left" w:pos="-720"/>
          <w:tab w:val="left" w:pos="0"/>
          <w:tab w:val="left" w:pos="440"/>
          <w:tab w:val="left" w:pos="720"/>
          <w:tab w:val="left" w:pos="2380"/>
          <w:tab w:val="left" w:pos="3160"/>
          <w:tab w:val="left" w:pos="4920"/>
          <w:tab w:val="left" w:pos="5400"/>
          <w:tab w:val="left" w:pos="5760"/>
          <w:tab w:val="left" w:pos="6880"/>
        </w:tabs>
        <w:spacing w:after="0"/>
        <w:ind w:left="1710" w:right="6" w:hanging="510"/>
        <w:jc w:val="both"/>
        <w:rPr>
          <w:rFonts w:ascii="Cambria" w:hAnsi="Cambria"/>
          <w:sz w:val="24"/>
          <w:szCs w:val="24"/>
        </w:rPr>
      </w:pPr>
      <w:r w:rsidRPr="0044683D">
        <w:rPr>
          <w:rFonts w:ascii="Cambria" w:hAnsi="Cambria"/>
          <w:sz w:val="24"/>
          <w:szCs w:val="24"/>
        </w:rPr>
        <w:t>could reasonably have foreseen, but against which he could not reasonably have taken at least one of the following measures;</w:t>
      </w:r>
    </w:p>
    <w:p w:rsidR="00A85F11" w:rsidRPr="0044683D" w:rsidRDefault="00185F8E" w:rsidP="00EE4085">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left="2070" w:right="6"/>
        <w:jc w:val="both"/>
        <w:rPr>
          <w:rFonts w:ascii="Cambria" w:hAnsi="Cambria"/>
          <w:sz w:val="24"/>
          <w:szCs w:val="24"/>
        </w:rPr>
      </w:pPr>
      <w:r w:rsidRPr="0044683D">
        <w:rPr>
          <w:rFonts w:ascii="Cambria" w:hAnsi="Cambria"/>
          <w:sz w:val="24"/>
          <w:szCs w:val="24"/>
        </w:rPr>
        <w:t xml:space="preserve"> prevent loss or damage to physical property from occurring by taking appropriate measures or</w:t>
      </w:r>
    </w:p>
    <w:p w:rsidR="00A85F11" w:rsidRPr="0044683D" w:rsidRDefault="00185F8E" w:rsidP="00EE4085">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left="2070" w:right="-306"/>
        <w:jc w:val="both"/>
        <w:rPr>
          <w:rFonts w:ascii="Cambria" w:hAnsi="Cambria"/>
          <w:sz w:val="24"/>
          <w:szCs w:val="24"/>
        </w:rPr>
      </w:pPr>
      <w:r w:rsidRPr="0044683D">
        <w:rPr>
          <w:rFonts w:ascii="Cambria" w:hAnsi="Cambria"/>
          <w:sz w:val="24"/>
          <w:szCs w:val="24"/>
        </w:rPr>
        <w:t xml:space="preserve"> insure against such loss or damage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Contractor’s risks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All risks of loss of or damage to physical property and of personal injury and death which arise during and in consequence of the performance of the Contract other than the excepted risks are the responsibility of the Contractor.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Insurance: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Contractor shall prior to commencing the works, effect and thereafter maintain </w:t>
      </w:r>
      <w:r w:rsidR="002005C2" w:rsidRPr="0044683D">
        <w:rPr>
          <w:rFonts w:ascii="Cambria" w:hAnsi="Cambria"/>
          <w:sz w:val="24"/>
          <w:szCs w:val="24"/>
        </w:rPr>
        <w:t>insurances,</w:t>
      </w:r>
      <w:r w:rsidRPr="0044683D">
        <w:rPr>
          <w:rFonts w:ascii="Cambria" w:hAnsi="Cambria"/>
          <w:sz w:val="24"/>
          <w:szCs w:val="24"/>
        </w:rPr>
        <w:t xml:space="preserve"> in the joint names of the Employer and the Contractor, (cover from the first working day after the Start Date to the end of </w:t>
      </w:r>
      <w:r w:rsidR="002005C2" w:rsidRPr="0044683D">
        <w:rPr>
          <w:rFonts w:ascii="Cambria" w:hAnsi="Cambria"/>
          <w:sz w:val="24"/>
          <w:szCs w:val="24"/>
        </w:rPr>
        <w:t>Defects Liability</w:t>
      </w:r>
      <w:r w:rsidRPr="0044683D">
        <w:rPr>
          <w:rFonts w:ascii="Cambria" w:hAnsi="Cambria"/>
          <w:sz w:val="24"/>
          <w:szCs w:val="24"/>
        </w:rPr>
        <w:t xml:space="preserve"> Period), in the amounts stated in the Contract </w:t>
      </w:r>
      <w:r w:rsidR="002005C2" w:rsidRPr="0044683D">
        <w:rPr>
          <w:rFonts w:ascii="Cambria" w:hAnsi="Cambria"/>
          <w:sz w:val="24"/>
          <w:szCs w:val="24"/>
        </w:rPr>
        <w:t>Data:</w:t>
      </w:r>
    </w:p>
    <w:p w:rsidR="00A85F11" w:rsidRPr="0044683D" w:rsidRDefault="00185F8E" w:rsidP="00EE4085">
      <w:pPr>
        <w:numPr>
          <w:ilvl w:val="0"/>
          <w:numId w:val="3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right="-306"/>
        <w:jc w:val="both"/>
        <w:rPr>
          <w:rFonts w:ascii="Cambria" w:hAnsi="Cambria"/>
          <w:sz w:val="24"/>
          <w:szCs w:val="24"/>
        </w:rPr>
      </w:pPr>
      <w:r w:rsidRPr="0044683D">
        <w:rPr>
          <w:rFonts w:ascii="Cambria" w:hAnsi="Cambria"/>
          <w:sz w:val="24"/>
          <w:szCs w:val="24"/>
        </w:rPr>
        <w:t>for loss of or damage to the Works, Plants and Materials and the Contractor’s equipment;</w:t>
      </w:r>
    </w:p>
    <w:p w:rsidR="00A85F11" w:rsidRPr="0044683D" w:rsidRDefault="00185F8E" w:rsidP="00EE4085">
      <w:pPr>
        <w:numPr>
          <w:ilvl w:val="0"/>
          <w:numId w:val="3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pacing w:after="0"/>
        <w:ind w:right="-306"/>
        <w:jc w:val="both"/>
        <w:rPr>
          <w:rFonts w:ascii="Cambria" w:hAnsi="Cambria"/>
          <w:sz w:val="24"/>
          <w:szCs w:val="24"/>
        </w:rPr>
      </w:pPr>
      <w:r w:rsidRPr="0044683D">
        <w:rPr>
          <w:rFonts w:ascii="Cambria" w:hAnsi="Cambria"/>
          <w:sz w:val="24"/>
          <w:szCs w:val="24"/>
        </w:rPr>
        <w:t xml:space="preserve">for liability of both Parties for loss, damage, death and injury to third parties or their property arising out of the Contractor’s performance of </w:t>
      </w:r>
      <w:r w:rsidR="002005C2" w:rsidRPr="0044683D">
        <w:rPr>
          <w:rFonts w:ascii="Cambria" w:hAnsi="Cambria"/>
          <w:sz w:val="24"/>
          <w:szCs w:val="24"/>
        </w:rPr>
        <w:t>the Contract</w:t>
      </w:r>
      <w:r w:rsidRPr="0044683D">
        <w:rPr>
          <w:rFonts w:ascii="Cambria" w:hAnsi="Cambria"/>
          <w:sz w:val="24"/>
          <w:szCs w:val="24"/>
        </w:rPr>
        <w:t xml:space="preserve"> including the Contractor’s liability for damage to the Employer’s property other than the Works and</w:t>
      </w:r>
    </w:p>
    <w:p w:rsidR="00A85F11" w:rsidRPr="0044683D" w:rsidRDefault="00185F8E" w:rsidP="00EE4085">
      <w:pPr>
        <w:numPr>
          <w:ilvl w:val="0"/>
          <w:numId w:val="3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1077" w:right="6" w:hanging="357"/>
        <w:jc w:val="both"/>
        <w:rPr>
          <w:rFonts w:ascii="Cambria" w:hAnsi="Cambria"/>
          <w:sz w:val="24"/>
          <w:szCs w:val="24"/>
        </w:rPr>
      </w:pPr>
      <w:r w:rsidRPr="0044683D">
        <w:rPr>
          <w:rFonts w:ascii="Cambria" w:hAnsi="Cambria"/>
          <w:sz w:val="24"/>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lastRenderedPageBreak/>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are due, the payment of the premiums shall be a debt due.</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Alterations to the terms of insurance shall not be made without the approval of the Employer.</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Both Parties shall comply with any conditions of the insurance policies.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Site Investigation Reports: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in preparing the tender, shall rely on any site investigation reports referred to in the Contract data, supplemented by any information available to the Tenderer.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Queries about the Contract Data</w:t>
      </w:r>
    </w:p>
    <w:p w:rsidR="00A85F11" w:rsidRPr="0044683D" w:rsidRDefault="00185F8E" w:rsidP="00EE4085">
      <w:pPr>
        <w:pStyle w:val="ListParagraph"/>
        <w:numPr>
          <w:ilvl w:val="1"/>
          <w:numId w:val="30"/>
        </w:numPr>
        <w:ind w:left="1134" w:hanging="774"/>
        <w:contextualSpacing w:val="0"/>
        <w:rPr>
          <w:rFonts w:ascii="Cambria" w:hAnsi="Cambria"/>
          <w:b/>
          <w:sz w:val="24"/>
          <w:szCs w:val="24"/>
        </w:rPr>
      </w:pPr>
      <w:r w:rsidRPr="0044683D">
        <w:rPr>
          <w:rFonts w:ascii="Cambria" w:hAnsi="Cambria"/>
          <w:sz w:val="24"/>
          <w:szCs w:val="24"/>
        </w:rPr>
        <w:t>The Employer will clarify queries on the Contract Data.</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Contractor to construct the Works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construct the Works in accordance with the Specification and Drawings. In the case of death of the Contractor after executing the Agreement/commencement of the work, his legal heir, if an eligible registered Contractor and willing can execute and complete the work at the accepted tendered rates, irrespective of the cost of work.</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Works to be completed by the Intended Completion Date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may commence execution of the Works on the Start Date and shall carry out the Works in accordance with the program submitted by the Contractor, as updated with the approval of the Employer, and complete them by the Intended Completion Date.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Approval by the Employer:</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lastRenderedPageBreak/>
        <w:t>The Contractor shall submit Specification and drawings showing the proposed Temporary Works to the Employer, who is to approve them if they comply with the Specifications and Drawings.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be responsible for the design of Temporary Works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Employer’s approval shall not alter the Contractor’s responsibility for design of the Temporary Works.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obtain approval of third parties to the design of third parties to the design of the temporary Works where required.</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All Drawings prepared by the Contractor for the execution of the temporary or permanent Works, are subject to prior approval by the Employer before their use.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Safety</w:t>
      </w:r>
    </w:p>
    <w:p w:rsidR="00A85F11" w:rsidRPr="0044683D" w:rsidRDefault="00185F8E" w:rsidP="00EE4085">
      <w:pPr>
        <w:pStyle w:val="ListParagraph"/>
        <w:numPr>
          <w:ilvl w:val="1"/>
          <w:numId w:val="30"/>
        </w:numPr>
        <w:ind w:left="993" w:hanging="633"/>
        <w:contextualSpacing w:val="0"/>
        <w:rPr>
          <w:rFonts w:ascii="Cambria" w:hAnsi="Cambria"/>
          <w:b/>
          <w:sz w:val="24"/>
          <w:szCs w:val="24"/>
        </w:rPr>
      </w:pPr>
      <w:r w:rsidRPr="0044683D">
        <w:rPr>
          <w:rFonts w:ascii="Cambria" w:hAnsi="Cambria"/>
          <w:sz w:val="24"/>
          <w:szCs w:val="24"/>
        </w:rPr>
        <w:t>The Contractor shall be responsible for the safety of all activities on the Site.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Discoveries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Possession of the Site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Employer shall give possession of all parts of the Site to the Contractor. If possession of a part is not given by the date stated in the Contract </w:t>
      </w:r>
      <w:r w:rsidR="00FF0D6A" w:rsidRPr="0044683D">
        <w:rPr>
          <w:rFonts w:ascii="Cambria" w:hAnsi="Cambria"/>
          <w:sz w:val="24"/>
          <w:szCs w:val="24"/>
        </w:rPr>
        <w:t>Data,</w:t>
      </w:r>
      <w:r w:rsidRPr="0044683D">
        <w:rPr>
          <w:rFonts w:ascii="Cambria" w:hAnsi="Cambria"/>
          <w:sz w:val="24"/>
          <w:szCs w:val="24"/>
        </w:rPr>
        <w:t xml:space="preserve"> the Employer is deemed to have delayed the start of the relevant activities. </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Access to the Site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Instructions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carry out all instructions of the Employer which comply with the applicable laws where the Site is located.</w:t>
      </w:r>
    </w:p>
    <w:p w:rsidR="00A85F11"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Procedure for resolution of Disputes:</w:t>
      </w:r>
      <w:r w:rsidR="004A1DC5">
        <w:rPr>
          <w:rFonts w:ascii="Cambria" w:hAnsi="Cambria"/>
          <w:b/>
          <w:sz w:val="24"/>
          <w:szCs w:val="24"/>
        </w:rPr>
        <w:t xml:space="preserve"> Deleted</w:t>
      </w:r>
    </w:p>
    <w:p w:rsidR="000C357D" w:rsidRPr="000C357D" w:rsidRDefault="000C357D" w:rsidP="000C357D">
      <w:pPr>
        <w:rPr>
          <w:rFonts w:ascii="Cambria" w:hAnsi="Cambria"/>
          <w:b/>
          <w:sz w:val="24"/>
          <w:szCs w:val="24"/>
        </w:rPr>
      </w:pPr>
    </w:p>
    <w:p w:rsidR="00A85F11" w:rsidRPr="0044683D" w:rsidRDefault="00185F8E">
      <w:pPr>
        <w:pStyle w:val="Heading3"/>
        <w:numPr>
          <w:ilvl w:val="0"/>
          <w:numId w:val="0"/>
        </w:numPr>
        <w:shd w:val="clear" w:color="auto" w:fill="D9D9D9" w:themeFill="background1" w:themeFillShade="D9"/>
        <w:jc w:val="center"/>
        <w:rPr>
          <w:sz w:val="24"/>
          <w:szCs w:val="24"/>
        </w:rPr>
      </w:pPr>
      <w:bookmarkStart w:id="37" w:name="_Toc180722431"/>
      <w:r w:rsidRPr="0044683D">
        <w:rPr>
          <w:sz w:val="24"/>
          <w:szCs w:val="24"/>
        </w:rPr>
        <w:lastRenderedPageBreak/>
        <w:t>B.  TIME CONTROL</w:t>
      </w:r>
      <w:bookmarkEnd w:id="37"/>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Program</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Within the time stated in the Contract Data the Contractor shall submit to the Employer for approval a Program showing the general methods, arrangements, order, and timing for all the activities in the Works.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Employer's approval of the Program shall not alter the Contractor's obligations. The Contractor may revise the Program and submit it to the Employer again at any time. A revised Program is to show the effect of Variations and Compensation Events.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Extension of the Intended Completion Date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shall extend the Intended Completion Date if a Compensation Event occurs or a Variation is issued which makes it impossible for Completion to be achieved by the Intended Completion Date.</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Delays ordered by the Employer</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may instruct the Contractor to delay the start or progress of any activity within the Works.</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Management meetings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may require the Contractor to attend a management meeting. The business of a management meeting shall be to review the progress achieved and the plans for remaining work.</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responsibility of the parties for actions to be taken is to be decided by the Employer either at the management meeting or after the management meeting and stated in writing to be distributed to all who attended the meeting.</w:t>
      </w:r>
    </w:p>
    <w:p w:rsidR="00A85F11" w:rsidRPr="0044683D" w:rsidRDefault="00A85F1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rPr>
          <w:rFonts w:ascii="Cambria" w:hAnsi="Cambria"/>
          <w:sz w:val="24"/>
          <w:szCs w:val="24"/>
        </w:rPr>
      </w:pPr>
    </w:p>
    <w:p w:rsidR="00070892" w:rsidRPr="0044683D" w:rsidRDefault="0007089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rPr>
          <w:rFonts w:ascii="Cambria" w:hAnsi="Cambria"/>
          <w:sz w:val="24"/>
          <w:szCs w:val="24"/>
        </w:rPr>
      </w:pPr>
    </w:p>
    <w:p w:rsidR="00070892" w:rsidRPr="0044683D" w:rsidRDefault="0007089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rPr>
          <w:rFonts w:ascii="Cambria" w:hAnsi="Cambria"/>
          <w:sz w:val="24"/>
          <w:szCs w:val="24"/>
        </w:rPr>
      </w:pPr>
    </w:p>
    <w:p w:rsidR="00070892" w:rsidRPr="0044683D" w:rsidRDefault="0007089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rPr>
          <w:rFonts w:ascii="Cambria" w:hAnsi="Cambria"/>
          <w:sz w:val="24"/>
          <w:szCs w:val="24"/>
        </w:rPr>
      </w:pPr>
    </w:p>
    <w:p w:rsidR="00070892" w:rsidRPr="0044683D" w:rsidRDefault="0007089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ind w:left="720" w:hanging="720"/>
        <w:rPr>
          <w:rFonts w:ascii="Cambria" w:hAnsi="Cambria"/>
          <w:sz w:val="24"/>
          <w:szCs w:val="24"/>
        </w:rPr>
      </w:pPr>
    </w:p>
    <w:p w:rsidR="00A85F11" w:rsidRPr="0044683D" w:rsidRDefault="00185F8E">
      <w:pPr>
        <w:pStyle w:val="Heading3"/>
        <w:numPr>
          <w:ilvl w:val="0"/>
          <w:numId w:val="0"/>
        </w:numPr>
        <w:shd w:val="clear" w:color="auto" w:fill="D9D9D9" w:themeFill="background1" w:themeFillShade="D9"/>
        <w:jc w:val="center"/>
        <w:rPr>
          <w:sz w:val="24"/>
          <w:szCs w:val="24"/>
        </w:rPr>
      </w:pPr>
      <w:bookmarkStart w:id="38" w:name="_Toc180722432"/>
      <w:r w:rsidRPr="0044683D">
        <w:rPr>
          <w:sz w:val="24"/>
          <w:szCs w:val="24"/>
        </w:rPr>
        <w:lastRenderedPageBreak/>
        <w:t>C.  QUALITY CONTROL</w:t>
      </w:r>
      <w:bookmarkEnd w:id="38"/>
    </w:p>
    <w:p w:rsidR="00A85F11" w:rsidRPr="0044683D" w:rsidRDefault="00A85F11">
      <w:pPr>
        <w:pStyle w:val="ListParagraph"/>
        <w:ind w:left="357"/>
        <w:contextualSpacing w:val="0"/>
        <w:rPr>
          <w:rFonts w:ascii="Cambria" w:hAnsi="Cambria"/>
          <w:b/>
          <w:sz w:val="24"/>
          <w:szCs w:val="24"/>
        </w:rPr>
      </w:pP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Identifying defects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Tests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Correction of defects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Every time notice of a Defect is given, the Contractor shall correct the notified Defect within the length of time specified by the Employer’s notice.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Uncorrected defects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If the Contractor has not corrected a Defect within the time specified in the Employer’s notice, the Employer will assess the cost of having the Defect corrected, and the Contractor will pay this amount.</w:t>
      </w:r>
    </w:p>
    <w:p w:rsidR="00A85F11" w:rsidRPr="0044683D" w:rsidRDefault="00A85F11">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070892" w:rsidRPr="0044683D" w:rsidRDefault="00070892">
      <w:pPr>
        <w:tabs>
          <w:tab w:val="left" w:pos="-1440"/>
          <w:tab w:val="left" w:pos="-720"/>
        </w:tabs>
        <w:ind w:left="720" w:hanging="720"/>
        <w:rPr>
          <w:rFonts w:ascii="Cambria" w:hAnsi="Cambria"/>
          <w:sz w:val="24"/>
          <w:szCs w:val="24"/>
        </w:rPr>
      </w:pPr>
    </w:p>
    <w:p w:rsidR="00A85F11" w:rsidRPr="0044683D" w:rsidRDefault="00185F8E">
      <w:pPr>
        <w:pStyle w:val="Heading3"/>
        <w:numPr>
          <w:ilvl w:val="0"/>
          <w:numId w:val="0"/>
        </w:numPr>
        <w:shd w:val="clear" w:color="auto" w:fill="D9D9D9" w:themeFill="background1" w:themeFillShade="D9"/>
        <w:jc w:val="center"/>
        <w:rPr>
          <w:sz w:val="24"/>
          <w:szCs w:val="24"/>
        </w:rPr>
      </w:pPr>
      <w:bookmarkStart w:id="39" w:name="_Toc180722433"/>
      <w:r w:rsidRPr="0044683D">
        <w:rPr>
          <w:sz w:val="24"/>
          <w:szCs w:val="24"/>
        </w:rPr>
        <w:lastRenderedPageBreak/>
        <w:t>D. COST CONTROL</w:t>
      </w:r>
      <w:bookmarkEnd w:id="39"/>
    </w:p>
    <w:p w:rsidR="00A85F11" w:rsidRPr="0044683D" w:rsidRDefault="00A85F11">
      <w:pPr>
        <w:tabs>
          <w:tab w:val="center" w:pos="4680"/>
        </w:tabs>
        <w:ind w:left="2340"/>
        <w:rPr>
          <w:rFonts w:ascii="Cambria" w:hAnsi="Cambria"/>
          <w:sz w:val="12"/>
          <w:szCs w:val="12"/>
        </w:rPr>
      </w:pP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Bill of Quantities (BOQ)</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BOQ shall contain items for the construction, installation, testing, and commissioning work to be done by the Contractor.</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BOQ is used to calculate the Contract Price. The Contractor is paid for the quantity of the work done at the rate in the BOQ for each item</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Variations - Not Applicable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Payments for Variations - Not Applicable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Submission of bills for payment</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w:t>
      </w:r>
      <w:r w:rsidR="000C357D">
        <w:rPr>
          <w:rFonts w:ascii="Cambria" w:hAnsi="Cambria"/>
          <w:sz w:val="24"/>
          <w:szCs w:val="24"/>
        </w:rPr>
        <w:t xml:space="preserve">l submit bills to the Employer </w:t>
      </w:r>
      <w:r w:rsidRPr="0044683D">
        <w:rPr>
          <w:rFonts w:ascii="Cambria" w:hAnsi="Cambria"/>
          <w:sz w:val="24"/>
          <w:szCs w:val="24"/>
        </w:rPr>
        <w:t>based on the milestones defined and for the value of the work completed less the cumulative amount paid previously.</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Employer shall check the Contractor's bill and determine the value of the work executed which shall comprise of (i) value of the quantities of the items in the BOQ completed and. </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may exclude any item paid in a previous bill or reduce the proportion of any item previously paid in the light of later information.</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Payments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Payments shall be adjusted for deductions for advance payments, other than recoveries in terms of the contract and taxes, at source, as applicable under the law.  The Employer shall pay the Contractor the within 60 days of submission of bill. The Contractor shall be liable to pay liquidated damages for shortfall in progress. For progress beyond the agreed </w:t>
      </w:r>
      <w:proofErr w:type="spellStart"/>
      <w:r w:rsidRPr="0044683D">
        <w:rPr>
          <w:rFonts w:ascii="Cambria" w:hAnsi="Cambria"/>
          <w:sz w:val="24"/>
          <w:szCs w:val="24"/>
        </w:rPr>
        <w:t>programme</w:t>
      </w:r>
      <w:proofErr w:type="spellEnd"/>
      <w:r w:rsidRPr="0044683D">
        <w:rPr>
          <w:rFonts w:ascii="Cambria" w:hAnsi="Cambria"/>
          <w:sz w:val="24"/>
          <w:szCs w:val="24"/>
        </w:rPr>
        <w:t xml:space="preserve"> payment is subjected to availability of the grants.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Items of the Works for which no rate or price has been entered in will not be paid for by the Employer and shall be deemed covered by other rates and prices in the Contract.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Compensation events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following are Compensation events unless they are caused by the Contractor:</w:t>
      </w:r>
    </w:p>
    <w:p w:rsidR="00A85F11" w:rsidRPr="0044683D" w:rsidRDefault="00185F8E">
      <w:pPr>
        <w:ind w:left="1170" w:hanging="450"/>
        <w:jc w:val="both"/>
        <w:rPr>
          <w:rFonts w:ascii="Cambria" w:hAnsi="Cambria"/>
          <w:sz w:val="24"/>
          <w:szCs w:val="24"/>
        </w:rPr>
      </w:pPr>
      <w:r w:rsidRPr="0044683D">
        <w:rPr>
          <w:rFonts w:ascii="Cambria" w:hAnsi="Cambria"/>
          <w:sz w:val="24"/>
          <w:szCs w:val="24"/>
        </w:rPr>
        <w:t>(a)</w:t>
      </w:r>
      <w:r w:rsidRPr="0044683D">
        <w:rPr>
          <w:rFonts w:ascii="Cambria" w:hAnsi="Cambria"/>
          <w:sz w:val="24"/>
          <w:szCs w:val="24"/>
        </w:rPr>
        <w:tab/>
        <w:t>The Employer does not give access to a part of the Site by the Site Possession Date stated in the Contract Data.</w:t>
      </w:r>
    </w:p>
    <w:p w:rsidR="00A85F11" w:rsidRPr="0044683D" w:rsidRDefault="00185F8E">
      <w:pPr>
        <w:ind w:left="1170" w:hanging="450"/>
        <w:jc w:val="both"/>
        <w:rPr>
          <w:rFonts w:ascii="Cambria" w:hAnsi="Cambria"/>
          <w:sz w:val="24"/>
          <w:szCs w:val="24"/>
        </w:rPr>
      </w:pPr>
      <w:r w:rsidRPr="0044683D">
        <w:rPr>
          <w:rFonts w:ascii="Cambria" w:hAnsi="Cambria"/>
          <w:sz w:val="24"/>
          <w:szCs w:val="24"/>
        </w:rPr>
        <w:t>(b)</w:t>
      </w:r>
      <w:r w:rsidRPr="0044683D">
        <w:rPr>
          <w:rFonts w:ascii="Cambria" w:hAnsi="Cambria"/>
          <w:sz w:val="24"/>
          <w:szCs w:val="24"/>
        </w:rPr>
        <w:tab/>
        <w:t>The Employer orders a delay or does not issue drawings, specifications or instructions required for execution of works on time.</w:t>
      </w:r>
    </w:p>
    <w:p w:rsidR="00A85F11" w:rsidRPr="0044683D" w:rsidRDefault="00185F8E">
      <w:pPr>
        <w:ind w:left="1170" w:hanging="450"/>
        <w:jc w:val="both"/>
        <w:rPr>
          <w:rFonts w:ascii="Cambria" w:hAnsi="Cambria"/>
          <w:sz w:val="24"/>
          <w:szCs w:val="24"/>
        </w:rPr>
      </w:pPr>
      <w:r w:rsidRPr="0044683D">
        <w:rPr>
          <w:rFonts w:ascii="Cambria" w:hAnsi="Cambria"/>
          <w:sz w:val="24"/>
          <w:szCs w:val="24"/>
        </w:rPr>
        <w:lastRenderedPageBreak/>
        <w:t>(c)</w:t>
      </w:r>
      <w:r w:rsidRPr="0044683D">
        <w:rPr>
          <w:rFonts w:ascii="Cambria" w:hAnsi="Cambria"/>
          <w:sz w:val="24"/>
          <w:szCs w:val="24"/>
        </w:rPr>
        <w:tab/>
        <w:t>The Employer instructs the Contractor to uncover or to carry out additional tests upon work which is then found to have no Defects.</w:t>
      </w:r>
    </w:p>
    <w:p w:rsidR="00A33314" w:rsidRPr="0044683D" w:rsidRDefault="00185F8E" w:rsidP="00A33314">
      <w:pPr>
        <w:ind w:left="1170" w:hanging="450"/>
        <w:jc w:val="both"/>
        <w:rPr>
          <w:rFonts w:ascii="Cambria" w:hAnsi="Cambria"/>
          <w:sz w:val="24"/>
          <w:szCs w:val="24"/>
        </w:rPr>
      </w:pPr>
      <w:r w:rsidRPr="0044683D">
        <w:rPr>
          <w:rFonts w:ascii="Cambria" w:hAnsi="Cambria"/>
          <w:sz w:val="24"/>
          <w:szCs w:val="24"/>
        </w:rPr>
        <w:t>(d)</w:t>
      </w:r>
      <w:r w:rsidR="00A33314" w:rsidRPr="0044683D">
        <w:rPr>
          <w:rFonts w:ascii="Cambria" w:hAnsi="Cambria"/>
          <w:sz w:val="24"/>
          <w:szCs w:val="24"/>
        </w:rPr>
        <w:t xml:space="preserve"> The Employer gives an instruction for dealing with an unforeseen condition, caused by the Employer, or additional work required for safety or other reasons.</w:t>
      </w:r>
    </w:p>
    <w:p w:rsidR="00A85F11" w:rsidRPr="0044683D" w:rsidRDefault="00185F8E">
      <w:pPr>
        <w:ind w:left="1170" w:hanging="450"/>
        <w:jc w:val="both"/>
        <w:rPr>
          <w:rFonts w:ascii="Cambria" w:hAnsi="Cambria"/>
          <w:sz w:val="24"/>
          <w:szCs w:val="24"/>
        </w:rPr>
      </w:pPr>
      <w:r w:rsidRPr="0044683D">
        <w:rPr>
          <w:rFonts w:ascii="Cambria" w:hAnsi="Cambria"/>
          <w:sz w:val="24"/>
          <w:szCs w:val="24"/>
        </w:rPr>
        <w:t>(e)</w:t>
      </w:r>
      <w:r w:rsidRPr="0044683D">
        <w:rPr>
          <w:rFonts w:ascii="Cambria" w:hAnsi="Cambria"/>
          <w:sz w:val="24"/>
          <w:szCs w:val="24"/>
        </w:rPr>
        <w:tab/>
        <w:t>The effect on the Contractor of any of the Employer’s Risks.</w:t>
      </w:r>
    </w:p>
    <w:p w:rsidR="00A85F11" w:rsidRPr="0044683D" w:rsidRDefault="00185F8E">
      <w:pPr>
        <w:ind w:left="1170" w:hanging="450"/>
        <w:jc w:val="both"/>
        <w:rPr>
          <w:rFonts w:ascii="Cambria" w:hAnsi="Cambria"/>
          <w:sz w:val="24"/>
          <w:szCs w:val="24"/>
        </w:rPr>
      </w:pPr>
      <w:r w:rsidRPr="0044683D">
        <w:rPr>
          <w:rFonts w:ascii="Cambria" w:hAnsi="Cambria"/>
          <w:sz w:val="24"/>
          <w:szCs w:val="24"/>
        </w:rPr>
        <w:t>(f)</w:t>
      </w:r>
      <w:r w:rsidRPr="0044683D">
        <w:rPr>
          <w:rFonts w:ascii="Cambria" w:hAnsi="Cambria"/>
          <w:sz w:val="24"/>
          <w:szCs w:val="24"/>
        </w:rPr>
        <w:tab/>
        <w:t>The Employer unreasonably delays issuing a Certificate of Completion.</w:t>
      </w:r>
    </w:p>
    <w:p w:rsidR="00A85F11" w:rsidRPr="0044683D" w:rsidRDefault="00185F8E">
      <w:pPr>
        <w:ind w:left="1170" w:hanging="450"/>
        <w:jc w:val="both"/>
        <w:rPr>
          <w:rFonts w:ascii="Cambria" w:hAnsi="Cambria"/>
          <w:sz w:val="24"/>
          <w:szCs w:val="24"/>
        </w:rPr>
      </w:pPr>
      <w:r w:rsidRPr="0044683D">
        <w:rPr>
          <w:rFonts w:ascii="Cambria" w:hAnsi="Cambria"/>
          <w:sz w:val="24"/>
          <w:szCs w:val="24"/>
        </w:rPr>
        <w:t>(g)</w:t>
      </w:r>
      <w:r w:rsidRPr="0044683D">
        <w:rPr>
          <w:rFonts w:ascii="Cambria" w:hAnsi="Cambria"/>
          <w:sz w:val="24"/>
          <w:szCs w:val="24"/>
        </w:rPr>
        <w:tab/>
        <w:t>Other Compensation Events listed in the Contract Data or mentioned in the Contract.</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The Contractor shall not be entitled to compensation to the extent that the Employer's interests are adversely affected by the Contractor not having given early warning or not having cooperated with the Employer.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Tax</w:t>
      </w:r>
    </w:p>
    <w:p w:rsidR="00A33314" w:rsidRPr="002005C2" w:rsidRDefault="00A33314" w:rsidP="00EE4085">
      <w:pPr>
        <w:pStyle w:val="ListParagraph"/>
        <w:numPr>
          <w:ilvl w:val="1"/>
          <w:numId w:val="30"/>
        </w:numPr>
        <w:ind w:left="993" w:hanging="633"/>
        <w:contextualSpacing w:val="0"/>
        <w:jc w:val="both"/>
        <w:rPr>
          <w:rFonts w:ascii="Cambria" w:hAnsi="Cambria"/>
          <w:sz w:val="24"/>
          <w:szCs w:val="24"/>
        </w:rPr>
      </w:pPr>
      <w:r w:rsidRPr="002005C2">
        <w:rPr>
          <w:rFonts w:ascii="Cambria" w:hAnsi="Cambria"/>
          <w:sz w:val="24"/>
          <w:szCs w:val="24"/>
        </w:rPr>
        <w:t xml:space="preserve">The rates quoted by the Contractor is exclusive of </w:t>
      </w:r>
      <w:r w:rsidR="002005C2" w:rsidRPr="002005C2">
        <w:rPr>
          <w:rFonts w:ascii="Cambria" w:hAnsi="Cambria"/>
          <w:sz w:val="24"/>
          <w:szCs w:val="24"/>
        </w:rPr>
        <w:t>GST but</w:t>
      </w:r>
      <w:r w:rsidRPr="002005C2">
        <w:rPr>
          <w:rFonts w:ascii="Cambria" w:hAnsi="Cambria"/>
          <w:sz w:val="24"/>
          <w:szCs w:val="24"/>
        </w:rPr>
        <w:t xml:space="preserve"> shall be deemed to be inclusive </w:t>
      </w:r>
      <w:r w:rsidR="002005C2" w:rsidRPr="002005C2">
        <w:rPr>
          <w:rFonts w:ascii="Cambria" w:hAnsi="Cambria"/>
          <w:sz w:val="24"/>
          <w:szCs w:val="24"/>
        </w:rPr>
        <w:t>of labour</w:t>
      </w:r>
      <w:r w:rsidRPr="002005C2">
        <w:rPr>
          <w:rFonts w:ascii="Cambria" w:hAnsi="Cambria"/>
          <w:sz w:val="24"/>
          <w:szCs w:val="24"/>
        </w:rPr>
        <w:t xml:space="preserve"> welfare cess and all applicable taxes that the Contractor will have to pay for the performance of this Contract.  The Employer will perform such in regard to the deduction of such taxes at source as per applicable law.</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Price Adjustment - </w:t>
      </w:r>
      <w:bookmarkStart w:id="40" w:name="_Hlk168422510"/>
      <w:r w:rsidRPr="0044683D">
        <w:rPr>
          <w:rFonts w:ascii="Cambria" w:hAnsi="Cambria"/>
          <w:b/>
          <w:sz w:val="24"/>
          <w:szCs w:val="24"/>
        </w:rPr>
        <w:t>Not applicable. No price escalation/variation</w:t>
      </w:r>
      <w:bookmarkEnd w:id="40"/>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Liquidated damages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w:t>
      </w:r>
      <w:r w:rsidRPr="0044683D">
        <w:rPr>
          <w:rFonts w:ascii="Cambria" w:hAnsi="Cambria"/>
          <w:sz w:val="24"/>
          <w:szCs w:val="24"/>
        </w:rPr>
        <w:lastRenderedPageBreak/>
        <w:t>from payments due to the Contractor. Payment of liquidated damages does not affect the Contractor's liabilities.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If the Intended Completion Date is extended after liquidated damages have been paid, the Employer shall correct any overpayment of liquidated damages by the Contractor by adjusting the next payment of bill. </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Advance Payments: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 </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Contractor is to use the advance payment only to pay for Mobilization expenses required specifically for execution of the Works. The Contractor shall demonstrate that advance payment has been used in this way by supplying copies of invoices or other documents to the Employer. </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 </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Securities: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Cost of Repairs: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070892" w:rsidRPr="0044683D" w:rsidRDefault="00070892" w:rsidP="00070892">
      <w:pPr>
        <w:jc w:val="both"/>
        <w:rPr>
          <w:rFonts w:ascii="Cambria" w:hAnsi="Cambria"/>
          <w:b/>
          <w:sz w:val="24"/>
          <w:szCs w:val="24"/>
        </w:rPr>
      </w:pPr>
    </w:p>
    <w:p w:rsidR="00A85F11" w:rsidRPr="0044683D" w:rsidRDefault="00185F8E">
      <w:pPr>
        <w:pStyle w:val="Heading3"/>
        <w:numPr>
          <w:ilvl w:val="0"/>
          <w:numId w:val="0"/>
        </w:numPr>
        <w:shd w:val="clear" w:color="auto" w:fill="D9D9D9" w:themeFill="background1" w:themeFillShade="D9"/>
        <w:jc w:val="center"/>
        <w:rPr>
          <w:sz w:val="24"/>
          <w:szCs w:val="24"/>
        </w:rPr>
      </w:pPr>
      <w:bookmarkStart w:id="41" w:name="_Toc180722434"/>
      <w:r w:rsidRPr="0044683D">
        <w:rPr>
          <w:sz w:val="24"/>
          <w:szCs w:val="24"/>
        </w:rPr>
        <w:lastRenderedPageBreak/>
        <w:t>E.  FINISHING THE CONTRACT</w:t>
      </w:r>
      <w:bookmarkEnd w:id="41"/>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Completion</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request the Employer to issue a Certificate of Completion of the Works and the Employer will do so upon deciding that the Work is completed.</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Taking over</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shall take over the Site and the Works within seven days of issuing a certificate of Completion.</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Final account</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As - Built drawings and /or Operating and Maintenance Manuals</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If “as built” Drawings and/or operating and maintenance manuals are required, the Contractor shall supply them by the dates stated in the Contract Data.</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If the Contractor does not supply the Drawings by the dates stated in the Contract Data, or they do not receive the Employer’s approval, the Employer shall withhold the amount stated in the Contract Data from payments due to the Contractor.</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Termination</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The Employer or the Contractor may terminate the Contract if the other party causes a fundamental breach of the Contract.</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Fundamental breaches of Contract include, but shall not be limited to the following:</w:t>
      </w:r>
    </w:p>
    <w:p w:rsidR="00A85F11" w:rsidRPr="0044683D" w:rsidRDefault="00185F8E">
      <w:pPr>
        <w:ind w:left="1170" w:hanging="450"/>
        <w:jc w:val="both"/>
        <w:rPr>
          <w:rFonts w:ascii="Cambria" w:hAnsi="Cambria"/>
          <w:sz w:val="24"/>
          <w:szCs w:val="24"/>
        </w:rPr>
      </w:pPr>
      <w:r w:rsidRPr="0044683D">
        <w:rPr>
          <w:rFonts w:ascii="Cambria" w:hAnsi="Cambria"/>
          <w:sz w:val="24"/>
          <w:szCs w:val="24"/>
        </w:rPr>
        <w:t>(a)</w:t>
      </w:r>
      <w:r w:rsidRPr="0044683D">
        <w:rPr>
          <w:rFonts w:ascii="Cambria" w:hAnsi="Cambria"/>
          <w:sz w:val="24"/>
          <w:szCs w:val="24"/>
        </w:rPr>
        <w:tab/>
        <w:t>the Contractor stops work for 45 days when no stoppage of work is shown on the current Program and the stoppage has not been authorized by the Employer;</w:t>
      </w:r>
    </w:p>
    <w:p w:rsidR="00A85F11" w:rsidRPr="0044683D" w:rsidRDefault="00185F8E">
      <w:pPr>
        <w:ind w:left="1170" w:hanging="450"/>
        <w:jc w:val="both"/>
        <w:rPr>
          <w:rFonts w:ascii="Cambria" w:hAnsi="Cambria"/>
          <w:sz w:val="24"/>
          <w:szCs w:val="24"/>
        </w:rPr>
      </w:pPr>
      <w:r w:rsidRPr="0044683D">
        <w:rPr>
          <w:rFonts w:ascii="Cambria" w:hAnsi="Cambria"/>
          <w:sz w:val="24"/>
          <w:szCs w:val="24"/>
        </w:rPr>
        <w:t>(b)  The Contractor becomes bankrupt or goes into liquidation other than for a reconstruction or amalgamation</w:t>
      </w:r>
    </w:p>
    <w:p w:rsidR="00A85F11" w:rsidRPr="0044683D" w:rsidRDefault="00185F8E">
      <w:pPr>
        <w:ind w:left="1170" w:hanging="450"/>
        <w:jc w:val="both"/>
        <w:rPr>
          <w:rFonts w:ascii="Cambria" w:hAnsi="Cambria"/>
          <w:sz w:val="24"/>
          <w:szCs w:val="24"/>
        </w:rPr>
      </w:pPr>
      <w:r w:rsidRPr="0044683D">
        <w:rPr>
          <w:rFonts w:ascii="Cambria" w:hAnsi="Cambria"/>
          <w:sz w:val="24"/>
          <w:szCs w:val="24"/>
        </w:rPr>
        <w:lastRenderedPageBreak/>
        <w:t>(</w:t>
      </w:r>
      <w:r w:rsidR="00096ECF" w:rsidRPr="0044683D">
        <w:rPr>
          <w:rFonts w:ascii="Cambria" w:hAnsi="Cambria"/>
          <w:sz w:val="24"/>
          <w:szCs w:val="24"/>
        </w:rPr>
        <w:t>c)</w:t>
      </w:r>
      <w:r w:rsidRPr="0044683D">
        <w:rPr>
          <w:rFonts w:ascii="Cambria" w:hAnsi="Cambria"/>
          <w:sz w:val="24"/>
          <w:szCs w:val="24"/>
        </w:rPr>
        <w:t xml:space="preserve"> the Employer gives Notice that failure to correct a particular Defect is a fundamental breach of Contract and the Contractor fails to correct it within a reasonable period of time determined by the Employer</w:t>
      </w:r>
    </w:p>
    <w:p w:rsidR="00A85F11" w:rsidRPr="0044683D" w:rsidRDefault="00185F8E">
      <w:pPr>
        <w:ind w:left="1170" w:hanging="450"/>
        <w:jc w:val="both"/>
        <w:rPr>
          <w:rFonts w:ascii="Cambria" w:hAnsi="Cambria"/>
          <w:sz w:val="24"/>
          <w:szCs w:val="24"/>
        </w:rPr>
      </w:pPr>
      <w:r w:rsidRPr="0044683D">
        <w:rPr>
          <w:rFonts w:ascii="Cambria" w:hAnsi="Cambria"/>
          <w:sz w:val="24"/>
          <w:szCs w:val="24"/>
        </w:rPr>
        <w:t>(</w:t>
      </w:r>
      <w:r w:rsidR="00096ECF" w:rsidRPr="0044683D">
        <w:rPr>
          <w:rFonts w:ascii="Cambria" w:hAnsi="Cambria"/>
          <w:sz w:val="24"/>
          <w:szCs w:val="24"/>
        </w:rPr>
        <w:t>d)</w:t>
      </w:r>
      <w:r w:rsidRPr="0044683D">
        <w:rPr>
          <w:rFonts w:ascii="Cambria" w:hAnsi="Cambria"/>
          <w:b/>
          <w:bCs/>
          <w:sz w:val="24"/>
          <w:szCs w:val="24"/>
        </w:rPr>
        <w:t>deleted</w:t>
      </w:r>
    </w:p>
    <w:p w:rsidR="00A85F11" w:rsidRPr="0044683D" w:rsidRDefault="00185F8E">
      <w:pPr>
        <w:ind w:left="1170" w:hanging="450"/>
        <w:jc w:val="both"/>
        <w:rPr>
          <w:rFonts w:ascii="Cambria" w:hAnsi="Cambria"/>
          <w:sz w:val="24"/>
          <w:szCs w:val="24"/>
        </w:rPr>
      </w:pPr>
      <w:r w:rsidRPr="0044683D">
        <w:rPr>
          <w:rFonts w:ascii="Cambria" w:hAnsi="Cambria"/>
          <w:sz w:val="24"/>
          <w:szCs w:val="24"/>
        </w:rPr>
        <w:t>(e)</w:t>
      </w:r>
      <w:r w:rsidRPr="0044683D">
        <w:rPr>
          <w:rFonts w:ascii="Cambria" w:hAnsi="Cambria"/>
          <w:sz w:val="24"/>
          <w:szCs w:val="24"/>
        </w:rPr>
        <w:tab/>
        <w:t>the Employer gives Notice that failure to correct a particular Defect is a fundamental breach of Contract and the Contractor fails to correct it within a reasonable period of time determined by the Employer;</w:t>
      </w:r>
    </w:p>
    <w:p w:rsidR="00A85F11" w:rsidRPr="0044683D" w:rsidRDefault="00185F8E">
      <w:pPr>
        <w:ind w:left="1170" w:hanging="450"/>
        <w:jc w:val="both"/>
        <w:rPr>
          <w:rFonts w:ascii="Cambria" w:hAnsi="Cambria"/>
          <w:sz w:val="24"/>
          <w:szCs w:val="24"/>
        </w:rPr>
      </w:pPr>
      <w:r w:rsidRPr="0044683D">
        <w:rPr>
          <w:rFonts w:ascii="Cambria" w:hAnsi="Cambria"/>
          <w:sz w:val="24"/>
          <w:szCs w:val="24"/>
        </w:rPr>
        <w:t>(f)</w:t>
      </w:r>
      <w:r w:rsidRPr="0044683D">
        <w:rPr>
          <w:rFonts w:ascii="Cambria" w:hAnsi="Cambria"/>
          <w:sz w:val="24"/>
          <w:szCs w:val="24"/>
        </w:rPr>
        <w:tab/>
        <w:t>the Contractor does not maintain a security which is required</w:t>
      </w:r>
    </w:p>
    <w:p w:rsidR="00A85F11" w:rsidRPr="0044683D" w:rsidRDefault="00185F8E">
      <w:pPr>
        <w:ind w:left="1170" w:hanging="450"/>
        <w:jc w:val="both"/>
        <w:rPr>
          <w:rFonts w:ascii="Cambria" w:hAnsi="Cambria"/>
          <w:sz w:val="24"/>
          <w:szCs w:val="24"/>
        </w:rPr>
      </w:pPr>
      <w:r w:rsidRPr="0044683D">
        <w:rPr>
          <w:rFonts w:ascii="Cambria" w:hAnsi="Cambria"/>
          <w:sz w:val="24"/>
          <w:szCs w:val="24"/>
        </w:rPr>
        <w:t>(g)</w:t>
      </w:r>
      <w:r w:rsidRPr="0044683D">
        <w:rPr>
          <w:rFonts w:ascii="Cambria" w:hAnsi="Cambria"/>
          <w:sz w:val="24"/>
          <w:szCs w:val="24"/>
        </w:rPr>
        <w:tab/>
        <w:t>the Contractor has delayed the completion of works by the number of days for which the maximum amount of liquidated damages can be paid as defined in the Contract data; and</w:t>
      </w:r>
    </w:p>
    <w:p w:rsidR="00A85F11" w:rsidRPr="0044683D" w:rsidRDefault="00185F8E">
      <w:pPr>
        <w:ind w:left="1170" w:hanging="450"/>
        <w:jc w:val="both"/>
        <w:rPr>
          <w:rFonts w:ascii="Cambria" w:hAnsi="Cambria"/>
          <w:sz w:val="24"/>
          <w:szCs w:val="24"/>
        </w:rPr>
      </w:pPr>
      <w:r w:rsidRPr="0044683D">
        <w:rPr>
          <w:rFonts w:ascii="Cambria" w:hAnsi="Cambria"/>
          <w:sz w:val="24"/>
          <w:szCs w:val="24"/>
        </w:rPr>
        <w:t>(h)</w:t>
      </w:r>
      <w:r w:rsidRPr="0044683D">
        <w:rPr>
          <w:rFonts w:ascii="Cambria" w:hAnsi="Cambria"/>
          <w:sz w:val="24"/>
          <w:szCs w:val="24"/>
        </w:rPr>
        <w:tab/>
        <w:t>if the Contractor, in the judgment of the Employer has engaged in corrupt or fraudulent practices in competing for or in the executing the Contract.</w:t>
      </w:r>
    </w:p>
    <w:p w:rsidR="00A85F11" w:rsidRPr="0044683D" w:rsidRDefault="00185F8E">
      <w:pPr>
        <w:ind w:left="1170" w:hanging="450"/>
        <w:jc w:val="both"/>
        <w:rPr>
          <w:rFonts w:ascii="Cambria" w:hAnsi="Cambria"/>
          <w:sz w:val="24"/>
          <w:szCs w:val="24"/>
        </w:rPr>
      </w:pPr>
      <w:r w:rsidRPr="0044683D">
        <w:rPr>
          <w:rFonts w:ascii="Cambria" w:hAnsi="Cambria"/>
          <w:sz w:val="24"/>
          <w:szCs w:val="24"/>
        </w:rPr>
        <w:tab/>
        <w:t xml:space="preserve">For the purpose of this </w:t>
      </w:r>
      <w:r w:rsidR="002005C2" w:rsidRPr="0044683D">
        <w:rPr>
          <w:rFonts w:ascii="Cambria" w:hAnsi="Cambria"/>
          <w:sz w:val="24"/>
          <w:szCs w:val="24"/>
        </w:rPr>
        <w:t>paragraph:</w:t>
      </w:r>
      <w:r w:rsidRPr="0044683D">
        <w:rPr>
          <w:rFonts w:ascii="Cambria" w:hAnsi="Cambria"/>
          <w:sz w:val="24"/>
          <w:szCs w:val="24"/>
        </w:rPr>
        <w:t xml:space="preserve">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When either party to the Contract gives notice of a breach of contract to the Employer for a cause other than those listed under Sub Clause 49.2 above, the Employer shall decide whether the breach is fundamental or not.</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Notwithstanding the above, the Employer may terminate the Contract for convenience.</w:t>
      </w:r>
    </w:p>
    <w:p w:rsidR="00A85F11" w:rsidRPr="0044683D" w:rsidRDefault="00185F8E" w:rsidP="00EE4085">
      <w:pPr>
        <w:pStyle w:val="ListParagraph"/>
        <w:numPr>
          <w:ilvl w:val="1"/>
          <w:numId w:val="30"/>
        </w:numPr>
        <w:ind w:left="993" w:hanging="633"/>
        <w:contextualSpacing w:val="0"/>
        <w:jc w:val="both"/>
        <w:rPr>
          <w:rFonts w:ascii="Cambria" w:hAnsi="Cambria"/>
          <w:sz w:val="24"/>
          <w:szCs w:val="24"/>
        </w:rPr>
      </w:pPr>
      <w:r w:rsidRPr="0044683D">
        <w:rPr>
          <w:rFonts w:ascii="Cambria" w:hAnsi="Cambria"/>
          <w:sz w:val="24"/>
          <w:szCs w:val="24"/>
        </w:rPr>
        <w:t>If the Contract is terminated the Contractor shall stop work immediately, make the Site safe and secure and leave the Site as soon as reasonably possible.</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Payment upon Termination</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w:t>
      </w:r>
      <w:r w:rsidRPr="0044683D">
        <w:rPr>
          <w:rFonts w:ascii="Cambria" w:hAnsi="Cambria"/>
          <w:sz w:val="24"/>
          <w:szCs w:val="24"/>
        </w:rPr>
        <w:lastRenderedPageBreak/>
        <w:t>to the Employer exceeds any payment due to the Contractor the difference shall be a debt payable to the Employer.</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Property</w:t>
      </w:r>
    </w:p>
    <w:p w:rsidR="00A85F11" w:rsidRPr="0044683D" w:rsidRDefault="00185F8E" w:rsidP="00EE4085">
      <w:pPr>
        <w:pStyle w:val="ListParagraph"/>
        <w:numPr>
          <w:ilvl w:val="1"/>
          <w:numId w:val="30"/>
        </w:numPr>
        <w:ind w:left="993" w:hanging="633"/>
        <w:contextualSpacing w:val="0"/>
        <w:jc w:val="both"/>
        <w:rPr>
          <w:rFonts w:ascii="Cambria" w:hAnsi="Cambria"/>
          <w:b/>
          <w:sz w:val="24"/>
          <w:szCs w:val="24"/>
        </w:rPr>
      </w:pPr>
      <w:r w:rsidRPr="0044683D">
        <w:rPr>
          <w:rFonts w:ascii="Cambria" w:hAnsi="Cambria"/>
          <w:sz w:val="24"/>
          <w:szCs w:val="24"/>
        </w:rPr>
        <w:t>All materials on the Site, Plant, Equipment, Temporary Works and Works are deemed to be the property of the Employer, if the Contract is terminated because of a Contractor’s default.</w:t>
      </w:r>
    </w:p>
    <w:p w:rsidR="00A85F11" w:rsidRPr="0044683D" w:rsidRDefault="00185F8E" w:rsidP="00EE4085">
      <w:pPr>
        <w:pStyle w:val="ListParagraph"/>
        <w:numPr>
          <w:ilvl w:val="0"/>
          <w:numId w:val="30"/>
        </w:numPr>
        <w:ind w:left="357" w:hanging="357"/>
        <w:contextualSpacing w:val="0"/>
        <w:rPr>
          <w:rFonts w:ascii="Cambria" w:hAnsi="Cambria"/>
          <w:b/>
          <w:sz w:val="24"/>
          <w:szCs w:val="24"/>
        </w:rPr>
      </w:pPr>
      <w:r w:rsidRPr="0044683D">
        <w:rPr>
          <w:rFonts w:ascii="Cambria" w:hAnsi="Cambria"/>
          <w:b/>
          <w:sz w:val="24"/>
          <w:szCs w:val="24"/>
        </w:rPr>
        <w:t xml:space="preserve"> Release from performance</w:t>
      </w:r>
    </w:p>
    <w:p w:rsidR="00A85F11" w:rsidRPr="0044683D" w:rsidRDefault="00185F8E" w:rsidP="00EE4085">
      <w:pPr>
        <w:pStyle w:val="ListParagraph"/>
        <w:numPr>
          <w:ilvl w:val="1"/>
          <w:numId w:val="30"/>
        </w:numPr>
        <w:ind w:left="1134" w:hanging="774"/>
        <w:contextualSpacing w:val="0"/>
        <w:jc w:val="both"/>
        <w:rPr>
          <w:rFonts w:ascii="Cambria" w:hAnsi="Cambria"/>
          <w:b/>
          <w:sz w:val="24"/>
          <w:szCs w:val="24"/>
        </w:rPr>
      </w:pPr>
      <w:r w:rsidRPr="0044683D">
        <w:rPr>
          <w:rFonts w:ascii="Cambria" w:hAnsi="Cambria"/>
          <w:sz w:val="24"/>
          <w:szCs w:val="24"/>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44683D">
        <w:rPr>
          <w:rFonts w:ascii="Cambria" w:hAnsi="Cambria"/>
          <w:sz w:val="24"/>
          <w:szCs w:val="24"/>
        </w:rPr>
        <w:tab/>
      </w:r>
    </w:p>
    <w:p w:rsidR="00A85F11" w:rsidRPr="0044683D" w:rsidRDefault="00A85F11">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A33314" w:rsidRPr="0044683D" w:rsidRDefault="00A33314">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A33314" w:rsidRPr="0044683D" w:rsidRDefault="00A33314">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A33314" w:rsidRPr="0044683D" w:rsidRDefault="00A33314">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070892" w:rsidRPr="0044683D" w:rsidRDefault="00070892">
      <w:pPr>
        <w:tabs>
          <w:tab w:val="left" w:pos="-1440"/>
          <w:tab w:val="left" w:pos="-720"/>
          <w:tab w:val="left" w:pos="0"/>
          <w:tab w:val="left" w:pos="540"/>
          <w:tab w:val="left" w:pos="1700"/>
          <w:tab w:val="left" w:pos="2380"/>
          <w:tab w:val="left" w:pos="3160"/>
          <w:tab w:val="left" w:pos="4920"/>
          <w:tab w:val="left" w:pos="5400"/>
          <w:tab w:val="left" w:pos="5760"/>
          <w:tab w:val="left" w:pos="6880"/>
        </w:tabs>
        <w:ind w:left="720" w:hanging="720"/>
        <w:jc w:val="both"/>
        <w:rPr>
          <w:rFonts w:ascii="Cambria" w:hAnsi="Cambria"/>
          <w:b/>
          <w:sz w:val="24"/>
          <w:szCs w:val="24"/>
        </w:rPr>
      </w:pPr>
    </w:p>
    <w:p w:rsidR="00A85F11" w:rsidRPr="0044683D" w:rsidRDefault="00185F8E">
      <w:pPr>
        <w:pStyle w:val="Heading3"/>
        <w:numPr>
          <w:ilvl w:val="0"/>
          <w:numId w:val="0"/>
        </w:numPr>
        <w:shd w:val="clear" w:color="auto" w:fill="D9D9D9" w:themeFill="background1" w:themeFillShade="D9"/>
        <w:jc w:val="center"/>
        <w:rPr>
          <w:sz w:val="24"/>
          <w:szCs w:val="24"/>
        </w:rPr>
      </w:pPr>
      <w:bookmarkStart w:id="42" w:name="_Toc180722435"/>
      <w:r w:rsidRPr="0044683D">
        <w:rPr>
          <w:sz w:val="24"/>
          <w:szCs w:val="24"/>
        </w:rPr>
        <w:lastRenderedPageBreak/>
        <w:t>F. SPECIAL CONDITIONS OF CONTRACT</w:t>
      </w:r>
      <w:bookmarkEnd w:id="42"/>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44683D">
        <w:rPr>
          <w:rFonts w:ascii="Cambria" w:hAnsi="Cambria"/>
          <w:b/>
          <w:sz w:val="24"/>
          <w:szCs w:val="24"/>
        </w:rPr>
        <w:t>Labour:</w:t>
      </w:r>
    </w:p>
    <w:p w:rsidR="00A85F11" w:rsidRPr="0044683D" w:rsidRDefault="00185F8E">
      <w:pPr>
        <w:ind w:left="360"/>
        <w:jc w:val="both"/>
        <w:rPr>
          <w:rFonts w:ascii="Cambria" w:hAnsi="Cambria"/>
          <w:sz w:val="24"/>
          <w:szCs w:val="24"/>
        </w:rPr>
      </w:pPr>
      <w:r w:rsidRPr="0044683D">
        <w:rPr>
          <w:rFonts w:ascii="Cambria" w:hAnsi="Cambria"/>
          <w:sz w:val="24"/>
          <w:szCs w:val="24"/>
        </w:rPr>
        <w:t>The Contractor shall, unless otherwise provided in the Contract, make his own arrangements for the engagement of all staff and labor, local or other, and for their payment, housing, feeding and transport.</w:t>
      </w:r>
    </w:p>
    <w:p w:rsidR="00A85F11" w:rsidRPr="0044683D" w:rsidRDefault="00185F8E">
      <w:pPr>
        <w:ind w:left="360"/>
        <w:jc w:val="both"/>
        <w:rPr>
          <w:rFonts w:ascii="Cambria" w:hAnsi="Cambria"/>
          <w:sz w:val="24"/>
          <w:szCs w:val="24"/>
        </w:rPr>
      </w:pPr>
      <w:r w:rsidRPr="0044683D">
        <w:rPr>
          <w:rFonts w:ascii="Cambria" w:hAnsi="Cambria"/>
          <w:sz w:val="24"/>
          <w:szCs w:val="24"/>
        </w:rPr>
        <w:t>The Contractor shall, if required by the Employer, deliver to the Employer a return in detail, in such form and at such intervals as the Employer may prescribe, showing the staff and the numbers of the several classes of labor from time to time employed by the Contractor on the Site and such other information as the Employer may require.</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Compliance with labor regulations:</w:t>
      </w:r>
    </w:p>
    <w:p w:rsidR="00A85F11" w:rsidRPr="0044683D" w:rsidRDefault="00185F8E">
      <w:pPr>
        <w:ind w:left="360"/>
        <w:jc w:val="both"/>
        <w:rPr>
          <w:rFonts w:ascii="Cambria" w:hAnsi="Cambria"/>
          <w:sz w:val="24"/>
          <w:szCs w:val="24"/>
        </w:rPr>
      </w:pPr>
      <w:r w:rsidRPr="0044683D">
        <w:rPr>
          <w:rFonts w:ascii="Cambria" w:hAnsi="Cambria"/>
          <w:sz w:val="24"/>
          <w:szCs w:val="24"/>
        </w:rPr>
        <w:t>During continuance of the contract, the Contractor shall abide at all times by all existing labor enactments and rules made there under, regulations, notifications and bye laws of the State or Central Government or local authority and any other labor law (including rules), regulations, bye laws that may be passed or notification that may be issued under any labor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A85F11" w:rsidRPr="0044683D" w:rsidRDefault="00185F8E">
      <w:pPr>
        <w:ind w:left="360"/>
        <w:jc w:val="both"/>
        <w:rPr>
          <w:rFonts w:ascii="Cambria" w:hAnsi="Cambria"/>
          <w:sz w:val="24"/>
          <w:szCs w:val="24"/>
        </w:rPr>
      </w:pPr>
      <w:r w:rsidRPr="0044683D">
        <w:rPr>
          <w:rFonts w:ascii="Cambria" w:hAnsi="Cambria"/>
          <w:sz w:val="24"/>
          <w:szCs w:val="24"/>
        </w:rPr>
        <w:t>The employees of the Contractor in no case shall be treated as the employees of the Employer at any point of time.</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Definitions (GCC Clause-1)</w:t>
      </w:r>
    </w:p>
    <w:p w:rsidR="0007106B" w:rsidRPr="00AF057C" w:rsidRDefault="002A576E" w:rsidP="00FE07E9">
      <w:pPr>
        <w:pStyle w:val="Title"/>
        <w:tabs>
          <w:tab w:val="right" w:leader="dot" w:pos="8100"/>
        </w:tabs>
        <w:jc w:val="both"/>
        <w:rPr>
          <w:rFonts w:ascii="Cambria" w:hAnsi="Cambria"/>
          <w:sz w:val="24"/>
          <w:szCs w:val="24"/>
        </w:rPr>
      </w:pPr>
      <w:r w:rsidRPr="009A5036">
        <w:rPr>
          <w:rFonts w:ascii="Cambria" w:hAnsi="Cambria"/>
          <w:sz w:val="24"/>
          <w:szCs w:val="24"/>
        </w:rPr>
        <w:t>“</w:t>
      </w:r>
      <w:r w:rsidR="00B95772" w:rsidRPr="000332F1">
        <w:rPr>
          <w:rFonts w:ascii="Cambria" w:eastAsia="Calibri" w:hAnsi="Cambria"/>
          <w:b w:val="0"/>
          <w:sz w:val="24"/>
          <w:szCs w:val="22"/>
          <w:lang w:val="en-US"/>
        </w:rPr>
        <w:t>Construction of Sewage Treatment Plant (STP) of 2.24 MLD at Nalatwada ULB of Vijayapura District along with 5 years Operation &amp; Maintenance (including 1-year Defect liability period) under Swachh Bharat Mission (U)-2.0 fund through Design, Built, Operate and Transfer (DBOT) model. (Package: SBM_BGM_Pkg-14)</w:t>
      </w:r>
      <w:r w:rsidR="00FE07E9">
        <w:rPr>
          <w:rFonts w:ascii="Cambria" w:eastAsia="Calibri" w:hAnsi="Cambria"/>
          <w:b w:val="0"/>
          <w:sz w:val="24"/>
          <w:szCs w:val="22"/>
          <w:lang w:val="en-US"/>
        </w:rPr>
        <w:t>.”</w:t>
      </w:r>
    </w:p>
    <w:p w:rsidR="006C5628" w:rsidRDefault="006C5628" w:rsidP="006A347D">
      <w:pPr>
        <w:ind w:right="-23"/>
        <w:rPr>
          <w:rFonts w:ascii="Cambria" w:hAnsi="Cambria"/>
          <w:b/>
          <w:bCs/>
          <w:sz w:val="24"/>
          <w:szCs w:val="24"/>
        </w:rPr>
      </w:pPr>
    </w:p>
    <w:p w:rsidR="00A85F11" w:rsidRPr="0044683D" w:rsidRDefault="001C4FD5" w:rsidP="006A347D">
      <w:pPr>
        <w:ind w:right="-23"/>
        <w:rPr>
          <w:rFonts w:ascii="Cambria" w:hAnsi="Cambria"/>
          <w:b/>
          <w:bCs/>
          <w:sz w:val="24"/>
          <w:szCs w:val="24"/>
        </w:rPr>
      </w:pPr>
      <w:r w:rsidRPr="0044683D">
        <w:rPr>
          <w:rFonts w:ascii="Cambria" w:hAnsi="Cambria"/>
          <w:b/>
          <w:bCs/>
          <w:sz w:val="24"/>
          <w:szCs w:val="24"/>
        </w:rPr>
        <w:t>C</w:t>
      </w:r>
      <w:r w:rsidR="00185F8E" w:rsidRPr="0044683D">
        <w:rPr>
          <w:rFonts w:ascii="Cambria" w:hAnsi="Cambria"/>
          <w:b/>
          <w:bCs/>
          <w:sz w:val="24"/>
          <w:szCs w:val="24"/>
        </w:rPr>
        <w:t>onstruction works.</w:t>
      </w:r>
    </w:p>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 xml:space="preserve">PART A: Construction of HAAF (Hybrid Anaerobic-Aerobic-Floating wetlands) Technology Sewage Treatment Plant including Electro mechanical works at Nalatwada ULB of Vijayapura District: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lastRenderedPageBreak/>
        <w:t xml:space="preserve">Design, supply, construction, installation, testing &amp; commissioning HAAF technology Sewage Treatment Plants at Nalatwada 2.24 MLD capacity: </w:t>
      </w:r>
    </w:p>
    <w:p w:rsidR="008503EA" w:rsidRPr="0057317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Inlet Sewage parameters to be considered for design: As per CPHEEO Standards.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a) Construction of RCC Bar Screen Chamber, Grit Chamber, Anaerobic Baffled Reactor, Aeration Tank, floating wet land Tank and Chlorination Tank as per the drawings and as directed by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b) ECOCORD, AERATION SYSTEMS, FLOATING GARDEN, Construction of Admin room with toilet with necessary water supply facility as per drawing provided., Lawn development.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c) Supply, Erection and Commissioning 11kV express feeder main, metering cubical, etc., complete to proposed STP with allied accessories / works including approvals from ESCOMS. (under self-execution).</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d) Providing LED Solar street lighting to STP area on PSCC Pole with all necessary accessories and as per direction of engineer in charge of work.</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e) Supply, fabrication, fixing and Testing of stainless steel (SS-316) Manual Coarse Bar screen with flat bar suitable for mounting in channel of specified size with inclination not more than 45 degrees and a movable covered containers complete in all respect as per technical specification and the direction of the Engineer. Manually Raked Coarse Bar Screen with 50 mm clear opening for following PEAK FLOW and up to 3m channel depth</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f) Supply, Erection and Commissioning of Flow Meter Electromagnetic Induction Bulk Flow Meters.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g) Providing Precast Compound Wall, Construction of un-reinforced plain cement concrete pavement inside the STP premises using RMC M-30 grade over granular sub-base and wet mix macadam as per the direction of engineer in charge.</w:t>
      </w:r>
    </w:p>
    <w:p w:rsidR="008503EA" w:rsidRPr="0057317A" w:rsidRDefault="008503EA" w:rsidP="008503EA">
      <w:pPr>
        <w:spacing w:after="0" w:line="240" w:lineRule="auto"/>
        <w:ind w:right="-23"/>
        <w:jc w:val="both"/>
        <w:rPr>
          <w:rFonts w:ascii="Cambria" w:hAnsi="Cambria"/>
          <w:sz w:val="24"/>
          <w:lang w:val="en-IN"/>
        </w:rPr>
      </w:pPr>
      <w:proofErr w:type="spellStart"/>
      <w:r w:rsidRPr="0057317A">
        <w:rPr>
          <w:rFonts w:ascii="Cambria" w:hAnsi="Cambria"/>
          <w:sz w:val="24"/>
          <w:lang w:val="en-IN"/>
        </w:rPr>
        <w:t>i</w:t>
      </w:r>
      <w:proofErr w:type="spellEnd"/>
      <w:r w:rsidRPr="0057317A">
        <w:rPr>
          <w:rFonts w:ascii="Cambria" w:hAnsi="Cambria"/>
          <w:sz w:val="24"/>
          <w:lang w:val="en-IN"/>
        </w:rPr>
        <w:t xml:space="preserve">) Supply, installation, testing &amp; commissioning of OCEMS along with other connected accessories to monitor inlet and Outlet Sewage parameters namely </w:t>
      </w:r>
      <w:r>
        <w:rPr>
          <w:rFonts w:ascii="Cambria" w:hAnsi="Cambria"/>
          <w:sz w:val="24"/>
          <w:lang w:val="en-IN"/>
        </w:rPr>
        <w:t>p</w:t>
      </w:r>
      <w:r w:rsidRPr="0057317A">
        <w:rPr>
          <w:rFonts w:ascii="Cambria" w:hAnsi="Cambria"/>
          <w:sz w:val="24"/>
          <w:lang w:val="en-IN"/>
        </w:rPr>
        <w:t xml:space="preserve">H, BOD, COD, TSS, Total phosphorous, Total Nitrogen, communication interface enable with RS-485/RS-232/RJ45 ethernet port protocol should be Modbus. vendor should provide Modbus register for SCADA integration etc., along with Civil work complete. Supply, Installation, Testing, and Commissioning of Online Continuous Effluent Monitoring System (OCEMS) for Sewage Treatment Plant Self-Surveillance in Compliance with CPCB Standards Excluding Flow Meter and including device with all accessories complete in all respect for real time data transmission to CPCB &amp; SPCB.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j) Supply, installation, testing and commissioning of </w:t>
      </w:r>
      <w:r w:rsidR="00B517D6">
        <w:rPr>
          <w:rFonts w:ascii="Cambria" w:hAnsi="Cambria"/>
          <w:sz w:val="24"/>
          <w:lang w:val="en-IN"/>
        </w:rPr>
        <w:t xml:space="preserve">minimum </w:t>
      </w:r>
      <w:r w:rsidRPr="0057317A">
        <w:rPr>
          <w:rFonts w:ascii="Cambria" w:hAnsi="Cambria"/>
          <w:sz w:val="24"/>
          <w:lang w:val="en-IN"/>
        </w:rPr>
        <w:t>15 KWP MNRE approved Grid tied Solar Panels at STP site with inverter, meter, cable etc. suitable for Rooftop installation as well as Utility Scale Solar Power Projects with 25 years of Linear Generation warranty. Work includes designing of solar panel area and MS frame and foundation on ground/roof of Pump house or CWR, showing arrangement of panel in available space, installation of PV module on MS frame as per approved design and drawings. Mounting structure shall be suitably designed to withstand wind velocity up to 150km/hr. Grid Tie Transformer less inverters, Multiple independent MPPTs, Peak efficiency of &gt;98%. Connect up to multiple strings PV arrays, Easy &amp; fast connection, Built-in string-level monitoring, IP65 protection level, Wi-Fi / internet based remote monitoring with 5 years’ warranty. All cabling up to panel and meter, earthing etc. required accessories. The works includes required steel support structure as per the site conditions and requirements in complete.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k) Chlorine Dosing System Chlorinator </w:t>
      </w:r>
      <w:r w:rsidR="00B517D6">
        <w:rPr>
          <w:rFonts w:ascii="Cambria" w:hAnsi="Cambria"/>
          <w:sz w:val="24"/>
          <w:lang w:val="en-IN"/>
        </w:rPr>
        <w:t xml:space="preserve">minimum of </w:t>
      </w:r>
      <w:r w:rsidRPr="0057317A">
        <w:rPr>
          <w:rFonts w:ascii="Cambria" w:hAnsi="Cambria"/>
          <w:sz w:val="24"/>
          <w:lang w:val="en-IN"/>
        </w:rPr>
        <w:t xml:space="preserve">200gms/Batch Production capacity: 25 gms/hr Total time per Batch: 8Hrs. Total volume of chlorine generation: 200gms/batch. Salt Required per hr.: 800gms/batch. Electrical power required: 230V, 1phase AC 50Hz. DC power supply unit with Input 230 V AC :1 NO FRP Brain water tank :35litrs PP/PVC Chlorine storage </w:t>
      </w:r>
      <w:r w:rsidRPr="0057317A">
        <w:rPr>
          <w:rFonts w:ascii="Cambria" w:hAnsi="Cambria"/>
          <w:sz w:val="24"/>
          <w:lang w:val="en-IN"/>
        </w:rPr>
        <w:lastRenderedPageBreak/>
        <w:t>tank :35 Liters Dosing Pump Type of Dosing: Automatic Proportionate Dosing flow rate :1to 30 lph Min actuating pressure :0.3kg/cm² Max working pressure :5kg/ cm² Inlet/Outlet connections: ¾” B.S.P Max Temperature:50ºC Dosing externally adjustable :0.5-2% Chlorine test kit: 1 set.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l)Providing and commissioning of Bore well with minimum 5.0 HP submersible pump set along with necessary electrical accessories as per the directions of Engineer in charge.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Note: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1) All works and items shall be executed as per the IS, CPHEEO, KSPCB &amp; prevailing Swachh Bharat Mission - Urban 2.0 guidelines and specifications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2) Work shall be carried out as per the approved designs, drawings, Specifications and as per the instructions of the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3) Drawings enclosed are for tender purpose only.</w:t>
      </w:r>
    </w:p>
    <w:p w:rsidR="008503E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Part-B: Operation &amp; Maintenance of the facility:</w:t>
      </w:r>
    </w:p>
    <w:p w:rsidR="008503EA" w:rsidRPr="003968CC" w:rsidRDefault="008503EA" w:rsidP="008503EA">
      <w:pPr>
        <w:spacing w:after="0" w:line="240" w:lineRule="auto"/>
        <w:ind w:right="-23"/>
        <w:jc w:val="both"/>
        <w:rPr>
          <w:rFonts w:ascii="Cambria" w:hAnsi="Cambria"/>
          <w:b/>
          <w:sz w:val="24"/>
          <w:lang w:val="en-IN"/>
        </w:rPr>
      </w:pPr>
    </w:p>
    <w:p w:rsidR="008503EA" w:rsidRDefault="008503EA" w:rsidP="008503EA">
      <w:pPr>
        <w:spacing w:after="0" w:line="240" w:lineRule="auto"/>
        <w:ind w:right="-23"/>
        <w:jc w:val="both"/>
        <w:rPr>
          <w:rFonts w:ascii="Cambria" w:hAnsi="Cambria"/>
          <w:sz w:val="24"/>
          <w:lang w:val="en-IN"/>
        </w:rPr>
      </w:pPr>
      <w:r w:rsidRPr="003968CC">
        <w:rPr>
          <w:rFonts w:ascii="Cambria" w:hAnsi="Cambria"/>
          <w:sz w:val="24"/>
          <w:lang w:val="en-IN"/>
        </w:rPr>
        <w:t xml:space="preserve">Operation &amp; Maintenance of </w:t>
      </w:r>
      <w:r>
        <w:rPr>
          <w:rFonts w:ascii="Cambria" w:hAnsi="Cambria"/>
          <w:sz w:val="24"/>
          <w:lang w:val="en-IN"/>
        </w:rPr>
        <w:t>2.24 Mld HAAF type Sewage Treatment Plant</w:t>
      </w:r>
      <w:r w:rsidRPr="003968CC">
        <w:rPr>
          <w:rFonts w:ascii="Cambria" w:hAnsi="Cambria"/>
          <w:sz w:val="24"/>
          <w:lang w:val="en-IN"/>
        </w:rPr>
        <w:t xml:space="preserve"> (STP) and all other supporting facilities/ Infrastructure works built up under the package contract for 5 years excluding power charges, but including manpower cost, all repair cost, establishment cost, consumables and sludge disposal cost (including 1-year defect liability period covering manpower).</w:t>
      </w:r>
    </w:p>
    <w:p w:rsidR="00F906F8" w:rsidRDefault="00F906F8">
      <w:pPr>
        <w:tabs>
          <w:tab w:val="left" w:pos="1800"/>
        </w:tabs>
        <w:jc w:val="both"/>
        <w:rPr>
          <w:rFonts w:ascii="Cambria" w:hAnsi="Cambria"/>
          <w:b/>
          <w:bCs/>
          <w:sz w:val="24"/>
          <w:szCs w:val="24"/>
        </w:rPr>
      </w:pPr>
    </w:p>
    <w:p w:rsidR="00A85F11" w:rsidRPr="0044683D" w:rsidRDefault="00185F8E">
      <w:pPr>
        <w:tabs>
          <w:tab w:val="left" w:pos="1800"/>
        </w:tabs>
        <w:jc w:val="both"/>
        <w:rPr>
          <w:rFonts w:ascii="Cambria" w:hAnsi="Cambria"/>
          <w:sz w:val="24"/>
          <w:szCs w:val="24"/>
        </w:rPr>
      </w:pPr>
      <w:r w:rsidRPr="0044683D">
        <w:rPr>
          <w:rFonts w:ascii="Cambria" w:hAnsi="Cambria"/>
          <w:b/>
          <w:bCs/>
          <w:sz w:val="24"/>
          <w:szCs w:val="24"/>
        </w:rPr>
        <w:t>Final Take Over Date</w:t>
      </w:r>
      <w:r w:rsidRPr="0044683D">
        <w:rPr>
          <w:rFonts w:ascii="Cambria" w:hAnsi="Cambria"/>
          <w:sz w:val="24"/>
          <w:szCs w:val="24"/>
        </w:rPr>
        <w:t>: Upon certification by the Employer on compliance with the performance for Part-</w:t>
      </w:r>
      <w:r w:rsidR="00671BA5" w:rsidRPr="0044683D">
        <w:rPr>
          <w:rFonts w:ascii="Cambria" w:hAnsi="Cambria"/>
          <w:sz w:val="24"/>
          <w:szCs w:val="24"/>
        </w:rPr>
        <w:t>A</w:t>
      </w:r>
      <w:r w:rsidR="002F6539">
        <w:rPr>
          <w:rFonts w:ascii="Cambria" w:hAnsi="Cambria"/>
          <w:sz w:val="24"/>
          <w:szCs w:val="24"/>
        </w:rPr>
        <w:t>&amp;</w:t>
      </w:r>
      <w:r w:rsidRPr="0044683D">
        <w:rPr>
          <w:rFonts w:ascii="Cambria" w:hAnsi="Cambria"/>
          <w:sz w:val="24"/>
          <w:szCs w:val="24"/>
        </w:rPr>
        <w:t xml:space="preserve"> B &amp; C after the defect liability period of 1 </w:t>
      </w:r>
      <w:r w:rsidR="00671BA5" w:rsidRPr="0044683D">
        <w:rPr>
          <w:rFonts w:ascii="Cambria" w:hAnsi="Cambria"/>
          <w:sz w:val="24"/>
          <w:szCs w:val="24"/>
        </w:rPr>
        <w:t>year, the</w:t>
      </w:r>
      <w:r w:rsidR="00F906F8">
        <w:rPr>
          <w:rFonts w:ascii="Cambria" w:hAnsi="Cambria"/>
          <w:sz w:val="24"/>
          <w:szCs w:val="24"/>
        </w:rPr>
        <w:t xml:space="preserve"> </w:t>
      </w:r>
      <w:r w:rsidRPr="0044683D">
        <w:rPr>
          <w:rFonts w:ascii="Cambria" w:hAnsi="Cambria"/>
          <w:b/>
          <w:sz w:val="24"/>
          <w:szCs w:val="24"/>
        </w:rPr>
        <w:t xml:space="preserve">KUIDFC/ authority </w:t>
      </w:r>
      <w:r w:rsidRPr="0044683D">
        <w:rPr>
          <w:rFonts w:ascii="Cambria" w:hAnsi="Cambria"/>
          <w:sz w:val="24"/>
          <w:szCs w:val="24"/>
        </w:rPr>
        <w:t>shall issue a certificate of completion.</w:t>
      </w:r>
    </w:p>
    <w:p w:rsidR="00A85F11" w:rsidRPr="0044683D" w:rsidRDefault="00185F8E">
      <w:pPr>
        <w:tabs>
          <w:tab w:val="left" w:pos="1800"/>
          <w:tab w:val="left" w:pos="8647"/>
        </w:tabs>
        <w:jc w:val="both"/>
        <w:rPr>
          <w:rFonts w:ascii="Cambria" w:hAnsi="Cambria"/>
          <w:sz w:val="24"/>
          <w:szCs w:val="24"/>
        </w:rPr>
      </w:pPr>
      <w:r w:rsidRPr="0044683D">
        <w:rPr>
          <w:rFonts w:ascii="Cambria" w:hAnsi="Cambria"/>
          <w:b/>
          <w:sz w:val="24"/>
          <w:szCs w:val="24"/>
        </w:rPr>
        <w:t>“Facilities”</w:t>
      </w:r>
      <w:r w:rsidRPr="0044683D">
        <w:rPr>
          <w:rFonts w:ascii="Cambria" w:hAnsi="Cambria"/>
          <w:sz w:val="24"/>
          <w:szCs w:val="24"/>
        </w:rPr>
        <w:t xml:space="preserve"> means the Plant and Equipment to be supplied and installed, as well as all the Installation Services to be carried out by the Contractor under the Contract, including supporting facilities / infrastructure developed under the contract.</w:t>
      </w:r>
    </w:p>
    <w:p w:rsidR="00A85F11" w:rsidRPr="0044683D" w:rsidRDefault="00185F8E">
      <w:pPr>
        <w:tabs>
          <w:tab w:val="left" w:pos="1800"/>
        </w:tabs>
        <w:jc w:val="both"/>
        <w:rPr>
          <w:rFonts w:ascii="Cambria" w:hAnsi="Cambria"/>
          <w:sz w:val="24"/>
          <w:szCs w:val="24"/>
        </w:rPr>
      </w:pPr>
      <w:r w:rsidRPr="0044683D">
        <w:rPr>
          <w:rFonts w:ascii="Cambria" w:hAnsi="Cambria"/>
          <w:b/>
          <w:sz w:val="24"/>
          <w:szCs w:val="24"/>
        </w:rPr>
        <w:t>“Guarantee Test (s)”</w:t>
      </w:r>
      <w:r w:rsidRPr="0044683D">
        <w:rPr>
          <w:rFonts w:ascii="Cambria" w:hAnsi="Cambria"/>
          <w:sz w:val="24"/>
          <w:szCs w:val="24"/>
        </w:rPr>
        <w:t xml:space="preserve"> means the test(s) specified in the Technical Specifications to be carried out to ascertain whether the Facilities or a specified part thereof is able to attain the Functional Guarantees specified in the Technical Specifications in accordance with the provisions </w:t>
      </w:r>
      <w:r w:rsidR="009F7A88" w:rsidRPr="0044683D">
        <w:rPr>
          <w:rFonts w:ascii="Cambria" w:hAnsi="Cambria"/>
          <w:sz w:val="24"/>
          <w:szCs w:val="24"/>
        </w:rPr>
        <w:t>of Sub</w:t>
      </w:r>
      <w:r w:rsidRPr="0044683D">
        <w:rPr>
          <w:rFonts w:ascii="Cambria" w:hAnsi="Cambria"/>
          <w:sz w:val="24"/>
          <w:szCs w:val="24"/>
        </w:rPr>
        <w:t>-Clause 28 (Guarantee Test) hereof.</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Protection of Environment:</w:t>
      </w:r>
    </w:p>
    <w:p w:rsidR="00A85F11" w:rsidRPr="0044683D" w:rsidRDefault="00185F8E">
      <w:pPr>
        <w:ind w:left="360"/>
        <w:jc w:val="both"/>
        <w:rPr>
          <w:rFonts w:ascii="Cambria" w:hAnsi="Cambria"/>
          <w:sz w:val="24"/>
          <w:szCs w:val="24"/>
        </w:rPr>
      </w:pPr>
      <w:r w:rsidRPr="0044683D">
        <w:rPr>
          <w:rFonts w:ascii="Cambria" w:hAnsi="Cambria"/>
          <w:sz w:val="24"/>
          <w:szCs w:val="24"/>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85F11" w:rsidRPr="0044683D" w:rsidRDefault="00185F8E">
      <w:pPr>
        <w:ind w:left="360"/>
        <w:jc w:val="both"/>
        <w:rPr>
          <w:rFonts w:ascii="Cambria" w:hAnsi="Cambria"/>
          <w:sz w:val="24"/>
          <w:szCs w:val="24"/>
        </w:rPr>
      </w:pPr>
      <w:r w:rsidRPr="0044683D">
        <w:rPr>
          <w:rFonts w:ascii="Cambria" w:hAnsi="Cambria"/>
          <w:sz w:val="24"/>
          <w:szCs w:val="24"/>
        </w:rPr>
        <w:lastRenderedPageBreak/>
        <w:t>Add the following as GCC Clause 16.2:</w:t>
      </w:r>
    </w:p>
    <w:p w:rsidR="00A85F11" w:rsidRPr="0044683D" w:rsidRDefault="00185F8E">
      <w:pPr>
        <w:ind w:left="360"/>
        <w:jc w:val="both"/>
        <w:rPr>
          <w:rFonts w:ascii="Cambria" w:hAnsi="Cambria"/>
          <w:sz w:val="24"/>
          <w:szCs w:val="24"/>
        </w:rPr>
      </w:pPr>
      <w:r w:rsidRPr="0044683D">
        <w:rPr>
          <w:rFonts w:ascii="Cambria" w:hAnsi="Cambria"/>
          <w:sz w:val="24"/>
          <w:szCs w:val="24"/>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w:t>
      </w:r>
    </w:p>
    <w:p w:rsidR="00A85F11" w:rsidRPr="0044683D" w:rsidRDefault="00185F8E">
      <w:pPr>
        <w:ind w:left="360"/>
        <w:jc w:val="both"/>
        <w:rPr>
          <w:rFonts w:ascii="Cambria" w:hAnsi="Cambria"/>
          <w:sz w:val="24"/>
          <w:szCs w:val="24"/>
        </w:rPr>
      </w:pPr>
      <w:r w:rsidRPr="0044683D">
        <w:rPr>
          <w:rFonts w:ascii="Cambria" w:hAnsi="Cambria"/>
          <w:sz w:val="24"/>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85F11" w:rsidRPr="0044683D" w:rsidRDefault="00185F8E">
      <w:pPr>
        <w:ind w:left="360"/>
        <w:jc w:val="both"/>
        <w:rPr>
          <w:rFonts w:ascii="Cambria" w:hAnsi="Cambria"/>
          <w:sz w:val="24"/>
          <w:szCs w:val="24"/>
        </w:rPr>
      </w:pPr>
      <w:r w:rsidRPr="0044683D">
        <w:rPr>
          <w:rFonts w:ascii="Cambria" w:hAnsi="Cambria"/>
          <w:sz w:val="24"/>
          <w:szCs w:val="24"/>
        </w:rPr>
        <w:t>Salient features of some of the major laws that are applicable are given below:</w:t>
      </w:r>
    </w:p>
    <w:p w:rsidR="00A85F11" w:rsidRPr="0044683D" w:rsidRDefault="00185F8E">
      <w:pPr>
        <w:ind w:left="360"/>
        <w:jc w:val="both"/>
        <w:rPr>
          <w:rFonts w:ascii="Cambria" w:hAnsi="Cambria"/>
          <w:sz w:val="24"/>
          <w:szCs w:val="24"/>
        </w:rPr>
      </w:pPr>
      <w:r w:rsidRPr="0044683D">
        <w:rPr>
          <w:rFonts w:ascii="Cambria" w:hAnsi="Cambria"/>
          <w:sz w:val="24"/>
          <w:szCs w:val="24"/>
        </w:rPr>
        <w:t>The Water (Prevention and Control of Pollution) Act, 1974, this provides for the prevention and control of water pollution and the maintaining and restoring of wholesomeness of water.  'Pollution' means such contamination of water or such alteration of the physical, chemical or biological properties of water or such discharge of any sewage or trade effluent or of any other liquid, gaseous or solid substance into water (whether directly or indirectly) as may, or is likely to, create a nuisance or render such water harmful or injurious to public health or safety, or to domestic, commercial, industrial, agricultural or other legitimate uses, or to the life and health of animals or plants or of aquatic organisms.</w:t>
      </w:r>
    </w:p>
    <w:p w:rsidR="00A85F11" w:rsidRPr="0044683D" w:rsidRDefault="00185F8E">
      <w:pPr>
        <w:ind w:left="360"/>
        <w:jc w:val="both"/>
        <w:rPr>
          <w:rFonts w:ascii="Cambria" w:hAnsi="Cambria"/>
          <w:sz w:val="24"/>
          <w:szCs w:val="24"/>
        </w:rPr>
      </w:pPr>
      <w:r w:rsidRPr="0044683D">
        <w:rPr>
          <w:rFonts w:ascii="Cambria" w:hAnsi="Cambria"/>
          <w:sz w:val="24"/>
          <w:szCs w:val="24"/>
        </w:rPr>
        <w:t>The Air (Prevention and Control of Pollution) Act, 1981, this provides for prevention, control and abatement of air pollution. 'Air Pollution' means the presence in the atmosphere of any 'air pollutant', which means any solid, liquid or gaseous substance (including noise) present in the atmosphere in such concentration as may be or tend to be injurious to human beings or other living creatures or plants or property or environment.</w:t>
      </w:r>
    </w:p>
    <w:p w:rsidR="00A85F11" w:rsidRPr="0044683D" w:rsidRDefault="00185F8E">
      <w:pPr>
        <w:ind w:left="360"/>
        <w:jc w:val="both"/>
        <w:rPr>
          <w:rFonts w:ascii="Cambria" w:hAnsi="Cambria"/>
          <w:sz w:val="24"/>
          <w:szCs w:val="24"/>
        </w:rPr>
      </w:pPr>
      <w:r w:rsidRPr="0044683D">
        <w:rPr>
          <w:rFonts w:ascii="Cambria" w:hAnsi="Cambria"/>
          <w:sz w:val="24"/>
          <w:szCs w:val="24"/>
        </w:rPr>
        <w:t>The Environment (Protection) Act, 1986, this provides for the protection and improvement of environment and for matters connected therewith, and the prevention of hazards to human beings, other living creatures, plants and property.  'Environment' includes water, air and land and the inter-relationship which exists among and between water, air and land, and human beings, other living creatures, plants, micro-organism and property.</w:t>
      </w:r>
    </w:p>
    <w:p w:rsidR="00A85F11" w:rsidRPr="0044683D" w:rsidRDefault="00185F8E">
      <w:pPr>
        <w:ind w:left="360"/>
        <w:jc w:val="both"/>
        <w:rPr>
          <w:rFonts w:ascii="Cambria" w:hAnsi="Cambria"/>
          <w:sz w:val="24"/>
          <w:szCs w:val="24"/>
        </w:rPr>
      </w:pPr>
      <w:r w:rsidRPr="0044683D">
        <w:rPr>
          <w:rFonts w:ascii="Cambria" w:hAnsi="Cambria"/>
          <w:sz w:val="24"/>
          <w:szCs w:val="24"/>
        </w:rPr>
        <w:t>The Public Liability Insurance Act, 1991, this provides for public liability insurance for the purpose of providing immediate relief to the persons affected by accident occurring while handling hazardous substances and for matters connected herewith or incidental thereto. Hazardous substance means any substance or preparation which is defined as hazardous substance under the Environment (Protection) Act 1986, and exceeding such quantity as may be specified by notification by the Central Government.</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Arbitration (Clause 24) /Procedure for resolution of Disputes:</w:t>
      </w:r>
      <w:r w:rsidR="00A65432">
        <w:rPr>
          <w:rFonts w:ascii="Cambria" w:hAnsi="Cambria"/>
          <w:b/>
          <w:sz w:val="24"/>
          <w:szCs w:val="24"/>
        </w:rPr>
        <w:t xml:space="preserve"> Deleted</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Liquidated Damages: (GCC Clause 41)</w:t>
      </w:r>
    </w:p>
    <w:p w:rsidR="00A85F11" w:rsidRPr="0044683D" w:rsidRDefault="00185F8E" w:rsidP="00476FC0">
      <w:pPr>
        <w:spacing w:line="240" w:lineRule="auto"/>
        <w:ind w:left="360"/>
        <w:jc w:val="both"/>
        <w:rPr>
          <w:rFonts w:ascii="Cambria" w:hAnsi="Cambria"/>
          <w:sz w:val="24"/>
          <w:szCs w:val="24"/>
        </w:rPr>
      </w:pPr>
      <w:r w:rsidRPr="0044683D">
        <w:rPr>
          <w:rFonts w:ascii="Cambria" w:hAnsi="Cambria"/>
          <w:sz w:val="24"/>
          <w:szCs w:val="24"/>
        </w:rPr>
        <w:lastRenderedPageBreak/>
        <w:t>Sub-clause 41.1</w:t>
      </w:r>
      <w:r w:rsidR="00096ECF" w:rsidRPr="0044683D">
        <w:rPr>
          <w:rFonts w:ascii="Cambria" w:hAnsi="Cambria"/>
          <w:sz w:val="24"/>
          <w:szCs w:val="24"/>
        </w:rPr>
        <w:t>: Please</w:t>
      </w:r>
      <w:r w:rsidRPr="0044683D">
        <w:rPr>
          <w:rFonts w:ascii="Cambria" w:hAnsi="Cambria"/>
          <w:sz w:val="24"/>
          <w:szCs w:val="24"/>
        </w:rPr>
        <w:t xml:space="preserve"> substitute the last sentence with the following:</w:t>
      </w:r>
    </w:p>
    <w:p w:rsidR="00A85F11" w:rsidRPr="0044683D" w:rsidRDefault="00185F8E">
      <w:pPr>
        <w:ind w:left="360"/>
        <w:jc w:val="both"/>
        <w:rPr>
          <w:rFonts w:ascii="Cambria" w:hAnsi="Cambria"/>
          <w:sz w:val="24"/>
          <w:szCs w:val="24"/>
        </w:rPr>
      </w:pPr>
      <w:r w:rsidRPr="0044683D">
        <w:rPr>
          <w:rFonts w:ascii="Cambria" w:hAnsi="Cambria"/>
          <w:sz w:val="24"/>
          <w:szCs w:val="24"/>
        </w:rPr>
        <w:t xml:space="preserve"> “Time is the essence of the contract and payment or deduction of liquidated damages shall not relieve the contractor from his obligation to complete the work as per agreed construction program and milestones or from any other of the contractor’s obligations and liabilities under the contract.”</w:t>
      </w:r>
    </w:p>
    <w:p w:rsidR="00A85F11" w:rsidRPr="0044683D" w:rsidRDefault="00185F8E">
      <w:pPr>
        <w:ind w:left="360"/>
        <w:jc w:val="both"/>
        <w:rPr>
          <w:rFonts w:ascii="Cambria" w:hAnsi="Cambria"/>
          <w:sz w:val="24"/>
          <w:szCs w:val="24"/>
        </w:rPr>
      </w:pPr>
      <w:r w:rsidRPr="0044683D">
        <w:rPr>
          <w:rFonts w:ascii="Cambria" w:hAnsi="Cambria"/>
          <w:sz w:val="24"/>
          <w:szCs w:val="24"/>
        </w:rPr>
        <w:t xml:space="preserve">Liquidated damages once levied as per Contract Data for delay of achievement of a milestone cannot be refunded even if the subsequent milestone is achieved in time or the entire work is completed by the intended completion date, unless the extension of time is granted for that particular milestone. </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Royalties: (GCC Clause 39)</w:t>
      </w:r>
    </w:p>
    <w:p w:rsidR="00065518" w:rsidRPr="0044683D" w:rsidRDefault="00065518" w:rsidP="00065518">
      <w:pPr>
        <w:pStyle w:val="ListParagraph"/>
        <w:spacing w:line="240" w:lineRule="auto"/>
        <w:ind w:left="360"/>
        <w:jc w:val="both"/>
        <w:rPr>
          <w:rFonts w:ascii="Cambria" w:hAnsi="Cambria"/>
          <w:sz w:val="24"/>
          <w:szCs w:val="24"/>
        </w:rPr>
      </w:pPr>
      <w:r w:rsidRPr="0044683D">
        <w:rPr>
          <w:rFonts w:ascii="Cambria" w:hAnsi="Cambria"/>
          <w:sz w:val="24"/>
          <w:szCs w:val="24"/>
        </w:rPr>
        <w:t xml:space="preserve">The Employer shall deduct Royalties on materials used in the works from progress payments to the Contractor at the rates specified in the “Karnataka Minor Minerals Concession Rules 2007” as published by the Commerce and Industries Department (Mines) and as amended from time to time till the date of submission of tenders. It shall be responsibility of the Tenderer to ascertain the applicable rates as on the date of submission of tenders. </w:t>
      </w:r>
      <w:r w:rsidR="009A6AFE" w:rsidRPr="0044683D">
        <w:rPr>
          <w:rFonts w:ascii="Cambria" w:hAnsi="Cambria"/>
          <w:sz w:val="24"/>
          <w:szCs w:val="24"/>
        </w:rPr>
        <w:t>However,</w:t>
      </w:r>
      <w:r w:rsidRPr="0044683D">
        <w:rPr>
          <w:rFonts w:ascii="Cambria" w:hAnsi="Cambria"/>
          <w:sz w:val="24"/>
          <w:szCs w:val="24"/>
        </w:rPr>
        <w:t xml:space="preserve"> the latest amendment as per record available in this office is given in </w:t>
      </w:r>
      <w:r w:rsidRPr="0044683D">
        <w:rPr>
          <w:rFonts w:ascii="Cambria" w:hAnsi="Cambria"/>
          <w:b/>
          <w:bCs/>
          <w:sz w:val="24"/>
          <w:szCs w:val="24"/>
        </w:rPr>
        <w:t>Annexure C</w:t>
      </w:r>
      <w:r w:rsidRPr="0044683D">
        <w:rPr>
          <w:rFonts w:ascii="Cambria" w:hAnsi="Cambria"/>
          <w:sz w:val="24"/>
          <w:szCs w:val="24"/>
        </w:rPr>
        <w:t>.</w:t>
      </w:r>
    </w:p>
    <w:p w:rsidR="00065518" w:rsidRPr="0044683D" w:rsidRDefault="00065518" w:rsidP="00065518">
      <w:pPr>
        <w:pStyle w:val="ListParagraph"/>
        <w:spacing w:line="240" w:lineRule="auto"/>
        <w:ind w:left="360"/>
        <w:jc w:val="both"/>
        <w:rPr>
          <w:rFonts w:ascii="Cambria" w:hAnsi="Cambria"/>
          <w:sz w:val="24"/>
          <w:szCs w:val="24"/>
        </w:rPr>
      </w:pPr>
      <w:r w:rsidRPr="0044683D">
        <w:rPr>
          <w:rFonts w:ascii="Cambria" w:hAnsi="Cambria"/>
          <w:sz w:val="24"/>
          <w:szCs w:val="24"/>
        </w:rPr>
        <w:t>Royalty</w:t>
      </w:r>
      <w:r w:rsidR="00F906F8">
        <w:rPr>
          <w:rFonts w:ascii="Cambria" w:hAnsi="Cambria"/>
          <w:sz w:val="24"/>
          <w:szCs w:val="24"/>
        </w:rPr>
        <w:t xml:space="preserve"> </w:t>
      </w:r>
      <w:r w:rsidRPr="0044683D">
        <w:rPr>
          <w:rFonts w:ascii="Cambria" w:hAnsi="Cambria"/>
          <w:sz w:val="24"/>
          <w:szCs w:val="24"/>
        </w:rPr>
        <w:t>as</w:t>
      </w:r>
      <w:r w:rsidR="00F906F8">
        <w:rPr>
          <w:rFonts w:ascii="Cambria" w:hAnsi="Cambria"/>
          <w:sz w:val="24"/>
          <w:szCs w:val="24"/>
        </w:rPr>
        <w:t xml:space="preserve"> </w:t>
      </w:r>
      <w:r w:rsidRPr="0044683D">
        <w:rPr>
          <w:rFonts w:ascii="Cambria" w:hAnsi="Cambria"/>
          <w:sz w:val="24"/>
          <w:szCs w:val="24"/>
        </w:rPr>
        <w:t>per</w:t>
      </w:r>
      <w:r w:rsidR="00F906F8">
        <w:rPr>
          <w:rFonts w:ascii="Cambria" w:hAnsi="Cambria"/>
          <w:sz w:val="24"/>
          <w:szCs w:val="24"/>
        </w:rPr>
        <w:t xml:space="preserve"> </w:t>
      </w:r>
      <w:r w:rsidRPr="0044683D">
        <w:rPr>
          <w:rFonts w:ascii="Cambria" w:hAnsi="Cambria"/>
          <w:sz w:val="24"/>
          <w:szCs w:val="24"/>
        </w:rPr>
        <w:t>Govt.</w:t>
      </w:r>
      <w:r w:rsidR="00F906F8">
        <w:rPr>
          <w:rFonts w:ascii="Cambria" w:hAnsi="Cambria"/>
          <w:sz w:val="24"/>
          <w:szCs w:val="24"/>
        </w:rPr>
        <w:t xml:space="preserve"> </w:t>
      </w:r>
      <w:r w:rsidRPr="0044683D">
        <w:rPr>
          <w:rFonts w:ascii="Cambria" w:hAnsi="Cambria"/>
          <w:sz w:val="24"/>
          <w:szCs w:val="24"/>
        </w:rPr>
        <w:t>Notification</w:t>
      </w:r>
      <w:r w:rsidR="00F906F8">
        <w:rPr>
          <w:rFonts w:ascii="Cambria" w:hAnsi="Cambria"/>
          <w:sz w:val="24"/>
          <w:szCs w:val="24"/>
        </w:rPr>
        <w:t xml:space="preserve"> </w:t>
      </w:r>
      <w:r w:rsidRPr="0044683D">
        <w:rPr>
          <w:rFonts w:ascii="Cambria" w:hAnsi="Cambria"/>
          <w:sz w:val="24"/>
          <w:szCs w:val="24"/>
        </w:rPr>
        <w:t>No.</w:t>
      </w:r>
      <w:r w:rsidR="00F906F8">
        <w:rPr>
          <w:rFonts w:ascii="Cambria" w:hAnsi="Cambria"/>
          <w:sz w:val="24"/>
          <w:szCs w:val="24"/>
        </w:rPr>
        <w:t xml:space="preserve"> </w:t>
      </w:r>
      <w:r w:rsidRPr="0044683D">
        <w:rPr>
          <w:rFonts w:ascii="Cambria" w:hAnsi="Cambria"/>
          <w:sz w:val="24"/>
          <w:szCs w:val="24"/>
        </w:rPr>
        <w:t>CI115MMN</w:t>
      </w:r>
      <w:r w:rsidR="00F906F8">
        <w:rPr>
          <w:rFonts w:ascii="Cambria" w:hAnsi="Cambria"/>
          <w:sz w:val="24"/>
          <w:szCs w:val="24"/>
        </w:rPr>
        <w:t xml:space="preserve"> </w:t>
      </w:r>
      <w:r w:rsidRPr="0044683D">
        <w:rPr>
          <w:rFonts w:ascii="Cambria" w:hAnsi="Cambria"/>
          <w:sz w:val="24"/>
          <w:szCs w:val="24"/>
        </w:rPr>
        <w:t>2019,</w:t>
      </w:r>
      <w:r w:rsidR="00F906F8">
        <w:rPr>
          <w:rFonts w:ascii="Cambria" w:hAnsi="Cambria"/>
          <w:sz w:val="24"/>
          <w:szCs w:val="24"/>
        </w:rPr>
        <w:t xml:space="preserve"> </w:t>
      </w:r>
      <w:r w:rsidRPr="0044683D">
        <w:rPr>
          <w:rFonts w:ascii="Cambria" w:hAnsi="Cambria"/>
          <w:sz w:val="24"/>
          <w:szCs w:val="24"/>
        </w:rPr>
        <w:t>Bangalore</w:t>
      </w:r>
      <w:r w:rsidR="00F906F8">
        <w:rPr>
          <w:rFonts w:ascii="Cambria" w:hAnsi="Cambria"/>
          <w:sz w:val="24"/>
          <w:szCs w:val="24"/>
        </w:rPr>
        <w:t xml:space="preserve"> </w:t>
      </w:r>
      <w:r w:rsidRPr="0044683D">
        <w:rPr>
          <w:rFonts w:ascii="Cambria" w:hAnsi="Cambria"/>
          <w:sz w:val="24"/>
          <w:szCs w:val="24"/>
        </w:rPr>
        <w:t>Dated:30-06-2020</w:t>
      </w:r>
      <w:r w:rsidR="00F906F8">
        <w:rPr>
          <w:rFonts w:ascii="Cambria" w:hAnsi="Cambria"/>
          <w:sz w:val="24"/>
          <w:szCs w:val="24"/>
        </w:rPr>
        <w:t xml:space="preserve"> </w:t>
      </w:r>
      <w:r w:rsidRPr="0044683D">
        <w:rPr>
          <w:rFonts w:ascii="Cambria" w:hAnsi="Cambria"/>
          <w:sz w:val="24"/>
          <w:szCs w:val="24"/>
        </w:rPr>
        <w:t>issued by department of Mines</w:t>
      </w:r>
      <w:r w:rsidR="00F906F8">
        <w:rPr>
          <w:rFonts w:ascii="Cambria" w:hAnsi="Cambria"/>
          <w:sz w:val="24"/>
          <w:szCs w:val="24"/>
        </w:rPr>
        <w:t xml:space="preserve"> </w:t>
      </w:r>
      <w:r w:rsidRPr="0044683D">
        <w:rPr>
          <w:rFonts w:ascii="Cambria" w:hAnsi="Cambria"/>
          <w:sz w:val="24"/>
          <w:szCs w:val="24"/>
        </w:rPr>
        <w:t>and geology,</w:t>
      </w:r>
      <w:r w:rsidR="00F906F8">
        <w:rPr>
          <w:rFonts w:ascii="Cambria" w:hAnsi="Cambria"/>
          <w:sz w:val="24"/>
          <w:szCs w:val="24"/>
        </w:rPr>
        <w:t xml:space="preserve"> </w:t>
      </w:r>
      <w:r w:rsidRPr="0044683D">
        <w:rPr>
          <w:rFonts w:ascii="Cambria" w:hAnsi="Cambria"/>
          <w:sz w:val="24"/>
          <w:szCs w:val="24"/>
        </w:rPr>
        <w:t>Government of</w:t>
      </w:r>
      <w:r w:rsidR="00F906F8">
        <w:rPr>
          <w:rFonts w:ascii="Cambria" w:hAnsi="Cambria"/>
          <w:sz w:val="24"/>
          <w:szCs w:val="24"/>
        </w:rPr>
        <w:t xml:space="preserve"> </w:t>
      </w:r>
      <w:r w:rsidRPr="0044683D">
        <w:rPr>
          <w:rFonts w:ascii="Cambria" w:hAnsi="Cambria"/>
          <w:sz w:val="24"/>
          <w:szCs w:val="24"/>
        </w:rPr>
        <w:t xml:space="preserve">Karnataka and the </w:t>
      </w:r>
      <w:r w:rsidR="00F906F8" w:rsidRPr="0044683D">
        <w:rPr>
          <w:rFonts w:ascii="Cambria" w:hAnsi="Cambria"/>
          <w:sz w:val="24"/>
          <w:szCs w:val="24"/>
        </w:rPr>
        <w:t>subsequent</w:t>
      </w:r>
      <w:r w:rsidR="00F906F8">
        <w:rPr>
          <w:rFonts w:ascii="Cambria" w:hAnsi="Cambria"/>
          <w:sz w:val="24"/>
          <w:szCs w:val="24"/>
        </w:rPr>
        <w:t xml:space="preserve"> government</w:t>
      </w:r>
      <w:r w:rsidRPr="0044683D">
        <w:rPr>
          <w:rFonts w:ascii="Cambria" w:hAnsi="Cambria"/>
          <w:sz w:val="24"/>
          <w:szCs w:val="24"/>
        </w:rPr>
        <w:t xml:space="preserve"> notification shall be paid by the contractor by the deduction from his bills. The</w:t>
      </w:r>
      <w:r w:rsidR="00F906F8">
        <w:rPr>
          <w:rFonts w:ascii="Cambria" w:hAnsi="Cambria"/>
          <w:sz w:val="24"/>
          <w:szCs w:val="24"/>
        </w:rPr>
        <w:t xml:space="preserve"> </w:t>
      </w:r>
      <w:r w:rsidRPr="0044683D">
        <w:rPr>
          <w:rFonts w:ascii="Cambria" w:hAnsi="Cambria"/>
          <w:sz w:val="24"/>
          <w:szCs w:val="24"/>
        </w:rPr>
        <w:t>schedule</w:t>
      </w:r>
      <w:r w:rsidR="00F906F8">
        <w:rPr>
          <w:rFonts w:ascii="Cambria" w:hAnsi="Cambria"/>
          <w:sz w:val="24"/>
          <w:szCs w:val="24"/>
        </w:rPr>
        <w:t xml:space="preserve"> </w:t>
      </w:r>
      <w:r w:rsidRPr="0044683D">
        <w:rPr>
          <w:rFonts w:ascii="Cambria" w:hAnsi="Cambria"/>
          <w:sz w:val="24"/>
          <w:szCs w:val="24"/>
        </w:rPr>
        <w:t>of royalty</w:t>
      </w:r>
      <w:r w:rsidR="00F906F8">
        <w:rPr>
          <w:rFonts w:ascii="Cambria" w:hAnsi="Cambria"/>
          <w:sz w:val="24"/>
          <w:szCs w:val="24"/>
        </w:rPr>
        <w:t xml:space="preserve"> </w:t>
      </w:r>
      <w:r w:rsidRPr="0044683D">
        <w:rPr>
          <w:rFonts w:ascii="Cambria" w:hAnsi="Cambria"/>
          <w:sz w:val="24"/>
          <w:szCs w:val="24"/>
        </w:rPr>
        <w:t>charges</w:t>
      </w:r>
      <w:r w:rsidR="00F906F8">
        <w:rPr>
          <w:rFonts w:ascii="Cambria" w:hAnsi="Cambria"/>
          <w:sz w:val="24"/>
          <w:szCs w:val="24"/>
        </w:rPr>
        <w:t xml:space="preserve"> </w:t>
      </w:r>
      <w:r w:rsidRPr="0044683D">
        <w:rPr>
          <w:rFonts w:ascii="Cambria" w:hAnsi="Cambria"/>
          <w:sz w:val="24"/>
          <w:szCs w:val="24"/>
        </w:rPr>
        <w:t>is</w:t>
      </w:r>
      <w:r w:rsidR="00F906F8">
        <w:rPr>
          <w:rFonts w:ascii="Cambria" w:hAnsi="Cambria"/>
          <w:sz w:val="24"/>
          <w:szCs w:val="24"/>
        </w:rPr>
        <w:t xml:space="preserve"> </w:t>
      </w:r>
      <w:r w:rsidRPr="0044683D">
        <w:rPr>
          <w:rFonts w:ascii="Cambria" w:hAnsi="Cambria"/>
          <w:sz w:val="24"/>
          <w:szCs w:val="24"/>
        </w:rPr>
        <w:t>annexed.</w:t>
      </w:r>
    </w:p>
    <w:p w:rsidR="00065518" w:rsidRPr="0044683D" w:rsidRDefault="00065518" w:rsidP="00065518">
      <w:pPr>
        <w:pStyle w:val="ListParagraph"/>
        <w:spacing w:line="240" w:lineRule="auto"/>
        <w:ind w:left="360"/>
        <w:jc w:val="both"/>
        <w:rPr>
          <w:rFonts w:ascii="Cambria" w:hAnsi="Cambria"/>
          <w:sz w:val="24"/>
          <w:szCs w:val="24"/>
        </w:rPr>
      </w:pPr>
      <w:r w:rsidRPr="0044683D">
        <w:rPr>
          <w:rFonts w:ascii="Cambria" w:hAnsi="Cambria"/>
          <w:sz w:val="24"/>
          <w:szCs w:val="24"/>
        </w:rPr>
        <w:t>The contractor shall produce the Material Dispatch Receipt (MDR) in original from department of</w:t>
      </w:r>
      <w:r w:rsidR="00F906F8">
        <w:rPr>
          <w:rFonts w:ascii="Cambria" w:hAnsi="Cambria"/>
          <w:sz w:val="24"/>
          <w:szCs w:val="24"/>
        </w:rPr>
        <w:t xml:space="preserve"> </w:t>
      </w:r>
      <w:r w:rsidRPr="0044683D">
        <w:rPr>
          <w:rFonts w:ascii="Cambria" w:hAnsi="Cambria"/>
          <w:sz w:val="24"/>
          <w:szCs w:val="24"/>
        </w:rPr>
        <w:t>Mines and</w:t>
      </w:r>
      <w:r w:rsidR="00F906F8">
        <w:rPr>
          <w:rFonts w:ascii="Cambria" w:hAnsi="Cambria"/>
          <w:sz w:val="24"/>
          <w:szCs w:val="24"/>
        </w:rPr>
        <w:t xml:space="preserve"> </w:t>
      </w:r>
      <w:r w:rsidRPr="0044683D">
        <w:rPr>
          <w:rFonts w:ascii="Cambria" w:hAnsi="Cambria"/>
          <w:sz w:val="24"/>
          <w:szCs w:val="24"/>
        </w:rPr>
        <w:t>Geology</w:t>
      </w:r>
      <w:r w:rsidR="00F906F8">
        <w:rPr>
          <w:rFonts w:ascii="Cambria" w:hAnsi="Cambria"/>
          <w:sz w:val="24"/>
          <w:szCs w:val="24"/>
        </w:rPr>
        <w:t xml:space="preserve"> </w:t>
      </w:r>
      <w:r w:rsidRPr="0044683D">
        <w:rPr>
          <w:rFonts w:ascii="Cambria" w:hAnsi="Cambria"/>
          <w:sz w:val="24"/>
          <w:szCs w:val="24"/>
        </w:rPr>
        <w:t>for</w:t>
      </w:r>
      <w:r w:rsidR="00F906F8">
        <w:rPr>
          <w:rFonts w:ascii="Cambria" w:hAnsi="Cambria"/>
          <w:sz w:val="24"/>
          <w:szCs w:val="24"/>
        </w:rPr>
        <w:t xml:space="preserve"> </w:t>
      </w:r>
      <w:r w:rsidRPr="0044683D">
        <w:rPr>
          <w:rFonts w:ascii="Cambria" w:hAnsi="Cambria"/>
          <w:sz w:val="24"/>
          <w:szCs w:val="24"/>
        </w:rPr>
        <w:t>exemption.</w:t>
      </w:r>
    </w:p>
    <w:p w:rsidR="00065518" w:rsidRPr="0044683D" w:rsidRDefault="00065518" w:rsidP="00065518">
      <w:pPr>
        <w:pStyle w:val="ListParagraph"/>
        <w:spacing w:line="240" w:lineRule="auto"/>
        <w:ind w:left="360"/>
        <w:jc w:val="both"/>
        <w:rPr>
          <w:rFonts w:ascii="Cambria" w:hAnsi="Cambria"/>
          <w:sz w:val="24"/>
          <w:szCs w:val="24"/>
        </w:rPr>
      </w:pP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Karnataka Building and other Construction Worker’s Welfare Cess: (GCC Clause 39)</w:t>
      </w:r>
    </w:p>
    <w:p w:rsidR="00065518" w:rsidRDefault="00065518" w:rsidP="00065518">
      <w:pPr>
        <w:pStyle w:val="ListParagraph"/>
        <w:spacing w:after="120"/>
        <w:ind w:left="360"/>
        <w:jc w:val="both"/>
        <w:rPr>
          <w:rFonts w:ascii="Cambria" w:hAnsi="Cambria"/>
        </w:rPr>
      </w:pPr>
      <w:r w:rsidRPr="0044683D">
        <w:rPr>
          <w:rFonts w:ascii="Cambria" w:hAnsi="Cambria"/>
          <w:sz w:val="24"/>
          <w:szCs w:val="24"/>
        </w:rPr>
        <w:t>The Employer shall deduct Cess from the bills of the Contractor at the rates as may be notified from time to time under the Building and other Construction Workers Welfare Cess Act 1996. The current rate is 1% of the bill amount a</w:t>
      </w:r>
      <w:r w:rsidRPr="0044683D">
        <w:rPr>
          <w:rFonts w:ascii="Cambria" w:hAnsi="Cambria"/>
        </w:rPr>
        <w:t>s per GO No. CD/300/ LET/ 2006: Dated 18-12-2007 &amp; as per labour welfare act as per the Karnataka Building and other Construction’s Workers Welfare Cess Act 1996.</w:t>
      </w:r>
    </w:p>
    <w:p w:rsidR="004261C8" w:rsidRPr="0044683D" w:rsidRDefault="004261C8" w:rsidP="00065518">
      <w:pPr>
        <w:pStyle w:val="ListParagraph"/>
        <w:spacing w:after="120"/>
        <w:ind w:left="360"/>
        <w:jc w:val="both"/>
        <w:rPr>
          <w:rFonts w:ascii="Cambria" w:hAnsi="Cambria"/>
        </w:rPr>
      </w:pP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Quarry materials: (GCC Clause 14)</w:t>
      </w:r>
    </w:p>
    <w:p w:rsidR="00A85F11" w:rsidRPr="0044683D" w:rsidRDefault="00185F8E">
      <w:pPr>
        <w:spacing w:after="120"/>
        <w:ind w:left="357"/>
        <w:jc w:val="both"/>
        <w:rPr>
          <w:rFonts w:ascii="Cambria" w:hAnsi="Cambria"/>
          <w:sz w:val="24"/>
          <w:szCs w:val="24"/>
        </w:rPr>
      </w:pPr>
      <w:r w:rsidRPr="0044683D">
        <w:rPr>
          <w:rFonts w:ascii="Cambria" w:hAnsi="Cambria"/>
          <w:sz w:val="24"/>
          <w:szCs w:val="24"/>
        </w:rPr>
        <w:t xml:space="preserve">The Contractor shall be wholly responsible to identify the suitable sources for quarry materials required for the works, such as earth, sand, stone, </w:t>
      </w:r>
      <w:proofErr w:type="spellStart"/>
      <w:r w:rsidRPr="0044683D">
        <w:rPr>
          <w:rFonts w:ascii="Cambria" w:hAnsi="Cambria"/>
          <w:sz w:val="24"/>
          <w:szCs w:val="24"/>
        </w:rPr>
        <w:t>murrum</w:t>
      </w:r>
      <w:proofErr w:type="spellEnd"/>
      <w:r w:rsidRPr="0044683D">
        <w:rPr>
          <w:rFonts w:ascii="Cambria" w:hAnsi="Cambria"/>
          <w:sz w:val="24"/>
          <w:szCs w:val="24"/>
        </w:rPr>
        <w:t xml:space="preserve"> </w:t>
      </w:r>
      <w:r w:rsidR="00096ECF" w:rsidRPr="0044683D">
        <w:rPr>
          <w:rFonts w:ascii="Cambria" w:hAnsi="Cambria"/>
          <w:sz w:val="24"/>
          <w:szCs w:val="24"/>
        </w:rPr>
        <w:t>etc.</w:t>
      </w:r>
      <w:r w:rsidRPr="0044683D">
        <w:rPr>
          <w:rFonts w:ascii="Cambria" w:hAnsi="Cambria"/>
          <w:sz w:val="24"/>
          <w:szCs w:val="24"/>
        </w:rPr>
        <w:t xml:space="preserve"> and to make his own arrangements for collection and transportation of the materials irrespective of the leads and lifts required. The quarry thus identified by the Contractor should have proper license from the Government of Karnataka. All materials that is quarried and transported by the Contractor shall satisfy the requirements set forth in the Specifications shall be subject to the approval of the Employer. The Contractor is deemed to have taken this into account while offering his rates and no claim whatsoever shall be entertained for extra costs on this </w:t>
      </w:r>
      <w:r w:rsidR="009A6AFE" w:rsidRPr="0044683D">
        <w:rPr>
          <w:rFonts w:ascii="Cambria" w:hAnsi="Cambria"/>
          <w:sz w:val="24"/>
          <w:szCs w:val="24"/>
        </w:rPr>
        <w:t>account. (The</w:t>
      </w:r>
      <w:r w:rsidRPr="0044683D">
        <w:rPr>
          <w:rFonts w:ascii="Cambria" w:hAnsi="Cambria"/>
          <w:sz w:val="24"/>
          <w:szCs w:val="24"/>
        </w:rPr>
        <w:t xml:space="preserve"> proceedings of Director, Mines and Geology Dtd: 25/03/2013 </w:t>
      </w:r>
      <w:r w:rsidRPr="0044683D">
        <w:rPr>
          <w:rFonts w:ascii="Cambria" w:hAnsi="Cambria"/>
          <w:sz w:val="24"/>
          <w:szCs w:val="24"/>
        </w:rPr>
        <w:lastRenderedPageBreak/>
        <w:t xml:space="preserve">Annexure (1A) and circular </w:t>
      </w:r>
      <w:proofErr w:type="spellStart"/>
      <w:r w:rsidRPr="0044683D">
        <w:rPr>
          <w:rFonts w:ascii="Cambria" w:hAnsi="Cambria"/>
          <w:sz w:val="24"/>
          <w:szCs w:val="24"/>
        </w:rPr>
        <w:t>No.KWB</w:t>
      </w:r>
      <w:proofErr w:type="spellEnd"/>
      <w:r w:rsidRPr="0044683D">
        <w:rPr>
          <w:rFonts w:ascii="Cambria" w:hAnsi="Cambria"/>
          <w:sz w:val="24"/>
          <w:szCs w:val="24"/>
        </w:rPr>
        <w:t>/CAO/IAW/2018-19/</w:t>
      </w:r>
      <w:r w:rsidR="009A6AFE" w:rsidRPr="0044683D">
        <w:rPr>
          <w:rFonts w:ascii="Cambria" w:hAnsi="Cambria"/>
          <w:sz w:val="24"/>
          <w:szCs w:val="24"/>
        </w:rPr>
        <w:t>106 Dtd: 08/05/2018.Annexure</w:t>
      </w:r>
      <w:r w:rsidRPr="0044683D">
        <w:rPr>
          <w:rFonts w:ascii="Cambria" w:hAnsi="Cambria"/>
          <w:sz w:val="24"/>
          <w:szCs w:val="24"/>
        </w:rPr>
        <w:t xml:space="preserve"> (1B) is also binding on the successful bidder)</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Third Party Inspection and Testing: (GCC Clause 29)</w:t>
      </w:r>
    </w:p>
    <w:p w:rsidR="00A85F11" w:rsidRPr="0044683D" w:rsidRDefault="00185F8E">
      <w:pPr>
        <w:spacing w:line="240" w:lineRule="auto"/>
        <w:ind w:left="360"/>
        <w:jc w:val="both"/>
        <w:rPr>
          <w:rFonts w:ascii="Cambria" w:hAnsi="Cambria"/>
          <w:sz w:val="24"/>
          <w:szCs w:val="24"/>
        </w:rPr>
      </w:pPr>
      <w:r w:rsidRPr="0044683D">
        <w:rPr>
          <w:rFonts w:ascii="Cambria" w:hAnsi="Cambria"/>
          <w:sz w:val="24"/>
          <w:szCs w:val="24"/>
        </w:rPr>
        <w:t xml:space="preserve">The Employer may engage a Third Party for inspection at manufacturer’s works and also the work site activities. The fee for the third party inspection shall be paid by the Department. </w:t>
      </w:r>
      <w:r w:rsidRPr="0044683D">
        <w:rPr>
          <w:rFonts w:ascii="Cambria" w:hAnsi="Cambria"/>
          <w:b/>
          <w:bCs/>
          <w:sz w:val="24"/>
          <w:szCs w:val="24"/>
        </w:rPr>
        <w:t>The items for Third Party Inspection/PDMC</w:t>
      </w:r>
      <w:r w:rsidRPr="0044683D">
        <w:rPr>
          <w:rFonts w:ascii="Cambria" w:hAnsi="Cambria"/>
          <w:sz w:val="24"/>
          <w:szCs w:val="24"/>
        </w:rPr>
        <w:t xml:space="preserve"> and the stages of Inspection are given in </w:t>
      </w:r>
      <w:r w:rsidRPr="0044683D">
        <w:rPr>
          <w:rFonts w:ascii="Cambria" w:hAnsi="Cambria"/>
          <w:b/>
          <w:bCs/>
          <w:sz w:val="24"/>
          <w:szCs w:val="24"/>
        </w:rPr>
        <w:t>Annexure D</w:t>
      </w:r>
      <w:r w:rsidRPr="0044683D">
        <w:rPr>
          <w:rFonts w:ascii="Cambria" w:hAnsi="Cambria"/>
          <w:sz w:val="24"/>
          <w:szCs w:val="24"/>
        </w:rPr>
        <w:t>. The list is illustrative and not exhaustive.</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Procurement of materials and equipment:</w:t>
      </w:r>
    </w:p>
    <w:p w:rsidR="00A85F11" w:rsidRPr="0044683D" w:rsidRDefault="00185F8E">
      <w:pPr>
        <w:spacing w:line="240" w:lineRule="auto"/>
        <w:ind w:left="360"/>
        <w:jc w:val="both"/>
        <w:rPr>
          <w:rFonts w:ascii="Cambria" w:hAnsi="Cambria"/>
          <w:sz w:val="24"/>
          <w:szCs w:val="24"/>
        </w:rPr>
      </w:pPr>
      <w:r w:rsidRPr="0044683D">
        <w:rPr>
          <w:rFonts w:ascii="Cambria" w:hAnsi="Cambria"/>
          <w:sz w:val="24"/>
          <w:szCs w:val="24"/>
        </w:rPr>
        <w:t xml:space="preserve">The Contractor shall procure and use ISI marked materials and equipment or those conforming to relevant Bureau of Indian Standards or any applicable standards. The Contractor shall obtain approval the drawings and the QAP (Quality Assurance Plan) of the materials and equipment to be used in the project by the competent authority before execution. </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 xml:space="preserve"> Bill of Quantities: (GCC Clause 33)</w:t>
      </w:r>
    </w:p>
    <w:p w:rsidR="007021B3" w:rsidRPr="0044683D" w:rsidRDefault="007021B3" w:rsidP="00070892">
      <w:pPr>
        <w:spacing w:line="240" w:lineRule="auto"/>
        <w:ind w:left="360"/>
        <w:jc w:val="both"/>
        <w:rPr>
          <w:rFonts w:ascii="Cambria" w:hAnsi="Cambria"/>
          <w:sz w:val="24"/>
          <w:szCs w:val="24"/>
        </w:rPr>
      </w:pPr>
      <w:bookmarkStart w:id="43" w:name="_Hlk168483775"/>
      <w:r w:rsidRPr="0044683D">
        <w:rPr>
          <w:rFonts w:ascii="Cambria" w:hAnsi="Cambria"/>
          <w:sz w:val="24"/>
          <w:szCs w:val="24"/>
        </w:rPr>
        <w:t xml:space="preserve">The works executed, materials and equipment would be procured/supplied and installed by the Contractor. </w:t>
      </w:r>
      <w:bookmarkStart w:id="44" w:name="_Hlk180731028"/>
      <w:r w:rsidRPr="0044683D">
        <w:rPr>
          <w:rFonts w:ascii="Cambria" w:hAnsi="Cambria"/>
          <w:sz w:val="24"/>
          <w:szCs w:val="24"/>
        </w:rPr>
        <w:t xml:space="preserve">The Tenderer would have quoted for the activities/components involved for completion of work on lump sum basis and the </w:t>
      </w:r>
      <w:r w:rsidRPr="0044683D">
        <w:rPr>
          <w:rFonts w:ascii="Cambria" w:hAnsi="Cambria"/>
          <w:b/>
          <w:bCs/>
          <w:sz w:val="24"/>
          <w:szCs w:val="24"/>
        </w:rPr>
        <w:t>Tenderer should get break up</w:t>
      </w:r>
      <w:r w:rsidRPr="0044683D">
        <w:rPr>
          <w:rFonts w:ascii="Cambria" w:hAnsi="Cambria"/>
          <w:sz w:val="24"/>
          <w:szCs w:val="24"/>
        </w:rPr>
        <w:t xml:space="preserve"> schedule </w:t>
      </w:r>
      <w:r w:rsidR="0062377C">
        <w:rPr>
          <w:rFonts w:ascii="Cambria" w:hAnsi="Cambria"/>
          <w:sz w:val="24"/>
          <w:szCs w:val="24"/>
        </w:rPr>
        <w:t xml:space="preserve">(Micro schedule for each mile stone) </w:t>
      </w:r>
      <w:r w:rsidRPr="0044683D">
        <w:rPr>
          <w:rFonts w:ascii="Cambria" w:hAnsi="Cambria"/>
          <w:sz w:val="24"/>
          <w:szCs w:val="24"/>
        </w:rPr>
        <w:t xml:space="preserve">approved for </w:t>
      </w:r>
      <w:r w:rsidRPr="002C369C">
        <w:rPr>
          <w:rFonts w:ascii="Cambria" w:hAnsi="Cambria"/>
          <w:b/>
          <w:sz w:val="24"/>
          <w:szCs w:val="24"/>
        </w:rPr>
        <w:t>Part-A</w:t>
      </w:r>
      <w:r w:rsidRPr="0044683D">
        <w:rPr>
          <w:rFonts w:ascii="Cambria" w:hAnsi="Cambria"/>
          <w:sz w:val="24"/>
          <w:szCs w:val="24"/>
        </w:rPr>
        <w:t xml:space="preserve"> (Capital Works) for payment from employer based on which payment will be made.</w:t>
      </w:r>
      <w:bookmarkEnd w:id="44"/>
    </w:p>
    <w:bookmarkEnd w:id="43"/>
    <w:p w:rsidR="007021B3" w:rsidRPr="0044683D" w:rsidRDefault="007021B3" w:rsidP="00070892">
      <w:pPr>
        <w:spacing w:line="240" w:lineRule="auto"/>
        <w:ind w:left="360"/>
        <w:jc w:val="both"/>
        <w:rPr>
          <w:rFonts w:ascii="Cambria" w:hAnsi="Cambria"/>
          <w:sz w:val="24"/>
          <w:szCs w:val="24"/>
        </w:rPr>
      </w:pPr>
      <w:r w:rsidRPr="00FA0762">
        <w:rPr>
          <w:rFonts w:ascii="Cambria" w:hAnsi="Cambria"/>
          <w:b/>
          <w:sz w:val="24"/>
          <w:szCs w:val="24"/>
        </w:rPr>
        <w:t>Part-</w:t>
      </w:r>
      <w:r w:rsidR="007E5543">
        <w:rPr>
          <w:rFonts w:ascii="Cambria" w:hAnsi="Cambria"/>
          <w:b/>
          <w:sz w:val="24"/>
          <w:szCs w:val="24"/>
        </w:rPr>
        <w:t>B</w:t>
      </w:r>
      <w:r w:rsidRPr="0044683D">
        <w:rPr>
          <w:rFonts w:ascii="Cambria" w:hAnsi="Cambria"/>
          <w:sz w:val="24"/>
          <w:szCs w:val="24"/>
        </w:rPr>
        <w:t xml:space="preserve"> shall be for the O&amp;M period for which, the tenderer shall quote his rates for each year of O&amp;M. </w:t>
      </w:r>
      <w:bookmarkStart w:id="45" w:name="_Hlk168483811"/>
      <w:r w:rsidRPr="0044683D">
        <w:rPr>
          <w:rFonts w:ascii="Cambria" w:hAnsi="Cambria"/>
          <w:sz w:val="24"/>
          <w:szCs w:val="24"/>
        </w:rPr>
        <w:t xml:space="preserve">During defects liability period of 12 months after successful commission of the STP, Contractor is not liable to receive the payment on account of regular repair and maintenance. During the defects liability period, Contractor is entitled to receive payment for manpower and consumables. </w:t>
      </w:r>
      <w:r w:rsidR="00B779AF" w:rsidRPr="0044683D">
        <w:rPr>
          <w:rFonts w:ascii="Cambria" w:hAnsi="Cambria"/>
          <w:sz w:val="24"/>
          <w:szCs w:val="24"/>
        </w:rPr>
        <w:t>Accordingly,</w:t>
      </w:r>
      <w:r w:rsidRPr="0044683D">
        <w:rPr>
          <w:rFonts w:ascii="Cambria" w:hAnsi="Cambria"/>
          <w:sz w:val="24"/>
          <w:szCs w:val="24"/>
        </w:rPr>
        <w:t xml:space="preserve"> the financial proposal shall be submitted.</w:t>
      </w:r>
    </w:p>
    <w:p w:rsidR="00274040" w:rsidRPr="0044683D" w:rsidRDefault="00274040"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Compensation Events (GCC Clause 38)</w:t>
      </w:r>
    </w:p>
    <w:p w:rsidR="00274040" w:rsidRPr="0044683D" w:rsidRDefault="00274040" w:rsidP="00274040">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60"/>
        <w:jc w:val="both"/>
        <w:rPr>
          <w:rFonts w:ascii="Cambria" w:hAnsi="Cambria"/>
          <w:bCs/>
          <w:sz w:val="24"/>
          <w:szCs w:val="24"/>
        </w:rPr>
      </w:pPr>
    </w:p>
    <w:p w:rsidR="00274040" w:rsidRPr="0044683D" w:rsidRDefault="00096ECF" w:rsidP="00274040">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60"/>
        <w:jc w:val="both"/>
        <w:rPr>
          <w:rFonts w:ascii="Cambria" w:hAnsi="Cambria"/>
          <w:b/>
          <w:sz w:val="24"/>
          <w:szCs w:val="24"/>
        </w:rPr>
      </w:pPr>
      <w:r w:rsidRPr="0044683D">
        <w:rPr>
          <w:rFonts w:ascii="Cambria" w:hAnsi="Cambria"/>
          <w:b/>
          <w:sz w:val="24"/>
          <w:szCs w:val="24"/>
        </w:rPr>
        <w:t>Additional Clause</w:t>
      </w:r>
      <w:r w:rsidR="00274040" w:rsidRPr="0044683D">
        <w:rPr>
          <w:rFonts w:ascii="Cambria" w:hAnsi="Cambria"/>
          <w:b/>
          <w:sz w:val="24"/>
          <w:szCs w:val="24"/>
        </w:rPr>
        <w:t xml:space="preserve"> 38.5:</w:t>
      </w:r>
    </w:p>
    <w:p w:rsidR="00274040" w:rsidRDefault="00274040" w:rsidP="00274040">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60"/>
        <w:jc w:val="both"/>
        <w:rPr>
          <w:rFonts w:ascii="Cambria" w:hAnsi="Cambria"/>
          <w:bCs/>
          <w:sz w:val="24"/>
          <w:szCs w:val="24"/>
        </w:rPr>
      </w:pPr>
      <w:r w:rsidRPr="0044683D">
        <w:rPr>
          <w:rFonts w:ascii="Cambria" w:hAnsi="Cambria"/>
          <w:bCs/>
          <w:sz w:val="24"/>
          <w:szCs w:val="24"/>
        </w:rPr>
        <w:t>Payment to the Contractor on account of Compensation Events shall be within the Amount available for the project under this Contract.</w:t>
      </w:r>
    </w:p>
    <w:p w:rsidR="009638B3" w:rsidRPr="0044683D" w:rsidRDefault="009638B3" w:rsidP="00274040">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60"/>
        <w:jc w:val="both"/>
        <w:rPr>
          <w:rFonts w:ascii="Cambria" w:hAnsi="Cambria"/>
          <w:bCs/>
          <w:sz w:val="24"/>
          <w:szCs w:val="24"/>
        </w:rPr>
      </w:pPr>
    </w:p>
    <w:bookmarkEnd w:id="45"/>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Price Adjustment: (GCC Clause 40) - Not Applicable.   (No price escalation/</w:t>
      </w:r>
      <w:r w:rsidR="00B779AF" w:rsidRPr="0044683D">
        <w:rPr>
          <w:rFonts w:ascii="Cambria" w:hAnsi="Cambria"/>
          <w:b/>
          <w:sz w:val="24"/>
          <w:szCs w:val="24"/>
        </w:rPr>
        <w:t>variation)</w:t>
      </w:r>
    </w:p>
    <w:p w:rsidR="00830E79" w:rsidRPr="0044683D" w:rsidRDefault="00830E79">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360"/>
        <w:jc w:val="both"/>
        <w:rPr>
          <w:rFonts w:ascii="Cambria" w:hAnsi="Cambria"/>
          <w:b/>
          <w:sz w:val="24"/>
          <w:szCs w:val="24"/>
        </w:rPr>
      </w:pP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 xml:space="preserve"> Termination: (GCC clause 49)</w:t>
      </w:r>
    </w:p>
    <w:p w:rsidR="00A85F11" w:rsidRPr="0044683D" w:rsidRDefault="00185F8E" w:rsidP="003D2427">
      <w:pPr>
        <w:spacing w:after="0" w:line="240" w:lineRule="auto"/>
        <w:rPr>
          <w:rFonts w:ascii="Cambria" w:hAnsi="Cambria"/>
          <w:sz w:val="24"/>
          <w:szCs w:val="24"/>
        </w:rPr>
      </w:pPr>
      <w:r w:rsidRPr="0044683D">
        <w:rPr>
          <w:rFonts w:ascii="Cambria" w:hAnsi="Cambria"/>
          <w:b/>
          <w:bCs/>
          <w:sz w:val="24"/>
          <w:szCs w:val="24"/>
        </w:rPr>
        <w:t xml:space="preserve">               (i)</w:t>
      </w:r>
      <w:r w:rsidRPr="00B779AF">
        <w:rPr>
          <w:rFonts w:ascii="Cambria" w:hAnsi="Cambria"/>
          <w:b/>
          <w:bCs/>
          <w:sz w:val="24"/>
          <w:szCs w:val="24"/>
        </w:rPr>
        <w:t xml:space="preserve">For Part </w:t>
      </w:r>
      <w:r w:rsidR="00581C51">
        <w:rPr>
          <w:rFonts w:ascii="Cambria" w:hAnsi="Cambria"/>
          <w:b/>
          <w:bCs/>
          <w:sz w:val="24"/>
          <w:szCs w:val="24"/>
        </w:rPr>
        <w:t>–</w:t>
      </w:r>
      <w:r w:rsidRPr="00B779AF">
        <w:rPr>
          <w:rFonts w:ascii="Cambria" w:hAnsi="Cambria"/>
          <w:b/>
          <w:bCs/>
          <w:sz w:val="24"/>
          <w:szCs w:val="24"/>
        </w:rPr>
        <w:t>A</w:t>
      </w:r>
      <w:r w:rsidR="00096ECF" w:rsidRPr="00B779AF">
        <w:rPr>
          <w:rFonts w:ascii="Cambria" w:hAnsi="Cambria"/>
          <w:b/>
          <w:bCs/>
          <w:sz w:val="24"/>
          <w:szCs w:val="24"/>
        </w:rPr>
        <w:t>:</w:t>
      </w:r>
      <w:r w:rsidRPr="0044683D">
        <w:rPr>
          <w:rFonts w:ascii="Cambria" w:hAnsi="Cambria"/>
          <w:sz w:val="24"/>
          <w:szCs w:val="24"/>
        </w:rPr>
        <w:t xml:space="preserve">  as per the clauses determining the default of </w:t>
      </w:r>
    </w:p>
    <w:p w:rsidR="00A85F11" w:rsidRPr="0044683D" w:rsidRDefault="00185F8E">
      <w:pPr>
        <w:spacing w:after="0" w:line="240" w:lineRule="auto"/>
        <w:ind w:left="1134" w:hanging="1134"/>
        <w:jc w:val="both"/>
        <w:rPr>
          <w:rFonts w:ascii="Cambria" w:hAnsi="Cambria"/>
          <w:sz w:val="24"/>
          <w:szCs w:val="24"/>
        </w:rPr>
      </w:pPr>
      <w:r w:rsidRPr="0044683D">
        <w:rPr>
          <w:rFonts w:ascii="Cambria" w:hAnsi="Cambria"/>
          <w:sz w:val="24"/>
          <w:szCs w:val="24"/>
        </w:rPr>
        <w:t xml:space="preserve">                      performance by the </w:t>
      </w:r>
      <w:r w:rsidR="00070892" w:rsidRPr="0044683D">
        <w:rPr>
          <w:rFonts w:ascii="Cambria" w:hAnsi="Cambria"/>
          <w:sz w:val="24"/>
          <w:szCs w:val="24"/>
        </w:rPr>
        <w:t>contractor, with</w:t>
      </w:r>
      <w:r w:rsidRPr="0044683D">
        <w:rPr>
          <w:rFonts w:ascii="Cambria" w:hAnsi="Cambria"/>
          <w:sz w:val="24"/>
          <w:szCs w:val="24"/>
        </w:rPr>
        <w:t xml:space="preserve"> respect to project milestones agreed upon, at the risk and cost of the </w:t>
      </w:r>
      <w:r w:rsidR="00096ECF" w:rsidRPr="0044683D">
        <w:rPr>
          <w:rFonts w:ascii="Cambria" w:hAnsi="Cambria"/>
          <w:sz w:val="24"/>
          <w:szCs w:val="24"/>
        </w:rPr>
        <w:t>agency.</w:t>
      </w:r>
    </w:p>
    <w:p w:rsidR="00A85F11" w:rsidRPr="0044683D" w:rsidRDefault="00A85F11">
      <w:pPr>
        <w:spacing w:after="0" w:line="240" w:lineRule="auto"/>
        <w:jc w:val="both"/>
        <w:rPr>
          <w:rFonts w:ascii="Cambria" w:hAnsi="Cambria"/>
          <w:b/>
          <w:bCs/>
          <w:sz w:val="24"/>
          <w:szCs w:val="24"/>
        </w:rPr>
      </w:pP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 xml:space="preserve"> Transportation</w:t>
      </w:r>
    </w:p>
    <w:p w:rsidR="00A85F11" w:rsidRPr="0044683D" w:rsidRDefault="00185F8E">
      <w:pPr>
        <w:ind w:left="360"/>
        <w:jc w:val="both"/>
        <w:rPr>
          <w:rFonts w:ascii="Cambria" w:hAnsi="Cambria"/>
          <w:sz w:val="24"/>
          <w:szCs w:val="24"/>
        </w:rPr>
      </w:pPr>
      <w:r w:rsidRPr="0044683D">
        <w:rPr>
          <w:rFonts w:ascii="Cambria" w:hAnsi="Cambria"/>
          <w:sz w:val="24"/>
          <w:szCs w:val="24"/>
        </w:rPr>
        <w:lastRenderedPageBreak/>
        <w:t>The Contractor shall at its own risk and expense transport all the Plant and Equipment and the Contractor’s Equipment to the Site by the mode of transport that the Contractor judges most suitable under all the circumstances.</w:t>
      </w:r>
    </w:p>
    <w:p w:rsidR="00A85F11" w:rsidRPr="0044683D" w:rsidRDefault="00185F8E">
      <w:pPr>
        <w:ind w:left="360"/>
        <w:jc w:val="both"/>
        <w:rPr>
          <w:rFonts w:ascii="Cambria" w:hAnsi="Cambria"/>
          <w:sz w:val="24"/>
          <w:szCs w:val="24"/>
        </w:rPr>
      </w:pPr>
      <w:r w:rsidRPr="0044683D">
        <w:rPr>
          <w:rFonts w:ascii="Cambria" w:hAnsi="Cambria"/>
          <w:sz w:val="24"/>
          <w:szCs w:val="24"/>
        </w:rPr>
        <w:t>Unless otherwise provided in the Contract, the Contractor shall be entitled to select any safe mode of transport operated by any person to carry the Plant and Equipment and the Contractor’s Equipment.</w:t>
      </w:r>
    </w:p>
    <w:p w:rsidR="00A85F11" w:rsidRPr="0044683D" w:rsidRDefault="00185F8E">
      <w:pPr>
        <w:ind w:left="360"/>
        <w:jc w:val="both"/>
        <w:rPr>
          <w:rFonts w:ascii="Cambria" w:hAnsi="Cambria"/>
          <w:sz w:val="24"/>
          <w:szCs w:val="24"/>
        </w:rPr>
      </w:pPr>
      <w:r w:rsidRPr="0044683D">
        <w:rPr>
          <w:rFonts w:ascii="Cambria" w:hAnsi="Cambria"/>
          <w:sz w:val="24"/>
          <w:szCs w:val="24"/>
        </w:rPr>
        <w:t xml:space="preserve">Upon dispatch of each shipment of the Plant and Equipment and the Contractor’s Equipment, the Contractor shall notify the Employer by telex, cable, facsimile or Electronic Data Interchange (EDI) of the description of the Plant and Equipment and of the Contractor’s Equipment, the point and means of dispatch, arrival at the Site.  </w:t>
      </w:r>
    </w:p>
    <w:p w:rsidR="00A85F11" w:rsidRDefault="00185F8E">
      <w:pPr>
        <w:ind w:left="360"/>
        <w:jc w:val="both"/>
        <w:rPr>
          <w:rFonts w:ascii="Cambria" w:hAnsi="Cambria"/>
          <w:sz w:val="24"/>
          <w:szCs w:val="24"/>
        </w:rPr>
      </w:pPr>
      <w:r w:rsidRPr="0044683D">
        <w:rPr>
          <w:rFonts w:ascii="Cambria" w:hAnsi="Cambria"/>
          <w:sz w:val="24"/>
          <w:szCs w:val="24"/>
        </w:rPr>
        <w:t>The Contractor shall be responsible for obtaining, if necessary, approvals from the authorities for transportation of the Plant and Equipment and the Contractor’s Equipment to the Site. The Employer shall use its best endeavors in a timely and expeditious manner to assist the Contractor in obtaining such approvals, if requested by the Contractor. The Contractor shall indemnify and hold harmless the Employer from and against any claim for damage to roads, bridges or any other traffic facilities that may be caused by the transport of the Plant and Equipment and the Contractor’s Equipment to the Site.</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Installation:</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sz w:val="24"/>
          <w:szCs w:val="24"/>
        </w:rPr>
        <w:t>Setting Out/Supervision/Labor</w:t>
      </w: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sz w:val="24"/>
          <w:szCs w:val="24"/>
        </w:rPr>
        <w:t>Bench Mark: The Contractor shall be responsible for the true and proper setting-out of the Facilities in relation to bench marks, reference marks and lines provided to it in writing by or on behalf of the Employer.</w:t>
      </w:r>
    </w:p>
    <w:p w:rsidR="00A85F11" w:rsidRPr="0044683D" w:rsidRDefault="00185F8E">
      <w:pPr>
        <w:ind w:left="1418" w:firstLine="22"/>
        <w:jc w:val="both"/>
        <w:rPr>
          <w:rFonts w:ascii="Cambria" w:hAnsi="Cambria"/>
          <w:sz w:val="24"/>
          <w:szCs w:val="24"/>
        </w:rPr>
      </w:pPr>
      <w:r w:rsidRPr="0044683D">
        <w:rPr>
          <w:rFonts w:ascii="Cambria" w:hAnsi="Cambria"/>
          <w:sz w:val="24"/>
          <w:szCs w:val="24"/>
        </w:rPr>
        <w:t>If, at any time during the progress of installation of the Facilities, any error shall appear in the position, level or alignment of the Facilities, the Contractor shall forthwith notify the Project Manager of such error and, at its own expense, immediately rectify such error to the reasonable satisfaction of the Employer’s Representative. If such error is based on incorrect data provided in writing by or on behalf of the Employer, the expense of rectifying the same shall be borne by the Employer.</w:t>
      </w: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44683D">
        <w:rPr>
          <w:rFonts w:ascii="Cambria" w:hAnsi="Cambria"/>
          <w:sz w:val="24"/>
          <w:szCs w:val="24"/>
        </w:rPr>
        <w:t>Contractor’s Supervision: The Contractor shall give or provide all necessary superintendence during the installation of the Facilities, and the Construction Manager or its deputy shall be constantly on the Site to provide full-time superintendence of the installation. The Contractor shall provide and employ only technical personnel who are skilled and experienced in their respective callings and supervisory staff who are competent to adequately supervise the work at hand.</w:t>
      </w:r>
    </w:p>
    <w:p w:rsidR="00A85F11" w:rsidRPr="0044683D" w:rsidRDefault="00A85F11">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1224"/>
        <w:jc w:val="both"/>
        <w:rPr>
          <w:rFonts w:ascii="Cambria" w:hAnsi="Cambria"/>
          <w:sz w:val="24"/>
          <w:szCs w:val="24"/>
          <w:lang w:val="en-IN"/>
        </w:rPr>
      </w:pP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44683D">
        <w:rPr>
          <w:rFonts w:ascii="Cambria" w:hAnsi="Cambria"/>
          <w:sz w:val="24"/>
          <w:szCs w:val="24"/>
        </w:rPr>
        <w:t xml:space="preserve">List of Key Technical personal required for the work are as under and Only </w:t>
      </w:r>
      <w:r w:rsidR="00F906F8" w:rsidRPr="0044683D">
        <w:rPr>
          <w:rFonts w:ascii="Cambria" w:hAnsi="Cambria"/>
          <w:sz w:val="24"/>
          <w:szCs w:val="24"/>
        </w:rPr>
        <w:t>One</w:t>
      </w:r>
      <w:r w:rsidRPr="0044683D">
        <w:rPr>
          <w:rFonts w:ascii="Cambria" w:hAnsi="Cambria"/>
          <w:sz w:val="24"/>
          <w:szCs w:val="24"/>
        </w:rPr>
        <w:t xml:space="preserve"> Curriculum </w:t>
      </w:r>
      <w:r w:rsidR="00ED3CA2" w:rsidRPr="0044683D">
        <w:rPr>
          <w:rFonts w:ascii="Cambria" w:hAnsi="Cambria"/>
          <w:sz w:val="24"/>
          <w:szCs w:val="24"/>
        </w:rPr>
        <w:t>vitae (</w:t>
      </w:r>
      <w:r w:rsidR="00FA0762">
        <w:rPr>
          <w:rFonts w:ascii="Cambria" w:hAnsi="Cambria"/>
          <w:sz w:val="24"/>
          <w:szCs w:val="24"/>
        </w:rPr>
        <w:t>CV)</w:t>
      </w:r>
      <w:r w:rsidRPr="0044683D">
        <w:rPr>
          <w:rFonts w:ascii="Cambria" w:hAnsi="Cambria"/>
          <w:sz w:val="24"/>
          <w:szCs w:val="24"/>
        </w:rPr>
        <w:t xml:space="preserve"> are to be submitted for each position. CV will not be considered for evaluation.</w:t>
      </w:r>
    </w:p>
    <w:p w:rsidR="00274040" w:rsidRPr="0044683D" w:rsidRDefault="00274040" w:rsidP="00274040">
      <w:pPr>
        <w:spacing w:after="0"/>
        <w:ind w:left="1224" w:right="6" w:hanging="515"/>
        <w:jc w:val="both"/>
        <w:rPr>
          <w:rFonts w:ascii="Cambria" w:hAnsi="Cambria"/>
          <w:b/>
          <w:bCs/>
          <w:i/>
          <w:iCs/>
          <w:sz w:val="24"/>
          <w:szCs w:val="24"/>
        </w:rPr>
      </w:pPr>
      <w:r w:rsidRPr="0044683D">
        <w:rPr>
          <w:rFonts w:ascii="Cambria" w:hAnsi="Cambria"/>
          <w:b/>
          <w:bCs/>
          <w:i/>
          <w:iCs/>
          <w:sz w:val="24"/>
          <w:szCs w:val="24"/>
        </w:rPr>
        <w:lastRenderedPageBreak/>
        <w:t xml:space="preserve">For </w:t>
      </w:r>
      <w:r w:rsidR="00096ECF" w:rsidRPr="0044683D">
        <w:rPr>
          <w:rFonts w:ascii="Cambria" w:hAnsi="Cambria"/>
          <w:b/>
          <w:bCs/>
          <w:i/>
          <w:iCs/>
          <w:sz w:val="24"/>
          <w:szCs w:val="24"/>
        </w:rPr>
        <w:t>CAPEX –</w:t>
      </w:r>
    </w:p>
    <w:p w:rsidR="00274040" w:rsidRPr="0044683D" w:rsidRDefault="00274040" w:rsidP="00EE4085">
      <w:pPr>
        <w:pStyle w:val="ListParagraph"/>
        <w:numPr>
          <w:ilvl w:val="2"/>
          <w:numId w:val="80"/>
        </w:numPr>
        <w:spacing w:after="0"/>
        <w:ind w:left="1134" w:right="6" w:hanging="231"/>
        <w:jc w:val="both"/>
        <w:rPr>
          <w:rFonts w:ascii="Cambria" w:hAnsi="Cambria"/>
          <w:b/>
          <w:bCs/>
          <w:i/>
          <w:iCs/>
          <w:sz w:val="24"/>
          <w:szCs w:val="24"/>
        </w:rPr>
      </w:pPr>
      <w:r w:rsidRPr="0044683D">
        <w:rPr>
          <w:rFonts w:ascii="Cambria" w:hAnsi="Cambria"/>
          <w:b/>
          <w:bCs/>
          <w:i/>
          <w:iCs/>
          <w:sz w:val="24"/>
          <w:szCs w:val="24"/>
        </w:rPr>
        <w:t>B.E in Civil Engineering with Minimum 10</w:t>
      </w:r>
      <w:r w:rsidR="00AF057C" w:rsidRPr="0044683D">
        <w:rPr>
          <w:rFonts w:ascii="Cambria" w:hAnsi="Cambria"/>
          <w:b/>
          <w:bCs/>
          <w:i/>
          <w:iCs/>
          <w:sz w:val="24"/>
          <w:szCs w:val="24"/>
        </w:rPr>
        <w:t>Years’ experience</w:t>
      </w:r>
      <w:r w:rsidRPr="0044683D">
        <w:rPr>
          <w:rFonts w:ascii="Cambria" w:hAnsi="Cambria"/>
          <w:b/>
          <w:bCs/>
          <w:i/>
          <w:iCs/>
          <w:sz w:val="24"/>
          <w:szCs w:val="24"/>
        </w:rPr>
        <w:t xml:space="preserve">   –                         1 Nos. </w:t>
      </w:r>
    </w:p>
    <w:p w:rsidR="00274040" w:rsidRPr="0044683D" w:rsidRDefault="00274040" w:rsidP="00EE4085">
      <w:pPr>
        <w:pStyle w:val="ListParagraph"/>
        <w:numPr>
          <w:ilvl w:val="2"/>
          <w:numId w:val="80"/>
        </w:numPr>
        <w:spacing w:after="0"/>
        <w:ind w:left="1134" w:right="6" w:hanging="231"/>
        <w:jc w:val="both"/>
        <w:rPr>
          <w:rFonts w:ascii="Cambria" w:hAnsi="Cambria"/>
          <w:b/>
          <w:bCs/>
          <w:i/>
          <w:iCs/>
          <w:sz w:val="24"/>
          <w:szCs w:val="24"/>
        </w:rPr>
      </w:pPr>
      <w:r w:rsidRPr="0044683D">
        <w:rPr>
          <w:rFonts w:ascii="Cambria" w:hAnsi="Cambria"/>
          <w:b/>
          <w:bCs/>
          <w:i/>
          <w:iCs/>
          <w:sz w:val="24"/>
          <w:szCs w:val="24"/>
        </w:rPr>
        <w:t xml:space="preserve">BE in Civil/Environmental Engineering with Min 5 </w:t>
      </w:r>
      <w:r w:rsidR="00B779AF" w:rsidRPr="0044683D">
        <w:rPr>
          <w:rFonts w:ascii="Cambria" w:hAnsi="Cambria"/>
          <w:b/>
          <w:bCs/>
          <w:i/>
          <w:iCs/>
          <w:sz w:val="24"/>
          <w:szCs w:val="24"/>
        </w:rPr>
        <w:t>years’ experience</w:t>
      </w:r>
      <w:r w:rsidRPr="0044683D">
        <w:rPr>
          <w:rFonts w:ascii="Cambria" w:hAnsi="Cambria"/>
          <w:b/>
          <w:bCs/>
          <w:i/>
          <w:iCs/>
          <w:sz w:val="24"/>
          <w:szCs w:val="24"/>
        </w:rPr>
        <w:t xml:space="preserve"> –        </w:t>
      </w:r>
      <w:r w:rsidR="00E12376">
        <w:rPr>
          <w:rFonts w:ascii="Cambria" w:hAnsi="Cambria"/>
          <w:b/>
          <w:bCs/>
          <w:i/>
          <w:iCs/>
          <w:sz w:val="24"/>
          <w:szCs w:val="24"/>
        </w:rPr>
        <w:t>1</w:t>
      </w:r>
      <w:r w:rsidRPr="0044683D">
        <w:rPr>
          <w:rFonts w:ascii="Cambria" w:hAnsi="Cambria"/>
          <w:b/>
          <w:bCs/>
          <w:i/>
          <w:iCs/>
          <w:sz w:val="24"/>
          <w:szCs w:val="24"/>
        </w:rPr>
        <w:t xml:space="preserve"> Nos.</w:t>
      </w:r>
    </w:p>
    <w:p w:rsidR="004E634C" w:rsidRDefault="004E634C" w:rsidP="00274040">
      <w:pPr>
        <w:pStyle w:val="ListParagraph"/>
        <w:rPr>
          <w:rFonts w:ascii="Times New Roman" w:hAnsi="Times New Roman"/>
          <w:b/>
          <w:bCs/>
          <w:color w:val="FF0000"/>
        </w:rPr>
      </w:pP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 xml:space="preserve"> Design, Drawings and Documents:</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General Design Obligations:</w:t>
      </w: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sz w:val="24"/>
          <w:szCs w:val="24"/>
        </w:rPr>
        <w:t>The Works and Services will be carried out under the following Parts:</w:t>
      </w:r>
    </w:p>
    <w:p w:rsidR="00A85F11" w:rsidRPr="0044683D" w:rsidRDefault="00185F8E" w:rsidP="00EE4085">
      <w:pPr>
        <w:pStyle w:val="ListParagraph"/>
        <w:numPr>
          <w:ilvl w:val="0"/>
          <w:numId w:val="34"/>
        </w:numPr>
        <w:ind w:left="1701" w:right="6" w:hanging="436"/>
        <w:jc w:val="both"/>
        <w:rPr>
          <w:rFonts w:ascii="Cambria" w:hAnsi="Cambria"/>
          <w:sz w:val="24"/>
          <w:szCs w:val="24"/>
        </w:rPr>
      </w:pPr>
      <w:r w:rsidRPr="0044683D">
        <w:rPr>
          <w:rFonts w:ascii="Cambria" w:hAnsi="Cambria"/>
          <w:b/>
          <w:bCs/>
          <w:sz w:val="24"/>
          <w:szCs w:val="24"/>
        </w:rPr>
        <w:t xml:space="preserve">Contractor shall prepare the </w:t>
      </w:r>
      <w:r w:rsidR="00B62952" w:rsidRPr="0044683D">
        <w:rPr>
          <w:rFonts w:ascii="Cambria" w:hAnsi="Cambria"/>
          <w:b/>
          <w:bCs/>
          <w:sz w:val="24"/>
          <w:szCs w:val="24"/>
        </w:rPr>
        <w:t>designs,</w:t>
      </w:r>
      <w:r w:rsidRPr="0044683D">
        <w:rPr>
          <w:rFonts w:ascii="Cambria" w:hAnsi="Cambria"/>
          <w:b/>
          <w:bCs/>
          <w:sz w:val="24"/>
          <w:szCs w:val="24"/>
        </w:rPr>
        <w:t xml:space="preserve"> drawing along with </w:t>
      </w:r>
      <w:r w:rsidR="00096ECF" w:rsidRPr="0044683D">
        <w:rPr>
          <w:rFonts w:ascii="Cambria" w:hAnsi="Cambria"/>
          <w:b/>
          <w:bCs/>
          <w:sz w:val="24"/>
          <w:szCs w:val="24"/>
        </w:rPr>
        <w:t>estimate pertaining</w:t>
      </w:r>
      <w:r w:rsidRPr="0044683D">
        <w:rPr>
          <w:rFonts w:ascii="Cambria" w:hAnsi="Cambria"/>
          <w:b/>
          <w:bCs/>
          <w:sz w:val="24"/>
          <w:szCs w:val="24"/>
        </w:rPr>
        <w:t xml:space="preserve"> to </w:t>
      </w:r>
      <w:r w:rsidR="00677F58">
        <w:rPr>
          <w:rFonts w:ascii="Cambria" w:hAnsi="Cambria"/>
          <w:b/>
          <w:bCs/>
          <w:sz w:val="24"/>
          <w:szCs w:val="24"/>
        </w:rPr>
        <w:t xml:space="preserve">Part A </w:t>
      </w:r>
      <w:r w:rsidR="00096ECF" w:rsidRPr="004261C8">
        <w:rPr>
          <w:rFonts w:ascii="Cambria" w:hAnsi="Cambria"/>
          <w:b/>
          <w:bCs/>
          <w:sz w:val="24"/>
          <w:szCs w:val="24"/>
        </w:rPr>
        <w:t>work</w:t>
      </w:r>
      <w:r w:rsidR="00096ECF" w:rsidRPr="0044683D">
        <w:rPr>
          <w:rFonts w:ascii="Cambria" w:hAnsi="Cambria"/>
          <w:sz w:val="24"/>
          <w:szCs w:val="24"/>
        </w:rPr>
        <w:t xml:space="preserve"> with</w:t>
      </w:r>
      <w:r w:rsidRPr="0044683D">
        <w:rPr>
          <w:rFonts w:ascii="Cambria" w:hAnsi="Cambria"/>
          <w:sz w:val="24"/>
          <w:szCs w:val="24"/>
        </w:rPr>
        <w:t xml:space="preserve"> in a period </w:t>
      </w:r>
      <w:r w:rsidR="00096ECF" w:rsidRPr="0044683D">
        <w:rPr>
          <w:rFonts w:ascii="Cambria" w:hAnsi="Cambria"/>
          <w:sz w:val="24"/>
          <w:szCs w:val="24"/>
        </w:rPr>
        <w:t>of 30days and</w:t>
      </w:r>
      <w:r w:rsidRPr="0044683D">
        <w:rPr>
          <w:rFonts w:ascii="Cambria" w:hAnsi="Cambria"/>
          <w:sz w:val="24"/>
          <w:szCs w:val="24"/>
        </w:rPr>
        <w:t xml:space="preserve"> obtain approval from the KUIDFC/ </w:t>
      </w:r>
      <w:r w:rsidR="00096ECF" w:rsidRPr="0044683D">
        <w:rPr>
          <w:rFonts w:ascii="Cambria" w:hAnsi="Cambria"/>
          <w:sz w:val="24"/>
          <w:szCs w:val="24"/>
        </w:rPr>
        <w:t>Authority,</w:t>
      </w:r>
      <w:r w:rsidRPr="0044683D">
        <w:rPr>
          <w:rFonts w:ascii="Cambria" w:hAnsi="Cambria"/>
          <w:sz w:val="24"/>
          <w:szCs w:val="24"/>
        </w:rPr>
        <w:t xml:space="preserve"> unless extended by the </w:t>
      </w:r>
      <w:r w:rsidRPr="0044683D">
        <w:rPr>
          <w:rFonts w:ascii="Cambria" w:hAnsi="Cambria"/>
          <w:b/>
          <w:sz w:val="24"/>
          <w:szCs w:val="24"/>
        </w:rPr>
        <w:t xml:space="preserve">KUIDFC/ Authority </w:t>
      </w:r>
      <w:r w:rsidRPr="0044683D">
        <w:rPr>
          <w:rFonts w:ascii="Cambria" w:hAnsi="Cambria"/>
          <w:bCs/>
          <w:sz w:val="24"/>
          <w:szCs w:val="24"/>
        </w:rPr>
        <w:t>in</w:t>
      </w:r>
      <w:r w:rsidRPr="0044683D">
        <w:rPr>
          <w:rFonts w:ascii="Cambria" w:hAnsi="Cambria"/>
          <w:sz w:val="24"/>
          <w:szCs w:val="24"/>
        </w:rPr>
        <w:t xml:space="preserve"> accordance with the terms of this Contract, between the Start Date and the Initial Take over Date (including monsoon season).</w:t>
      </w:r>
    </w:p>
    <w:p w:rsidR="00A85F11" w:rsidRPr="0044683D" w:rsidRDefault="00185F8E">
      <w:pPr>
        <w:ind w:left="567" w:right="6"/>
        <w:jc w:val="both"/>
        <w:rPr>
          <w:rFonts w:ascii="Cambria" w:hAnsi="Cambria"/>
          <w:sz w:val="24"/>
          <w:szCs w:val="24"/>
        </w:rPr>
      </w:pPr>
      <w:r w:rsidRPr="0044683D">
        <w:rPr>
          <w:rFonts w:ascii="Cambria" w:hAnsi="Cambria"/>
          <w:sz w:val="24"/>
          <w:szCs w:val="24"/>
        </w:rPr>
        <w:t xml:space="preserve">The Contractor shall have the following general obligations throughout </w:t>
      </w:r>
      <w:r w:rsidR="00677F58">
        <w:rPr>
          <w:rFonts w:ascii="Cambria" w:hAnsi="Cambria"/>
          <w:sz w:val="24"/>
          <w:szCs w:val="24"/>
        </w:rPr>
        <w:t xml:space="preserve">Part A </w:t>
      </w:r>
      <w:r w:rsidR="00476FC0" w:rsidRPr="0044683D">
        <w:rPr>
          <w:rFonts w:ascii="Cambria" w:hAnsi="Cambria"/>
          <w:sz w:val="24"/>
          <w:szCs w:val="24"/>
        </w:rPr>
        <w:t>as</w:t>
      </w:r>
      <w:r w:rsidRPr="0044683D">
        <w:rPr>
          <w:rFonts w:ascii="Cambria" w:hAnsi="Cambria"/>
          <w:sz w:val="24"/>
          <w:szCs w:val="24"/>
        </w:rPr>
        <w:t xml:space="preserve"> they may be applicable during the term of the Contract:</w:t>
      </w:r>
    </w:p>
    <w:p w:rsidR="00A85F11" w:rsidRPr="0044683D" w:rsidRDefault="00185F8E">
      <w:pPr>
        <w:ind w:left="567"/>
        <w:jc w:val="both"/>
        <w:rPr>
          <w:rFonts w:ascii="Cambria" w:hAnsi="Cambria"/>
          <w:sz w:val="24"/>
          <w:szCs w:val="24"/>
        </w:rPr>
      </w:pPr>
      <w:r w:rsidRPr="0044683D">
        <w:rPr>
          <w:rFonts w:ascii="Cambria" w:hAnsi="Cambria"/>
          <w:sz w:val="24"/>
          <w:szCs w:val="24"/>
        </w:rPr>
        <w:t>The Contractor shall carry out, and be responsible for, the design of the Works. Design shall be prepared by qualified designers who are engineers or other professionals who comply with the criteria (if any) stated in the Employer’s Requirements. Unless otherwise stated in the Contract, the Contractor shall submit to the Employer for consent, the name and particulars of each proposed designer / design firm.</w:t>
      </w:r>
    </w:p>
    <w:p w:rsidR="00A85F11" w:rsidRPr="0044683D" w:rsidRDefault="00185F8E">
      <w:pPr>
        <w:ind w:left="567"/>
        <w:jc w:val="both"/>
        <w:rPr>
          <w:rFonts w:ascii="Cambria" w:hAnsi="Cambria"/>
          <w:sz w:val="24"/>
          <w:szCs w:val="24"/>
        </w:rPr>
      </w:pPr>
      <w:r w:rsidRPr="0044683D">
        <w:rPr>
          <w:rFonts w:ascii="Cambria" w:hAnsi="Cambria"/>
          <w:sz w:val="24"/>
          <w:szCs w:val="24"/>
        </w:rPr>
        <w:t xml:space="preserve">The Contractor warrants that he, his designers/ design firm have the experience and capability necessary for the design. The Contractor undertakes that the designers shall be available to attend discussions with the Employer at all reasonable times, until the expiry date of the Defect Liability Period. The </w:t>
      </w:r>
      <w:r w:rsidRPr="0044683D">
        <w:rPr>
          <w:rFonts w:ascii="Cambria" w:hAnsi="Cambria"/>
          <w:b/>
          <w:sz w:val="24"/>
          <w:szCs w:val="24"/>
        </w:rPr>
        <w:t xml:space="preserve">KUIDFC/ authority </w:t>
      </w:r>
      <w:r w:rsidRPr="0044683D">
        <w:rPr>
          <w:rFonts w:ascii="Cambria" w:hAnsi="Cambria"/>
          <w:sz w:val="24"/>
          <w:szCs w:val="24"/>
        </w:rPr>
        <w:t xml:space="preserve">reserves rights to get the designs vetted by PDMC/third party at the </w:t>
      </w:r>
      <w:r w:rsidR="000B6FDB" w:rsidRPr="0044683D">
        <w:rPr>
          <w:rFonts w:ascii="Cambria" w:hAnsi="Cambria"/>
          <w:sz w:val="24"/>
          <w:szCs w:val="24"/>
        </w:rPr>
        <w:t>employer’s</w:t>
      </w:r>
      <w:r w:rsidRPr="0044683D">
        <w:rPr>
          <w:rFonts w:ascii="Cambria" w:hAnsi="Cambria"/>
          <w:sz w:val="24"/>
          <w:szCs w:val="24"/>
        </w:rPr>
        <w:t xml:space="preserve"> cost for which the contractor shall provide the source / raw data which are required for vetting of the designs submitted by the agency.  </w:t>
      </w:r>
    </w:p>
    <w:p w:rsidR="00A85F11" w:rsidRPr="0044683D" w:rsidRDefault="00185F8E">
      <w:pPr>
        <w:tabs>
          <w:tab w:val="left" w:pos="709"/>
        </w:tabs>
        <w:ind w:left="567"/>
        <w:jc w:val="both"/>
        <w:rPr>
          <w:rFonts w:ascii="Cambria" w:hAnsi="Cambria"/>
          <w:sz w:val="24"/>
          <w:szCs w:val="24"/>
        </w:rPr>
      </w:pPr>
      <w:r w:rsidRPr="0044683D">
        <w:rPr>
          <w:rFonts w:ascii="Cambria" w:hAnsi="Cambria"/>
          <w:sz w:val="24"/>
          <w:szCs w:val="24"/>
        </w:rPr>
        <w:t xml:space="preserve">The employer does not undertake to construct or make available any approach road to the proposed worksite if not mentioned in the bill of quantities and the bidder shall get acquainted with available means of approaches to the proposed site. The employer shall not be liable for any claim raised later on the plea of non-availability or non-access to the site. </w:t>
      </w:r>
    </w:p>
    <w:p w:rsidR="00A85F11" w:rsidRPr="0044683D" w:rsidRDefault="00185F8E">
      <w:pPr>
        <w:tabs>
          <w:tab w:val="left" w:pos="709"/>
        </w:tabs>
        <w:ind w:left="709"/>
        <w:jc w:val="both"/>
        <w:rPr>
          <w:rFonts w:ascii="Cambria" w:hAnsi="Cambria"/>
          <w:sz w:val="24"/>
          <w:szCs w:val="24"/>
        </w:rPr>
      </w:pPr>
      <w:r w:rsidRPr="0044683D">
        <w:rPr>
          <w:rFonts w:ascii="Cambria" w:hAnsi="Cambria"/>
          <w:b/>
          <w:sz w:val="24"/>
          <w:szCs w:val="24"/>
          <w:u w:val="single"/>
        </w:rPr>
        <w:t>Resilience:</w:t>
      </w:r>
      <w:r w:rsidRPr="0044683D">
        <w:rPr>
          <w:rFonts w:ascii="Cambria" w:hAnsi="Cambria"/>
          <w:sz w:val="24"/>
          <w:szCs w:val="24"/>
        </w:rPr>
        <w:t xml:space="preserve"> The contractor shall ensure that environmental sustainability, safety, serviceability aspects, disasters etc., shall be incorporated in the designs, executions and Operation and maintenance.</w:t>
      </w: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44683D">
        <w:rPr>
          <w:rFonts w:ascii="Cambria" w:hAnsi="Cambria"/>
          <w:sz w:val="24"/>
          <w:szCs w:val="24"/>
        </w:rPr>
        <w:t>Contractor’s Documents &amp; Obligations:</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 xml:space="preserve">The Contractor’s Documents shall comprise the technical documents specified in the Employer’s Requirements, documents required to satisfy all regulatory </w:t>
      </w:r>
      <w:r w:rsidRPr="0044683D">
        <w:rPr>
          <w:rFonts w:ascii="Cambria" w:hAnsi="Cambria"/>
          <w:sz w:val="24"/>
          <w:szCs w:val="24"/>
        </w:rPr>
        <w:lastRenderedPageBreak/>
        <w:t>approvals, as built drawings and Operation and maintenance manuals. The documents shall be in English language.</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ab/>
        <w:t>The Contractor shall prepare all Contractors’ Documents and shall also prepare any other documents necessary to instruct the Contractor’s personnel. The Employer’s personnel shall have the right to inspect the preparation of all these documents, whenever they are being prepared.</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If the Employer’s Requirements describe the Contractor’s Documents which are to be submitted to the Employer for review and/or approval, they shall be submitted accordingly. Contractor’s Documents exclude any documents which are not specified as being required to be submitted for review and/or for approval.</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The Employer shall review the documents and give his comments if any or approve the document failing which it would be presumed that the Contractor’s Document is approved.</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The execution of such part of the Works shall not commence till the approval of the document or expiry of 21 days of submission. Execution of such part of the Works shall be in accordance with the reviewed and approved Contractor’s Documents. If the Contractor wishes to modify any design or drawing which has been submitted for review previously, the Contractor shall give notice to the Employer. Thereafter the Contractor shall submit revised documents to the Employer in accordance with the above procedure. If the Employer instructs that further Contractor’s Documents are required, the Contractor shall prepare then promptly.</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If errors, omissions, ambiguities, inconsistencies, inadequacies or other defects are found in the Contractor’s Documents, they and the Works shall be corrected at the Contractor’s cost notwithstanding any consent or approval given earlier.</w:t>
      </w:r>
    </w:p>
    <w:p w:rsidR="00A85F11" w:rsidRPr="0044683D" w:rsidRDefault="00185F8E">
      <w:pPr>
        <w:tabs>
          <w:tab w:val="left" w:pos="709"/>
        </w:tabs>
        <w:ind w:left="1224"/>
        <w:jc w:val="both"/>
        <w:rPr>
          <w:rFonts w:ascii="Cambria" w:hAnsi="Cambria"/>
          <w:sz w:val="24"/>
          <w:szCs w:val="24"/>
        </w:rPr>
      </w:pPr>
      <w:r w:rsidRPr="0044683D">
        <w:rPr>
          <w:rFonts w:ascii="Cambria" w:hAnsi="Cambria"/>
          <w:sz w:val="24"/>
          <w:szCs w:val="24"/>
        </w:rPr>
        <w:t>Any such approval or consent or any review (under this Clause or otherwise) shall not relieve the Contractor from any obligation or responsibility under this Contract.</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Technical Standards and Regulations:</w:t>
      </w:r>
    </w:p>
    <w:p w:rsidR="00A85F11" w:rsidRPr="0044683D" w:rsidRDefault="00185F8E">
      <w:pPr>
        <w:tabs>
          <w:tab w:val="left" w:pos="709"/>
        </w:tabs>
        <w:ind w:left="720"/>
        <w:jc w:val="both"/>
        <w:rPr>
          <w:rFonts w:ascii="Cambria" w:hAnsi="Cambria"/>
          <w:sz w:val="24"/>
          <w:szCs w:val="24"/>
        </w:rPr>
      </w:pPr>
      <w:r w:rsidRPr="0044683D">
        <w:rPr>
          <w:rFonts w:ascii="Cambria" w:hAnsi="Cambria"/>
          <w:sz w:val="24"/>
          <w:szCs w:val="24"/>
        </w:rPr>
        <w:t>The design, the Contractor’s Documents, the execution and the completed Works shall comply with Bureau of Indian Standards, CPH</w:t>
      </w:r>
      <w:r w:rsidR="004C472A" w:rsidRPr="0044683D">
        <w:rPr>
          <w:rFonts w:ascii="Cambria" w:hAnsi="Cambria"/>
          <w:sz w:val="24"/>
          <w:szCs w:val="24"/>
        </w:rPr>
        <w:t>E</w:t>
      </w:r>
      <w:r w:rsidRPr="0044683D">
        <w:rPr>
          <w:rFonts w:ascii="Cambria" w:hAnsi="Cambria"/>
          <w:sz w:val="24"/>
          <w:szCs w:val="24"/>
        </w:rPr>
        <w:t>EO Standards, building, construction, and environmental laws applicable to the product being produced from the Works, National Green Tribunal environmental guidelines and other standards specified in the Employer’s Requirements, applicable to the Works, or defined by the applicable laws.</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If changed or new applicable standards come into force in India after the date of commencement of Works, the Contractor shall be bound to comply with the changes or new applicable standard at the approved contract amount only. No claim in this regard will considered by the employer. </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lastRenderedPageBreak/>
        <w:t>Training:</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The Contractor shall carry out the training of Employer’s personnel in the operation and maintenance of Works to the extent specified in the Employer’s Requirements. If the Contract specifies training which is to be carried out before taking over, the Works shall not be considered to be completed for the purposes of taking over </w:t>
      </w:r>
      <w:r w:rsidR="00B779AF" w:rsidRPr="0044683D">
        <w:rPr>
          <w:rFonts w:ascii="Cambria" w:hAnsi="Cambria"/>
          <w:sz w:val="24"/>
          <w:szCs w:val="24"/>
        </w:rPr>
        <w:t>under Clause [</w:t>
      </w:r>
      <w:r w:rsidRPr="0044683D">
        <w:rPr>
          <w:rFonts w:ascii="Cambria" w:hAnsi="Cambria"/>
          <w:sz w:val="24"/>
          <w:szCs w:val="24"/>
        </w:rPr>
        <w:t xml:space="preserve"> Taking over of the </w:t>
      </w:r>
      <w:r w:rsidR="00B779AF" w:rsidRPr="0044683D">
        <w:rPr>
          <w:rFonts w:ascii="Cambria" w:hAnsi="Cambria"/>
          <w:sz w:val="24"/>
          <w:szCs w:val="24"/>
        </w:rPr>
        <w:t>Works]</w:t>
      </w:r>
      <w:r w:rsidRPr="0044683D">
        <w:rPr>
          <w:rFonts w:ascii="Cambria" w:hAnsi="Cambria"/>
          <w:sz w:val="24"/>
          <w:szCs w:val="24"/>
        </w:rPr>
        <w:t xml:space="preserve"> until this training has been completed.</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Care and Supply of Documents:</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Each of the Contractor’s Documents shall be in the custody and care of the Contractor, unless and until taken over by the Employer. Unless otherwise stated in the Contract, the Contractor shall supply to the </w:t>
      </w:r>
      <w:r w:rsidRPr="004E2747">
        <w:rPr>
          <w:rFonts w:ascii="Cambria" w:hAnsi="Cambria"/>
          <w:sz w:val="24"/>
          <w:szCs w:val="24"/>
        </w:rPr>
        <w:t>Employer six copies of each of the Contractor’s Documents.</w:t>
      </w:r>
    </w:p>
    <w:p w:rsidR="00A85F11" w:rsidRPr="0044683D" w:rsidRDefault="00185F8E">
      <w:pPr>
        <w:ind w:left="720"/>
        <w:jc w:val="both"/>
        <w:rPr>
          <w:rFonts w:ascii="Cambria" w:hAnsi="Cambria"/>
          <w:sz w:val="24"/>
          <w:szCs w:val="24"/>
        </w:rPr>
      </w:pPr>
      <w:r w:rsidRPr="0044683D">
        <w:rPr>
          <w:rFonts w:ascii="Cambria" w:hAnsi="Cambria"/>
          <w:sz w:val="24"/>
          <w:szCs w:val="24"/>
        </w:rPr>
        <w:t>The Contractor shall keep, on the Site, a copy of the Contract, publications named in the Employer’s Requirements, the Contractor’s Documents, and variations and other communications given under the Contract. The Employer’s Personnel shall have the right of access to all these documents at all reasonable times.</w:t>
      </w:r>
    </w:p>
    <w:p w:rsidR="00A85F11" w:rsidRPr="0044683D" w:rsidRDefault="00185F8E">
      <w:pPr>
        <w:ind w:left="720"/>
        <w:jc w:val="both"/>
        <w:rPr>
          <w:rFonts w:ascii="Cambria" w:hAnsi="Cambria"/>
          <w:sz w:val="24"/>
          <w:szCs w:val="24"/>
        </w:rPr>
      </w:pPr>
      <w:r w:rsidRPr="0044683D">
        <w:rPr>
          <w:rFonts w:ascii="Cambria" w:hAnsi="Cambria"/>
          <w:sz w:val="24"/>
          <w:szCs w:val="24"/>
        </w:rPr>
        <w:t>If a Party becomes aware of an error or defect of a technical nature in a document which was prepared for use in executing the Works, the Party shall promptly give notice to the other Party of such error or defect.</w:t>
      </w:r>
    </w:p>
    <w:p w:rsidR="00A85F11" w:rsidRPr="0044683D" w:rsidRDefault="00185F8E">
      <w:pPr>
        <w:ind w:left="720"/>
        <w:jc w:val="both"/>
        <w:rPr>
          <w:rFonts w:ascii="Cambria" w:hAnsi="Cambria"/>
          <w:sz w:val="24"/>
          <w:szCs w:val="24"/>
        </w:rPr>
      </w:pPr>
      <w:r w:rsidRPr="0044683D">
        <w:rPr>
          <w:rFonts w:ascii="Cambria" w:hAnsi="Cambria"/>
          <w:sz w:val="24"/>
          <w:szCs w:val="24"/>
        </w:rPr>
        <w:t>If the Contractor suffers delay and/or incurs losses incurred as a result of defaults in the Employer’s Requirements, and an experienced contractor exercising due care would not have discovered the defaults when scrutinizing the Employer’s Requirements, the Contractor shall give notice to the Employer and shall be entitled subject to GCC Clause 26 to:</w:t>
      </w:r>
    </w:p>
    <w:p w:rsidR="00A85F11" w:rsidRPr="0044683D" w:rsidRDefault="00185F8E">
      <w:pPr>
        <w:ind w:left="720"/>
        <w:jc w:val="both"/>
        <w:rPr>
          <w:rFonts w:ascii="Cambria" w:hAnsi="Cambria"/>
          <w:sz w:val="24"/>
          <w:szCs w:val="24"/>
        </w:rPr>
      </w:pPr>
      <w:r w:rsidRPr="0044683D">
        <w:rPr>
          <w:rFonts w:ascii="Cambria" w:hAnsi="Cambria"/>
          <w:sz w:val="24"/>
          <w:szCs w:val="24"/>
        </w:rPr>
        <w:t>An extension of time for any such delay, if completion is delayed;</w:t>
      </w:r>
    </w:p>
    <w:p w:rsidR="00A85F11" w:rsidRPr="0044683D" w:rsidRDefault="00185F8E">
      <w:pPr>
        <w:ind w:left="720"/>
        <w:jc w:val="both"/>
        <w:rPr>
          <w:rFonts w:ascii="Cambria" w:hAnsi="Cambria"/>
          <w:sz w:val="24"/>
          <w:szCs w:val="24"/>
        </w:rPr>
      </w:pPr>
      <w:r w:rsidRPr="0044683D">
        <w:rPr>
          <w:rFonts w:ascii="Cambria" w:hAnsi="Cambria"/>
          <w:sz w:val="24"/>
          <w:szCs w:val="24"/>
        </w:rPr>
        <w:t>Payment of any such losses incurred plus reasonable profit which shall be included in the Contract Price</w:t>
      </w:r>
    </w:p>
    <w:p w:rsidR="00A85F11" w:rsidRPr="0044683D" w:rsidRDefault="00185F8E">
      <w:pPr>
        <w:ind w:left="720"/>
        <w:jc w:val="both"/>
        <w:rPr>
          <w:rFonts w:ascii="Cambria" w:hAnsi="Cambria"/>
          <w:sz w:val="24"/>
          <w:szCs w:val="24"/>
        </w:rPr>
      </w:pPr>
      <w:r w:rsidRPr="0044683D">
        <w:rPr>
          <w:rFonts w:ascii="Cambria" w:hAnsi="Cambria"/>
          <w:sz w:val="24"/>
          <w:szCs w:val="24"/>
        </w:rPr>
        <w:t>After receiving this notice, the Employer shall proceed in accordance with Clause 26 to agree or determine (i) whether and (if so) to what extent the defaults could not reasonably have been so discovered, and (ii) the matters described in sub-paragraphs (a) and (b) above related to this extent.</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Contractor’s use of Employer’s Documents:</w:t>
      </w:r>
    </w:p>
    <w:p w:rsidR="00A85F11" w:rsidRDefault="00185F8E">
      <w:pPr>
        <w:ind w:left="720"/>
        <w:jc w:val="both"/>
        <w:rPr>
          <w:rFonts w:ascii="Cambria" w:hAnsi="Cambria"/>
          <w:sz w:val="24"/>
          <w:szCs w:val="24"/>
        </w:rPr>
      </w:pPr>
      <w:r w:rsidRPr="0044683D">
        <w:rPr>
          <w:rFonts w:ascii="Cambria" w:hAnsi="Cambria"/>
          <w:sz w:val="24"/>
          <w:szCs w:val="24"/>
        </w:rPr>
        <w:t xml:space="preserve">As between the Parties, The Employer shall retain the copyright and other intellectual property rights in the Specification, the Drawings and other documents made </w:t>
      </w:r>
      <w:r w:rsidR="008564AA" w:rsidRPr="0044683D">
        <w:rPr>
          <w:rFonts w:ascii="Cambria" w:hAnsi="Cambria"/>
          <w:sz w:val="24"/>
          <w:szCs w:val="24"/>
        </w:rPr>
        <w:t>by (</w:t>
      </w:r>
      <w:r w:rsidRPr="0044683D">
        <w:rPr>
          <w:rFonts w:ascii="Cambria" w:hAnsi="Cambria"/>
          <w:sz w:val="24"/>
          <w:szCs w:val="24"/>
        </w:rPr>
        <w:t xml:space="preserve">or on behalf of) the Employer. The Contractor may at his cost, copy, use and obtain communication of these documents for the purposes of the Contract. They shall not, </w:t>
      </w:r>
      <w:r w:rsidRPr="0044683D">
        <w:rPr>
          <w:rFonts w:ascii="Cambria" w:hAnsi="Cambria"/>
          <w:sz w:val="24"/>
          <w:szCs w:val="24"/>
        </w:rPr>
        <w:lastRenderedPageBreak/>
        <w:t>without the Employer’s consent, be copied, used or communicated to a third party by the Contractor, except as necessary for the purposes of the Contract.</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Transportation of Goods:</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The Contractor shall give the Employer not less than 21 </w:t>
      </w:r>
      <w:r w:rsidR="008564AA" w:rsidRPr="0044683D">
        <w:rPr>
          <w:rFonts w:ascii="Cambria" w:hAnsi="Cambria"/>
          <w:sz w:val="24"/>
          <w:szCs w:val="24"/>
        </w:rPr>
        <w:t>days’ notice</w:t>
      </w:r>
      <w:r w:rsidRPr="0044683D">
        <w:rPr>
          <w:rFonts w:ascii="Cambria" w:hAnsi="Cambria"/>
          <w:sz w:val="24"/>
          <w:szCs w:val="24"/>
        </w:rPr>
        <w:t xml:space="preserve"> of the date on which any Plant or a major item of other Goods will be delivered to the Site.</w:t>
      </w:r>
    </w:p>
    <w:p w:rsidR="00A85F11" w:rsidRPr="0044683D" w:rsidRDefault="00185F8E">
      <w:pPr>
        <w:ind w:left="720"/>
        <w:jc w:val="both"/>
        <w:rPr>
          <w:rFonts w:ascii="Cambria" w:hAnsi="Cambria"/>
          <w:sz w:val="24"/>
          <w:szCs w:val="24"/>
        </w:rPr>
      </w:pPr>
      <w:r w:rsidRPr="0044683D">
        <w:rPr>
          <w:rFonts w:ascii="Cambria" w:hAnsi="Cambria"/>
          <w:sz w:val="24"/>
          <w:szCs w:val="24"/>
        </w:rPr>
        <w:t>The Contractor shall be responsible for packing, loading, transporting, receiving, unloading, storing and protecting the Goods and other things required for the Works;</w:t>
      </w:r>
    </w:p>
    <w:p w:rsidR="00A85F11" w:rsidRPr="0044683D" w:rsidRDefault="00185F8E">
      <w:pPr>
        <w:ind w:left="720"/>
        <w:jc w:val="both"/>
        <w:rPr>
          <w:rFonts w:ascii="Cambria" w:hAnsi="Cambria"/>
          <w:sz w:val="24"/>
          <w:szCs w:val="24"/>
        </w:rPr>
      </w:pPr>
      <w:r w:rsidRPr="0044683D">
        <w:rPr>
          <w:rFonts w:ascii="Cambria" w:hAnsi="Cambria"/>
          <w:sz w:val="24"/>
          <w:szCs w:val="24"/>
        </w:rPr>
        <w:t>The Contractor shall indemnify and hold the Employer harmless against and from all damages, losses and expenses (including legal fees and expenses) resulting from the transport of Goods and shall negotiate and pay all claims arising from their transport.</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Contractor’s Equipment:</w:t>
      </w:r>
    </w:p>
    <w:p w:rsidR="00A85F11" w:rsidRPr="0044683D" w:rsidRDefault="00185F8E">
      <w:pPr>
        <w:ind w:left="720"/>
        <w:jc w:val="both"/>
        <w:rPr>
          <w:rFonts w:ascii="Cambria" w:hAnsi="Cambria"/>
          <w:sz w:val="24"/>
          <w:szCs w:val="24"/>
        </w:rPr>
      </w:pPr>
      <w:r w:rsidRPr="0044683D">
        <w:rPr>
          <w:rFonts w:ascii="Cambria" w:hAnsi="Cambria"/>
          <w:sz w:val="24"/>
          <w:szCs w:val="24"/>
        </w:rPr>
        <w:t>The Contractor shall be responsible for all Contractors’ Equipment. When brought on to the Site, Contractors’ equipment shall be deemed exclusively intended for the execution of the Works.</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The Contractor shall not remove from the Site any major items of Contractor’s Equipment without the consent of the Employer. </w:t>
      </w:r>
      <w:r w:rsidR="00B779AF" w:rsidRPr="0044683D">
        <w:rPr>
          <w:rFonts w:ascii="Cambria" w:hAnsi="Cambria"/>
          <w:sz w:val="24"/>
          <w:szCs w:val="24"/>
        </w:rPr>
        <w:t>However,</w:t>
      </w:r>
      <w:r w:rsidRPr="0044683D">
        <w:rPr>
          <w:rFonts w:ascii="Cambria" w:hAnsi="Cambria"/>
          <w:sz w:val="24"/>
          <w:szCs w:val="24"/>
        </w:rPr>
        <w:t xml:space="preserve"> consent shall not be required for vehicles transporting Goods or Contractor’s personnel to the Site.</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Electricity and Water:</w:t>
      </w:r>
    </w:p>
    <w:p w:rsidR="00A85F11" w:rsidRPr="0044683D" w:rsidRDefault="00185F8E">
      <w:pPr>
        <w:ind w:left="720"/>
        <w:jc w:val="both"/>
        <w:rPr>
          <w:rFonts w:ascii="Cambria" w:hAnsi="Cambria"/>
          <w:sz w:val="24"/>
          <w:szCs w:val="24"/>
        </w:rPr>
      </w:pPr>
      <w:r w:rsidRPr="0044683D">
        <w:rPr>
          <w:rFonts w:ascii="Cambria" w:hAnsi="Cambria"/>
          <w:sz w:val="24"/>
          <w:szCs w:val="24"/>
        </w:rPr>
        <w:t xml:space="preserve">The Contractor shall be responsible for the provision of all power, water and other services he may require and all charges to the entities in this regard will be payable by the contractor.no claims in this </w:t>
      </w:r>
      <w:r w:rsidR="00B779AF" w:rsidRPr="0044683D">
        <w:rPr>
          <w:rFonts w:ascii="Cambria" w:hAnsi="Cambria"/>
          <w:sz w:val="24"/>
          <w:szCs w:val="24"/>
        </w:rPr>
        <w:t>regard,</w:t>
      </w:r>
      <w:r w:rsidRPr="0044683D">
        <w:rPr>
          <w:rFonts w:ascii="Cambria" w:hAnsi="Cambria"/>
          <w:sz w:val="24"/>
          <w:szCs w:val="24"/>
        </w:rPr>
        <w:t xml:space="preserve"> what so ever will be entertained.</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Execution of the Contract:</w:t>
      </w: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Manner of Execution:</w:t>
      </w:r>
    </w:p>
    <w:p w:rsidR="00A85F11" w:rsidRPr="0044683D" w:rsidRDefault="00185F8E">
      <w:pPr>
        <w:tabs>
          <w:tab w:val="left" w:pos="-3240"/>
        </w:tabs>
        <w:ind w:left="1440"/>
        <w:jc w:val="both"/>
        <w:rPr>
          <w:rFonts w:ascii="Cambria" w:hAnsi="Cambria"/>
          <w:sz w:val="24"/>
          <w:szCs w:val="24"/>
        </w:rPr>
      </w:pPr>
      <w:r w:rsidRPr="0044683D">
        <w:rPr>
          <w:rFonts w:ascii="Cambria" w:hAnsi="Cambria"/>
          <w:sz w:val="24"/>
          <w:szCs w:val="24"/>
        </w:rPr>
        <w:t>The Contractor shall carry out the manufacture of Plant, the production and manufacture of materials and all other execution of the Works:</w:t>
      </w:r>
    </w:p>
    <w:p w:rsidR="00A85F11" w:rsidRPr="0044683D" w:rsidRDefault="00185F8E" w:rsidP="00EE4085">
      <w:pPr>
        <w:numPr>
          <w:ilvl w:val="0"/>
          <w:numId w:val="35"/>
        </w:numPr>
        <w:tabs>
          <w:tab w:val="left" w:pos="567"/>
        </w:tabs>
        <w:spacing w:after="0"/>
        <w:ind w:left="1560" w:right="-306"/>
        <w:jc w:val="both"/>
        <w:rPr>
          <w:rFonts w:ascii="Cambria" w:hAnsi="Cambria"/>
          <w:sz w:val="24"/>
          <w:szCs w:val="24"/>
        </w:rPr>
      </w:pPr>
      <w:r w:rsidRPr="0044683D">
        <w:rPr>
          <w:rFonts w:ascii="Cambria" w:hAnsi="Cambria"/>
          <w:sz w:val="24"/>
          <w:szCs w:val="24"/>
        </w:rPr>
        <w:t>In the manner (if any) specified in the Contract;</w:t>
      </w:r>
    </w:p>
    <w:p w:rsidR="00A85F11" w:rsidRPr="0044683D" w:rsidRDefault="00185F8E" w:rsidP="00EE4085">
      <w:pPr>
        <w:numPr>
          <w:ilvl w:val="0"/>
          <w:numId w:val="35"/>
        </w:numPr>
        <w:tabs>
          <w:tab w:val="left" w:pos="567"/>
        </w:tabs>
        <w:spacing w:after="0"/>
        <w:ind w:left="1560" w:right="-306"/>
        <w:jc w:val="both"/>
        <w:rPr>
          <w:rFonts w:ascii="Cambria" w:hAnsi="Cambria"/>
          <w:sz w:val="24"/>
          <w:szCs w:val="24"/>
        </w:rPr>
      </w:pPr>
      <w:r w:rsidRPr="0044683D">
        <w:rPr>
          <w:rFonts w:ascii="Cambria" w:hAnsi="Cambria"/>
          <w:sz w:val="24"/>
          <w:szCs w:val="24"/>
        </w:rPr>
        <w:t>In a proper workmanlike and careful manner, in accordance with recognized good practices; and</w:t>
      </w:r>
    </w:p>
    <w:p w:rsidR="00A85F11" w:rsidRPr="0044683D" w:rsidRDefault="00185F8E" w:rsidP="00EE4085">
      <w:pPr>
        <w:numPr>
          <w:ilvl w:val="0"/>
          <w:numId w:val="35"/>
        </w:numPr>
        <w:tabs>
          <w:tab w:val="left" w:pos="567"/>
        </w:tabs>
        <w:spacing w:after="0"/>
        <w:ind w:left="1560" w:right="-306"/>
        <w:jc w:val="both"/>
        <w:rPr>
          <w:rFonts w:ascii="Cambria" w:hAnsi="Cambria"/>
          <w:sz w:val="24"/>
          <w:szCs w:val="24"/>
        </w:rPr>
      </w:pPr>
      <w:r w:rsidRPr="0044683D">
        <w:rPr>
          <w:rFonts w:ascii="Cambria" w:hAnsi="Cambria"/>
          <w:sz w:val="24"/>
          <w:szCs w:val="24"/>
        </w:rPr>
        <w:t>With properly equipped facilities and non-hazardous materials, except as otherwise specified in the Contract;</w:t>
      </w:r>
    </w:p>
    <w:p w:rsidR="00A85F11" w:rsidRPr="0044683D" w:rsidRDefault="00A85F11">
      <w:pPr>
        <w:tabs>
          <w:tab w:val="left" w:pos="567"/>
        </w:tabs>
        <w:spacing w:after="0"/>
        <w:ind w:left="1080" w:right="-306"/>
        <w:jc w:val="both"/>
        <w:rPr>
          <w:rFonts w:ascii="Cambria" w:hAnsi="Cambria"/>
          <w:sz w:val="24"/>
          <w:szCs w:val="24"/>
        </w:rPr>
      </w:pPr>
    </w:p>
    <w:p w:rsidR="00A85F11" w:rsidRPr="0044683D" w:rsidRDefault="00185F8E" w:rsidP="00EE4085">
      <w:pPr>
        <w:pStyle w:val="ListParagraph"/>
        <w:numPr>
          <w:ilvl w:val="2"/>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Contractor’s Superintendence:</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 xml:space="preserve">Throughout the design, execution of the </w:t>
      </w:r>
      <w:r w:rsidR="00B779AF" w:rsidRPr="0044683D">
        <w:rPr>
          <w:rFonts w:ascii="Cambria" w:hAnsi="Cambria"/>
          <w:sz w:val="24"/>
          <w:szCs w:val="24"/>
        </w:rPr>
        <w:t>Works, and</w:t>
      </w:r>
      <w:r w:rsidRPr="0044683D">
        <w:rPr>
          <w:rFonts w:ascii="Cambria" w:hAnsi="Cambria"/>
          <w:sz w:val="24"/>
          <w:szCs w:val="24"/>
        </w:rPr>
        <w:t xml:space="preserve"> DLP period and as long thereafter as is necessary to fulfill the Contractor’s Obligations, the Contractor shall provide all </w:t>
      </w:r>
      <w:r w:rsidRPr="0044683D">
        <w:rPr>
          <w:rFonts w:ascii="Cambria" w:hAnsi="Cambria"/>
          <w:sz w:val="24"/>
          <w:szCs w:val="24"/>
        </w:rPr>
        <w:lastRenderedPageBreak/>
        <w:t>necessary superintendence to plan arrange, direct, manage, inspect and test the work. Superintendence shall be given by a sufficient number of persons having adequate knowledge of the language for communications and of the operations to be carried out (including the methods and techniques required, the hazards likely to be encountered and methods of preventing accidents for the satisfactory and safe execution of the Works.</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Contractor’s Operation on Site:</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The Contractor shall confine his operations to the Site and to any additional areas which may be obtained by the Contractor and agreed by the Employer as working areas. The Contractor shall take all necessary precautions to keep Contractor’s equipment and personnel within the Site and these additional areas and to keep them off adjacent land.</w:t>
      </w:r>
    </w:p>
    <w:p w:rsidR="00A85F11" w:rsidRDefault="00185F8E">
      <w:pPr>
        <w:tabs>
          <w:tab w:val="left" w:pos="-3240"/>
        </w:tabs>
        <w:ind w:left="720"/>
        <w:jc w:val="both"/>
        <w:rPr>
          <w:rFonts w:ascii="Cambria" w:hAnsi="Cambria"/>
          <w:sz w:val="24"/>
          <w:szCs w:val="24"/>
        </w:rPr>
      </w:pPr>
      <w:r w:rsidRPr="0044683D">
        <w:rPr>
          <w:rFonts w:ascii="Cambria" w:hAnsi="Cambria"/>
          <w:sz w:val="24"/>
          <w:szCs w:val="24"/>
        </w:rPr>
        <w:t>During the execution of the Works, the Contractor shall keep the Site free from all unnecessary obstruction, and shall store or dispose of any Contractor’s equipment or surplus materials. The Contractor shall clear away and remove from the Site any wreckage, rubbish and temporary works which are no longer required.</w:t>
      </w:r>
    </w:p>
    <w:p w:rsidR="0007106B" w:rsidRPr="0044683D" w:rsidRDefault="0007106B">
      <w:pPr>
        <w:tabs>
          <w:tab w:val="left" w:pos="-3240"/>
        </w:tabs>
        <w:ind w:left="720"/>
        <w:jc w:val="both"/>
        <w:rPr>
          <w:rFonts w:ascii="Cambria" w:hAnsi="Cambria"/>
          <w:sz w:val="24"/>
          <w:szCs w:val="24"/>
        </w:rPr>
      </w:pP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Program: (GCC Clause 25)</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 xml:space="preserve">The Contractor shall submit </w:t>
      </w:r>
      <w:r w:rsidRPr="0044683D">
        <w:rPr>
          <w:rFonts w:ascii="Cambria" w:hAnsi="Cambria"/>
          <w:b/>
          <w:sz w:val="24"/>
          <w:szCs w:val="24"/>
        </w:rPr>
        <w:t xml:space="preserve">a detailed time </w:t>
      </w:r>
      <w:r w:rsidR="00BA099B" w:rsidRPr="0044683D">
        <w:rPr>
          <w:rFonts w:ascii="Cambria" w:hAnsi="Cambria"/>
          <w:b/>
          <w:sz w:val="24"/>
          <w:szCs w:val="24"/>
        </w:rPr>
        <w:t>program</w:t>
      </w:r>
      <w:r w:rsidR="00BA099B" w:rsidRPr="0044683D">
        <w:rPr>
          <w:rFonts w:ascii="Cambria" w:hAnsi="Cambria"/>
          <w:sz w:val="24"/>
          <w:szCs w:val="24"/>
        </w:rPr>
        <w:t xml:space="preserve"> with</w:t>
      </w:r>
      <w:r w:rsidRPr="0044683D">
        <w:rPr>
          <w:rFonts w:ascii="Cambria" w:hAnsi="Cambria"/>
          <w:sz w:val="24"/>
          <w:szCs w:val="24"/>
        </w:rPr>
        <w:t xml:space="preserve"> Milestones to the Employer </w:t>
      </w:r>
      <w:r w:rsidRPr="0044683D">
        <w:rPr>
          <w:rFonts w:ascii="Cambria" w:hAnsi="Cambria"/>
          <w:b/>
          <w:bCs/>
          <w:sz w:val="24"/>
          <w:szCs w:val="24"/>
        </w:rPr>
        <w:t>within 28 days after receiving the notice to commence the Works</w:t>
      </w:r>
      <w:r w:rsidRPr="0044683D">
        <w:rPr>
          <w:rFonts w:ascii="Cambria" w:hAnsi="Cambria"/>
          <w:sz w:val="24"/>
          <w:szCs w:val="24"/>
        </w:rPr>
        <w:t>. The Contractor shall also submit a revised program whenever the previous program is inconsistent with actual progress or with the Contractor’s obligation. Each program shall include:</w:t>
      </w:r>
    </w:p>
    <w:p w:rsidR="00A85F11" w:rsidRPr="0044683D" w:rsidRDefault="00185F8E" w:rsidP="00EE4085">
      <w:pPr>
        <w:numPr>
          <w:ilvl w:val="0"/>
          <w:numId w:val="36"/>
        </w:numPr>
        <w:tabs>
          <w:tab w:val="left" w:pos="567"/>
        </w:tabs>
        <w:spacing w:after="0"/>
        <w:ind w:left="1080" w:right="-306"/>
        <w:jc w:val="both"/>
        <w:rPr>
          <w:rFonts w:ascii="Cambria" w:hAnsi="Cambria"/>
          <w:sz w:val="24"/>
          <w:szCs w:val="24"/>
        </w:rPr>
      </w:pPr>
      <w:r w:rsidRPr="0044683D">
        <w:rPr>
          <w:rFonts w:ascii="Cambria" w:hAnsi="Cambria"/>
          <w:sz w:val="24"/>
          <w:szCs w:val="24"/>
        </w:rPr>
        <w:t>The order of priority in which the Contractor intends to carry out the Works, including the anticipated timing of each stage of design, Contractor’s Documents, procurement, manufacture, inspection, delivery to Site, construction, erection, testing, commissioning and trial operations;</w:t>
      </w:r>
    </w:p>
    <w:p w:rsidR="00A85F11" w:rsidRPr="0044683D" w:rsidRDefault="00185F8E" w:rsidP="00EE4085">
      <w:pPr>
        <w:numPr>
          <w:ilvl w:val="0"/>
          <w:numId w:val="36"/>
        </w:numPr>
        <w:tabs>
          <w:tab w:val="left" w:pos="567"/>
        </w:tabs>
        <w:spacing w:after="0"/>
        <w:ind w:left="1080" w:right="-306"/>
        <w:jc w:val="both"/>
        <w:rPr>
          <w:rFonts w:ascii="Cambria" w:hAnsi="Cambria"/>
          <w:sz w:val="24"/>
          <w:szCs w:val="24"/>
        </w:rPr>
      </w:pPr>
      <w:r w:rsidRPr="0044683D">
        <w:rPr>
          <w:rFonts w:ascii="Cambria" w:hAnsi="Cambria"/>
          <w:sz w:val="24"/>
          <w:szCs w:val="24"/>
        </w:rPr>
        <w:t>The periods of reviews and for any other submissions, approvals and consents specified in the Employer’s Requirements;</w:t>
      </w:r>
    </w:p>
    <w:p w:rsidR="00A85F11" w:rsidRPr="0044683D" w:rsidRDefault="00185F8E" w:rsidP="00EE4085">
      <w:pPr>
        <w:numPr>
          <w:ilvl w:val="0"/>
          <w:numId w:val="36"/>
        </w:numPr>
        <w:tabs>
          <w:tab w:val="left" w:pos="567"/>
        </w:tabs>
        <w:spacing w:after="0"/>
        <w:ind w:left="1080" w:right="-306"/>
        <w:jc w:val="both"/>
        <w:rPr>
          <w:rFonts w:ascii="Cambria" w:hAnsi="Cambria"/>
          <w:sz w:val="24"/>
          <w:szCs w:val="24"/>
        </w:rPr>
      </w:pPr>
      <w:r w:rsidRPr="0044683D">
        <w:rPr>
          <w:rFonts w:ascii="Cambria" w:hAnsi="Cambria"/>
          <w:sz w:val="24"/>
          <w:szCs w:val="24"/>
        </w:rPr>
        <w:t>The sequence and timing of inspections and tests specified in the Contract;</w:t>
      </w:r>
    </w:p>
    <w:p w:rsidR="00A85F11" w:rsidRPr="0044683D" w:rsidRDefault="00185F8E" w:rsidP="00EE4085">
      <w:pPr>
        <w:numPr>
          <w:ilvl w:val="1"/>
          <w:numId w:val="36"/>
        </w:numPr>
        <w:tabs>
          <w:tab w:val="left" w:pos="567"/>
        </w:tabs>
        <w:spacing w:after="0"/>
        <w:ind w:right="-306"/>
        <w:jc w:val="both"/>
        <w:rPr>
          <w:rFonts w:ascii="Cambria" w:hAnsi="Cambria"/>
          <w:sz w:val="24"/>
          <w:szCs w:val="24"/>
        </w:rPr>
      </w:pPr>
      <w:r w:rsidRPr="0044683D">
        <w:rPr>
          <w:rFonts w:ascii="Cambria" w:hAnsi="Cambria"/>
          <w:sz w:val="24"/>
          <w:szCs w:val="24"/>
        </w:rPr>
        <w:t>A supporting report which includes:</w:t>
      </w:r>
    </w:p>
    <w:p w:rsidR="001C707F" w:rsidRPr="0044683D" w:rsidRDefault="00185F8E" w:rsidP="00EE4085">
      <w:pPr>
        <w:numPr>
          <w:ilvl w:val="1"/>
          <w:numId w:val="36"/>
        </w:numPr>
        <w:tabs>
          <w:tab w:val="left" w:pos="567"/>
        </w:tabs>
        <w:spacing w:after="0"/>
        <w:ind w:right="-306"/>
        <w:jc w:val="both"/>
        <w:rPr>
          <w:rFonts w:ascii="Cambria" w:hAnsi="Cambria"/>
          <w:sz w:val="24"/>
          <w:szCs w:val="24"/>
        </w:rPr>
      </w:pPr>
      <w:r w:rsidRPr="0044683D">
        <w:rPr>
          <w:rFonts w:ascii="Cambria" w:hAnsi="Cambria"/>
          <w:sz w:val="24"/>
          <w:szCs w:val="24"/>
        </w:rPr>
        <w:t>A general description of the methods which the Contractor intends to adopt and of the major stages in the execution of the works; and’</w:t>
      </w:r>
    </w:p>
    <w:p w:rsidR="00A85F11" w:rsidRPr="0044683D" w:rsidRDefault="00185F8E" w:rsidP="00EE4085">
      <w:pPr>
        <w:numPr>
          <w:ilvl w:val="1"/>
          <w:numId w:val="36"/>
        </w:numPr>
        <w:tabs>
          <w:tab w:val="left" w:pos="567"/>
        </w:tabs>
        <w:spacing w:after="0"/>
        <w:ind w:right="-306"/>
        <w:jc w:val="both"/>
        <w:rPr>
          <w:rFonts w:ascii="Cambria" w:hAnsi="Cambria"/>
          <w:sz w:val="24"/>
          <w:szCs w:val="24"/>
        </w:rPr>
      </w:pPr>
      <w:r w:rsidRPr="0044683D">
        <w:rPr>
          <w:rFonts w:ascii="Cambria" w:hAnsi="Cambria"/>
          <w:sz w:val="24"/>
          <w:szCs w:val="24"/>
        </w:rPr>
        <w:t>Details showing the Contractor’s reasonable estimate of the number of each class of Contractor’s personnel and of each type of Contractor’s equipment required on the Site for each major stage.</w:t>
      </w:r>
    </w:p>
    <w:p w:rsidR="00A85F11" w:rsidRPr="0044683D" w:rsidRDefault="00185F8E">
      <w:pPr>
        <w:tabs>
          <w:tab w:val="left" w:pos="720"/>
        </w:tabs>
        <w:ind w:left="720"/>
        <w:jc w:val="both"/>
        <w:rPr>
          <w:rFonts w:ascii="Cambria" w:hAnsi="Cambria"/>
          <w:sz w:val="24"/>
          <w:szCs w:val="24"/>
        </w:rPr>
      </w:pPr>
      <w:r w:rsidRPr="0044683D">
        <w:rPr>
          <w:rFonts w:ascii="Cambria" w:hAnsi="Cambria"/>
          <w:sz w:val="24"/>
          <w:szCs w:val="24"/>
        </w:rPr>
        <w:t>If at any time, the Employer gives notice to the Contractor that a program fails (to the extent stated) to comply with the Contract or to be inconsistent with the actual progress and the Contractor’s stated intentions, the Contractor shall submit a revised program to the Employer.</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lastRenderedPageBreak/>
        <w:t>Progress Reports:</w:t>
      </w:r>
    </w:p>
    <w:p w:rsidR="00A85F11" w:rsidRPr="0044683D" w:rsidRDefault="00185F8E">
      <w:pPr>
        <w:tabs>
          <w:tab w:val="left" w:pos="720"/>
        </w:tabs>
        <w:ind w:left="720"/>
        <w:jc w:val="both"/>
        <w:rPr>
          <w:rFonts w:ascii="Cambria" w:hAnsi="Cambria"/>
          <w:sz w:val="24"/>
          <w:szCs w:val="24"/>
        </w:rPr>
      </w:pPr>
      <w:r w:rsidRPr="0044683D">
        <w:rPr>
          <w:rFonts w:ascii="Cambria" w:hAnsi="Cambria"/>
          <w:sz w:val="24"/>
          <w:szCs w:val="24"/>
        </w:rPr>
        <w:t xml:space="preserve">Monthly progress </w:t>
      </w:r>
      <w:r w:rsidR="00096ECF" w:rsidRPr="0044683D">
        <w:rPr>
          <w:rFonts w:ascii="Cambria" w:hAnsi="Cambria"/>
          <w:sz w:val="24"/>
          <w:szCs w:val="24"/>
        </w:rPr>
        <w:t>reports along</w:t>
      </w:r>
      <w:r w:rsidRPr="0044683D">
        <w:rPr>
          <w:rFonts w:ascii="Cambria" w:hAnsi="Cambria"/>
          <w:sz w:val="24"/>
          <w:szCs w:val="24"/>
        </w:rPr>
        <w:t xml:space="preserve"> with inspection reports shall be prepared by the Contractor duly approved by PDMC and respective ULB chief officers /Municipal commissioners and </w:t>
      </w:r>
      <w:r w:rsidRPr="004E2747">
        <w:rPr>
          <w:rFonts w:ascii="Cambria" w:hAnsi="Cambria"/>
          <w:sz w:val="24"/>
          <w:szCs w:val="24"/>
        </w:rPr>
        <w:t>shall submit six copies each</w:t>
      </w:r>
      <w:r w:rsidRPr="0044683D">
        <w:rPr>
          <w:rFonts w:ascii="Cambria" w:hAnsi="Cambria"/>
          <w:sz w:val="24"/>
          <w:szCs w:val="24"/>
        </w:rPr>
        <w:t xml:space="preserve"> month to the Employer. The </w:t>
      </w:r>
      <w:r w:rsidR="00BA099B" w:rsidRPr="0044683D">
        <w:rPr>
          <w:rFonts w:ascii="Cambria" w:hAnsi="Cambria"/>
          <w:sz w:val="24"/>
          <w:szCs w:val="24"/>
        </w:rPr>
        <w:t>monthly progress</w:t>
      </w:r>
      <w:r w:rsidRPr="0044683D">
        <w:rPr>
          <w:rFonts w:ascii="Cambria" w:hAnsi="Cambria"/>
          <w:sz w:val="24"/>
          <w:szCs w:val="24"/>
        </w:rPr>
        <w:t xml:space="preserve"> report of the preceding month shall be submitted within 7</w:t>
      </w:r>
      <w:r w:rsidRPr="0044683D">
        <w:rPr>
          <w:rFonts w:ascii="Cambria" w:hAnsi="Cambria"/>
          <w:sz w:val="24"/>
          <w:szCs w:val="24"/>
          <w:vertAlign w:val="superscript"/>
        </w:rPr>
        <w:t>th</w:t>
      </w:r>
      <w:r w:rsidRPr="0044683D">
        <w:rPr>
          <w:rFonts w:ascii="Cambria" w:hAnsi="Cambria"/>
          <w:sz w:val="24"/>
          <w:szCs w:val="24"/>
        </w:rPr>
        <w:t xml:space="preserve"> of each month till the completion of the project</w:t>
      </w:r>
    </w:p>
    <w:p w:rsidR="00A85F11" w:rsidRPr="0044683D" w:rsidRDefault="00185F8E">
      <w:pPr>
        <w:tabs>
          <w:tab w:val="left" w:pos="720"/>
        </w:tabs>
        <w:ind w:left="720"/>
        <w:jc w:val="both"/>
        <w:rPr>
          <w:rFonts w:ascii="Cambria" w:hAnsi="Cambria"/>
          <w:sz w:val="24"/>
          <w:szCs w:val="24"/>
        </w:rPr>
      </w:pPr>
      <w:r w:rsidRPr="0044683D">
        <w:rPr>
          <w:rFonts w:ascii="Cambria" w:hAnsi="Cambria"/>
          <w:sz w:val="24"/>
          <w:szCs w:val="24"/>
        </w:rPr>
        <w:t>Reporting shall continue until the Contractor has completed all work which is known to be outstanding at the completion date stated in the Taking over Certificate for the Works.</w:t>
      </w:r>
    </w:p>
    <w:p w:rsidR="00A85F11" w:rsidRPr="0044683D" w:rsidRDefault="00185F8E">
      <w:pPr>
        <w:tabs>
          <w:tab w:val="left" w:pos="720"/>
        </w:tabs>
        <w:ind w:left="720"/>
        <w:jc w:val="both"/>
        <w:rPr>
          <w:rFonts w:ascii="Cambria" w:hAnsi="Cambria"/>
          <w:sz w:val="24"/>
          <w:szCs w:val="24"/>
        </w:rPr>
      </w:pPr>
      <w:r w:rsidRPr="0044683D">
        <w:rPr>
          <w:rFonts w:ascii="Cambria" w:hAnsi="Cambria"/>
          <w:sz w:val="24"/>
          <w:szCs w:val="24"/>
        </w:rPr>
        <w:t>Each Report should include:</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Charts and detailed descriptions of progress, including each stage of design, Contractor’s Documents, procurement, manufacture, delivery to Site, construction, erection, testing, commissioning and trail operation;</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Photographs showing the status of manufacture and of progress at the Site;</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For the manufacture of main items of Plant and Materials, the name of the manufacturer, manufacture location, percentage progress, and the actual and expected dates of:</w:t>
      </w:r>
    </w:p>
    <w:p w:rsidR="00A85F11" w:rsidRPr="0044683D" w:rsidRDefault="00185F8E" w:rsidP="00EE4085">
      <w:pPr>
        <w:numPr>
          <w:ilvl w:val="1"/>
          <w:numId w:val="37"/>
        </w:numPr>
        <w:spacing w:after="0"/>
        <w:ind w:right="-306"/>
        <w:jc w:val="both"/>
        <w:rPr>
          <w:rFonts w:ascii="Cambria" w:hAnsi="Cambria"/>
          <w:sz w:val="24"/>
          <w:szCs w:val="24"/>
        </w:rPr>
      </w:pPr>
      <w:r w:rsidRPr="0044683D">
        <w:rPr>
          <w:rFonts w:ascii="Cambria" w:hAnsi="Cambria"/>
          <w:sz w:val="24"/>
          <w:szCs w:val="24"/>
        </w:rPr>
        <w:t>Commencement of manufacture;</w:t>
      </w:r>
    </w:p>
    <w:p w:rsidR="00A85F11" w:rsidRPr="0044683D" w:rsidRDefault="00185F8E" w:rsidP="00EE4085">
      <w:pPr>
        <w:numPr>
          <w:ilvl w:val="1"/>
          <w:numId w:val="37"/>
        </w:numPr>
        <w:spacing w:after="0"/>
        <w:ind w:right="-306"/>
        <w:jc w:val="both"/>
        <w:rPr>
          <w:rFonts w:ascii="Cambria" w:hAnsi="Cambria"/>
          <w:sz w:val="24"/>
          <w:szCs w:val="24"/>
        </w:rPr>
      </w:pPr>
      <w:r w:rsidRPr="0044683D">
        <w:rPr>
          <w:rFonts w:ascii="Cambria" w:hAnsi="Cambria"/>
          <w:sz w:val="24"/>
          <w:szCs w:val="24"/>
        </w:rPr>
        <w:t>Contractor’s inspections;</w:t>
      </w:r>
    </w:p>
    <w:p w:rsidR="00A85F11" w:rsidRPr="0044683D" w:rsidRDefault="00185F8E" w:rsidP="00EE4085">
      <w:pPr>
        <w:numPr>
          <w:ilvl w:val="1"/>
          <w:numId w:val="37"/>
        </w:numPr>
        <w:spacing w:after="0"/>
        <w:ind w:right="-306"/>
        <w:jc w:val="both"/>
        <w:rPr>
          <w:rFonts w:ascii="Cambria" w:hAnsi="Cambria"/>
          <w:sz w:val="24"/>
          <w:szCs w:val="24"/>
        </w:rPr>
      </w:pPr>
      <w:r w:rsidRPr="0044683D">
        <w:rPr>
          <w:rFonts w:ascii="Cambria" w:hAnsi="Cambria"/>
          <w:sz w:val="24"/>
          <w:szCs w:val="24"/>
        </w:rPr>
        <w:t>Tests; and</w:t>
      </w:r>
    </w:p>
    <w:p w:rsidR="00A85F11" w:rsidRPr="0044683D" w:rsidRDefault="00185F8E" w:rsidP="00EE4085">
      <w:pPr>
        <w:numPr>
          <w:ilvl w:val="1"/>
          <w:numId w:val="37"/>
        </w:numPr>
        <w:spacing w:after="0"/>
        <w:ind w:right="-306"/>
        <w:jc w:val="both"/>
        <w:rPr>
          <w:rFonts w:ascii="Cambria" w:hAnsi="Cambria"/>
          <w:sz w:val="24"/>
          <w:szCs w:val="24"/>
        </w:rPr>
      </w:pPr>
      <w:r w:rsidRPr="0044683D">
        <w:rPr>
          <w:rFonts w:ascii="Cambria" w:hAnsi="Cambria"/>
          <w:sz w:val="24"/>
          <w:szCs w:val="24"/>
        </w:rPr>
        <w:t>Shipment and arrival at the Site;</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Details of Contractor’s personnel and equipment;</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Copies of quality assurance documents;</w:t>
      </w:r>
    </w:p>
    <w:p w:rsidR="00A85F11" w:rsidRPr="0044683D"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List of variations, including details of any hazardous incidents and activities relating to environmental aspects and public relations; and</w:t>
      </w:r>
    </w:p>
    <w:p w:rsidR="00A85F11" w:rsidRDefault="00185F8E" w:rsidP="00EE4085">
      <w:pPr>
        <w:numPr>
          <w:ilvl w:val="0"/>
          <w:numId w:val="37"/>
        </w:numPr>
        <w:spacing w:after="0"/>
        <w:ind w:left="1080" w:right="-306"/>
        <w:jc w:val="both"/>
        <w:rPr>
          <w:rFonts w:ascii="Cambria" w:hAnsi="Cambria"/>
          <w:sz w:val="24"/>
          <w:szCs w:val="24"/>
        </w:rPr>
      </w:pPr>
      <w:r w:rsidRPr="0044683D">
        <w:rPr>
          <w:rFonts w:ascii="Cambria" w:hAnsi="Cambria"/>
          <w:sz w:val="24"/>
          <w:szCs w:val="24"/>
        </w:rPr>
        <w:t>Comparisons of actual and planned progress, with details of any events or circumstances which may jeopardize the completion in accordance with the Contract, and the measures being (or to be) adopted to overcome delays;</w:t>
      </w:r>
    </w:p>
    <w:p w:rsidR="00396761" w:rsidRPr="0044683D" w:rsidRDefault="00396761" w:rsidP="00396761">
      <w:pPr>
        <w:spacing w:after="0"/>
        <w:ind w:left="1080" w:right="-306"/>
        <w:jc w:val="both"/>
        <w:rPr>
          <w:rFonts w:ascii="Cambria" w:hAnsi="Cambria"/>
          <w:sz w:val="24"/>
          <w:szCs w:val="24"/>
        </w:rPr>
      </w:pP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Inspection: (GCC Clause 29)</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The Employer’s personnel shall at all times:</w:t>
      </w:r>
    </w:p>
    <w:p w:rsidR="00A85F11" w:rsidRPr="0044683D" w:rsidRDefault="00185F8E" w:rsidP="00EE4085">
      <w:pPr>
        <w:numPr>
          <w:ilvl w:val="0"/>
          <w:numId w:val="38"/>
        </w:numPr>
        <w:tabs>
          <w:tab w:val="left" w:pos="-3240"/>
        </w:tabs>
        <w:spacing w:after="0"/>
        <w:ind w:left="1080" w:right="-306"/>
        <w:jc w:val="both"/>
        <w:rPr>
          <w:rFonts w:ascii="Cambria" w:hAnsi="Cambria"/>
          <w:sz w:val="24"/>
          <w:szCs w:val="24"/>
        </w:rPr>
      </w:pPr>
      <w:r w:rsidRPr="0044683D">
        <w:rPr>
          <w:rFonts w:ascii="Cambria" w:hAnsi="Cambria"/>
          <w:sz w:val="24"/>
          <w:szCs w:val="24"/>
        </w:rPr>
        <w:t xml:space="preserve">Have full access to all parts of the Site and to all places from which natural materials are being </w:t>
      </w:r>
      <w:r w:rsidR="00B779AF" w:rsidRPr="0044683D">
        <w:rPr>
          <w:rFonts w:ascii="Cambria" w:hAnsi="Cambria"/>
          <w:sz w:val="24"/>
          <w:szCs w:val="24"/>
        </w:rPr>
        <w:t>obtained; and</w:t>
      </w:r>
    </w:p>
    <w:p w:rsidR="00A85F11" w:rsidRPr="0044683D" w:rsidRDefault="00185F8E" w:rsidP="00EE4085">
      <w:pPr>
        <w:numPr>
          <w:ilvl w:val="0"/>
          <w:numId w:val="38"/>
        </w:numPr>
        <w:tabs>
          <w:tab w:val="left" w:pos="-3240"/>
        </w:tabs>
        <w:spacing w:after="0"/>
        <w:ind w:left="1080" w:right="-306"/>
        <w:jc w:val="both"/>
        <w:rPr>
          <w:rFonts w:ascii="Cambria" w:hAnsi="Cambria"/>
          <w:sz w:val="24"/>
          <w:szCs w:val="24"/>
        </w:rPr>
      </w:pPr>
      <w:r w:rsidRPr="0044683D">
        <w:rPr>
          <w:rFonts w:ascii="Cambria" w:hAnsi="Cambria"/>
          <w:sz w:val="24"/>
          <w:szCs w:val="24"/>
        </w:rPr>
        <w:t>During production, manufacture, and construction (at the Site and elsewhere) be entitled to examine, inspect measure and test the materials and workmanship and to check the progress of manufacture of Plant and production and manufacture of materials.</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 xml:space="preserve">The Contractor shall give the respective PDMC / ULB chief officers /Municipal commissioners /Executive Engineer/Assistant Executive Engineer approved, Employer’s personnel full opportunity to carry out these activities, including providing </w:t>
      </w:r>
      <w:r w:rsidRPr="0044683D">
        <w:rPr>
          <w:rFonts w:ascii="Cambria" w:hAnsi="Cambria"/>
          <w:sz w:val="24"/>
          <w:szCs w:val="24"/>
        </w:rPr>
        <w:lastRenderedPageBreak/>
        <w:t>access, facilities, permissions and safety equipment. No such activity shall relieve the Contractor from any obligation or responsibility.</w:t>
      </w:r>
    </w:p>
    <w:p w:rsidR="00A85F11" w:rsidRPr="0044683D" w:rsidRDefault="00185F8E">
      <w:pPr>
        <w:tabs>
          <w:tab w:val="left" w:pos="-3240"/>
        </w:tabs>
        <w:ind w:left="720"/>
        <w:jc w:val="both"/>
        <w:rPr>
          <w:rFonts w:ascii="Cambria" w:hAnsi="Cambria"/>
          <w:b/>
          <w:sz w:val="24"/>
          <w:szCs w:val="24"/>
        </w:rPr>
      </w:pPr>
      <w:r w:rsidRPr="0044683D">
        <w:rPr>
          <w:rFonts w:ascii="Cambria" w:hAnsi="Cambria"/>
          <w:sz w:val="24"/>
          <w:szCs w:val="24"/>
        </w:rPr>
        <w:t>The Contractor shall give notice to the Employer whenever any work is ready and before it is covered up, put out of sight, or packaged for storage or transport. The Employer shall then either carry out the examination, inspection, measurement or testing without unreasonable delay, or promptly give notice to the Contractor the Employer does not required to do so. If the Contractor fails to give the notice, he shall, if and when required by the Employer, uncover the work and thereafter reinstate and make good, all at the Contractor’s cost.</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Testing: (GCC Clause 30)</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This Clause shall apply to all tests specified in the Contract, other than the Tests after Completion (if any).</w:t>
      </w:r>
    </w:p>
    <w:p w:rsidR="00A85F11" w:rsidRDefault="00185F8E">
      <w:pPr>
        <w:tabs>
          <w:tab w:val="left" w:pos="-3240"/>
        </w:tabs>
        <w:ind w:left="720"/>
        <w:jc w:val="both"/>
        <w:rPr>
          <w:rFonts w:ascii="Cambria" w:hAnsi="Cambria"/>
          <w:sz w:val="24"/>
          <w:szCs w:val="24"/>
        </w:rPr>
      </w:pPr>
      <w:r w:rsidRPr="0044683D">
        <w:rPr>
          <w:rFonts w:ascii="Cambria" w:hAnsi="Cambria"/>
          <w:sz w:val="24"/>
          <w:szCs w:val="24"/>
        </w:rPr>
        <w:t>The Contractor shall provide all apparatus, assistance, documents, and other information, electricity, equipment, fuel, consumables, instruments, labour, materials and suitably qualified and experienced staff, as are necessary to carry out the specified tests efficiently. The Contractor shall agree with the Employer the time and place for the specified testing of any Plant, materials and other parts of the Works.</w:t>
      </w:r>
    </w:p>
    <w:p w:rsidR="00143A03" w:rsidRPr="0044683D" w:rsidRDefault="00143A03">
      <w:pPr>
        <w:tabs>
          <w:tab w:val="left" w:pos="-3240"/>
        </w:tabs>
        <w:ind w:left="720"/>
        <w:jc w:val="both"/>
        <w:rPr>
          <w:rFonts w:ascii="Cambria" w:hAnsi="Cambria"/>
          <w:sz w:val="24"/>
          <w:szCs w:val="24"/>
        </w:rPr>
      </w:pP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Rejection:</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If as a result of an examination, inspection, measurement or testing any plant, materials, design or workmanship is found to be defective or otherwise not in accordance with the Contract; the Employer may reject the Plant, Materials, design or workmanship by giving notice to the Contractor with reasons. The Contractor shall then promptly make good the defect and ensure that the item complies with the Contract or replace all such item to the satisfaction of the employer.</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Variations and Adjustments: (GCC Clause 34 and GCC Clause 26)</w:t>
      </w:r>
    </w:p>
    <w:p w:rsidR="00A85F11" w:rsidRPr="0044683D" w:rsidRDefault="00A85F11">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792"/>
        <w:jc w:val="both"/>
        <w:rPr>
          <w:rFonts w:ascii="Cambria" w:hAnsi="Cambria"/>
          <w:b/>
          <w:sz w:val="24"/>
          <w:szCs w:val="24"/>
        </w:rPr>
      </w:pPr>
    </w:p>
    <w:p w:rsidR="00A85F11" w:rsidRPr="0044683D" w:rsidRDefault="00185F8E">
      <w:pPr>
        <w:pStyle w:val="ListParagraph"/>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ind w:left="792"/>
        <w:contextualSpacing w:val="0"/>
        <w:jc w:val="both"/>
        <w:rPr>
          <w:rFonts w:ascii="Cambria" w:hAnsi="Cambria"/>
          <w:b/>
          <w:sz w:val="24"/>
          <w:szCs w:val="24"/>
        </w:rPr>
      </w:pPr>
      <w:r w:rsidRPr="0044683D">
        <w:rPr>
          <w:rFonts w:ascii="Cambria" w:hAnsi="Cambria"/>
          <w:b/>
          <w:sz w:val="24"/>
          <w:szCs w:val="24"/>
        </w:rPr>
        <w:t xml:space="preserve">As the contract is on DBOT model, no variation &amp; price adjustment is allowed. </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Tests on Completion: (GCC Clause 45)</w:t>
      </w:r>
    </w:p>
    <w:p w:rsidR="004C472A" w:rsidRPr="0044683D" w:rsidRDefault="00185F8E" w:rsidP="004C472A">
      <w:pPr>
        <w:tabs>
          <w:tab w:val="left" w:pos="-3240"/>
        </w:tabs>
        <w:ind w:left="720"/>
        <w:jc w:val="both"/>
        <w:rPr>
          <w:rFonts w:ascii="Cambria" w:hAnsi="Cambria"/>
          <w:sz w:val="24"/>
          <w:szCs w:val="24"/>
        </w:rPr>
      </w:pPr>
      <w:r w:rsidRPr="0044683D">
        <w:rPr>
          <w:rFonts w:ascii="Cambria" w:hAnsi="Cambria"/>
          <w:sz w:val="24"/>
          <w:szCs w:val="24"/>
        </w:rPr>
        <w:t xml:space="preserve">The Contractor shall carry out the tests on Completion in accordance with this Clause after providing the documents (as built drawings as well as </w:t>
      </w:r>
      <w:r w:rsidR="00AF057C">
        <w:rPr>
          <w:rFonts w:ascii="Cambria" w:hAnsi="Cambria"/>
          <w:sz w:val="24"/>
          <w:szCs w:val="24"/>
        </w:rPr>
        <w:t>O</w:t>
      </w:r>
      <w:r w:rsidRPr="0044683D">
        <w:rPr>
          <w:rFonts w:ascii="Cambria" w:hAnsi="Cambria"/>
          <w:sz w:val="24"/>
          <w:szCs w:val="24"/>
        </w:rPr>
        <w:t>peration and Maintenance Manuals).</w:t>
      </w:r>
      <w:r w:rsidR="004C472A" w:rsidRPr="0044683D">
        <w:rPr>
          <w:rFonts w:ascii="Cambria" w:hAnsi="Cambria"/>
          <w:sz w:val="24"/>
          <w:szCs w:val="24"/>
        </w:rPr>
        <w:t xml:space="preserve"> All required test are to be carried to the relevant standards prescribed in the latest IS Codes/ CPHEEO manuals /MORTH/etc</w:t>
      </w:r>
      <w:r w:rsidR="000B6FDB" w:rsidRPr="0044683D">
        <w:rPr>
          <w:rFonts w:ascii="Cambria" w:hAnsi="Cambria"/>
          <w:sz w:val="24"/>
          <w:szCs w:val="24"/>
        </w:rPr>
        <w:t>.</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 xml:space="preserve">The Contractor shall give to the Employer not less than 21 </w:t>
      </w:r>
      <w:r w:rsidR="00B779AF" w:rsidRPr="0044683D">
        <w:rPr>
          <w:rFonts w:ascii="Cambria" w:hAnsi="Cambria"/>
          <w:sz w:val="24"/>
          <w:szCs w:val="24"/>
        </w:rPr>
        <w:t>days’ notice</w:t>
      </w:r>
      <w:r w:rsidRPr="0044683D">
        <w:rPr>
          <w:rFonts w:ascii="Cambria" w:hAnsi="Cambria"/>
          <w:sz w:val="24"/>
          <w:szCs w:val="24"/>
        </w:rPr>
        <w:t xml:space="preserve"> of the date after which the Contractor will be ready to carry out each of the Tests on Completion. Unless </w:t>
      </w:r>
      <w:r w:rsidRPr="0044683D">
        <w:rPr>
          <w:rFonts w:ascii="Cambria" w:hAnsi="Cambria"/>
          <w:sz w:val="24"/>
          <w:szCs w:val="24"/>
        </w:rPr>
        <w:lastRenderedPageBreak/>
        <w:t>otherwise agreed, Tests on Completion shall be carried out within 14 days after this date, on such day or days as the Employer may instruct.</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The Tests on Completion shall be carried out in the following sequence:</w:t>
      </w:r>
    </w:p>
    <w:p w:rsidR="00A85F11" w:rsidRPr="0044683D" w:rsidRDefault="00185F8E" w:rsidP="00EE4085">
      <w:pPr>
        <w:numPr>
          <w:ilvl w:val="0"/>
          <w:numId w:val="39"/>
        </w:numPr>
        <w:tabs>
          <w:tab w:val="left" w:pos="567"/>
        </w:tabs>
        <w:spacing w:after="0"/>
        <w:ind w:left="1080" w:right="-306"/>
        <w:jc w:val="both"/>
        <w:rPr>
          <w:rFonts w:ascii="Cambria" w:hAnsi="Cambria"/>
          <w:sz w:val="24"/>
          <w:szCs w:val="24"/>
        </w:rPr>
      </w:pPr>
      <w:r w:rsidRPr="0044683D">
        <w:rPr>
          <w:rFonts w:ascii="Cambria" w:hAnsi="Cambria"/>
          <w:sz w:val="24"/>
          <w:szCs w:val="24"/>
        </w:rPr>
        <w:t>Pre-commissioning tests, which shall include the appropriate inspections and functional tests to demonstrate that each item of Plant can safely undertake the next stage;</w:t>
      </w:r>
    </w:p>
    <w:p w:rsidR="00A85F11" w:rsidRPr="0044683D" w:rsidRDefault="00185F8E" w:rsidP="00EE4085">
      <w:pPr>
        <w:numPr>
          <w:ilvl w:val="0"/>
          <w:numId w:val="39"/>
        </w:numPr>
        <w:tabs>
          <w:tab w:val="left" w:pos="567"/>
        </w:tabs>
        <w:spacing w:after="0"/>
        <w:ind w:left="1080" w:right="-306"/>
        <w:jc w:val="both"/>
        <w:rPr>
          <w:rFonts w:ascii="Cambria" w:hAnsi="Cambria"/>
          <w:sz w:val="24"/>
          <w:szCs w:val="24"/>
        </w:rPr>
      </w:pPr>
      <w:r w:rsidRPr="0044683D">
        <w:rPr>
          <w:rFonts w:ascii="Cambria" w:hAnsi="Cambria"/>
          <w:sz w:val="24"/>
          <w:szCs w:val="24"/>
        </w:rPr>
        <w:t>Commissioning tests, which shall include the specified operational tests to demonstrate that the Works or Section can be operated safely and as specified under all available operating conditions; and</w:t>
      </w:r>
    </w:p>
    <w:p w:rsidR="00A85F11" w:rsidRPr="0044683D" w:rsidRDefault="00185F8E" w:rsidP="00EE4085">
      <w:pPr>
        <w:numPr>
          <w:ilvl w:val="0"/>
          <w:numId w:val="39"/>
        </w:numPr>
        <w:tabs>
          <w:tab w:val="left" w:pos="567"/>
        </w:tabs>
        <w:spacing w:after="0"/>
        <w:ind w:left="1080" w:right="-306"/>
        <w:jc w:val="both"/>
        <w:rPr>
          <w:rFonts w:ascii="Cambria" w:hAnsi="Cambria"/>
          <w:sz w:val="24"/>
          <w:szCs w:val="24"/>
        </w:rPr>
      </w:pPr>
      <w:r w:rsidRPr="0044683D">
        <w:rPr>
          <w:rFonts w:ascii="Cambria" w:hAnsi="Cambria"/>
          <w:sz w:val="24"/>
          <w:szCs w:val="24"/>
        </w:rPr>
        <w:t>Trial operation, which shall demonstrate that the Works perform reliably and in accordance with the Contract.</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During trial operation, when the Works are operating under stable conditions, the Contractor shall give notice to the Employer that the Works are ready for any other Tests on Completion, including performance tests to demonstrate whether the Works conform with criteria specified in the Employer’s Requirements and with the Schedules of Guarantees.</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Trial operation shall not constitute a taking over under Clause. Unless otherwise stated elsewhere any product produced by the Works during trial operation shall be the property of the Employer.</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In considering the results of the tests on Completion, the Employer shall make allowances for the effect of any use of the Works by the Employer on the performance or other characteristics of the Works. As soon as the Works have passed each of the Tests on Completion, the Contractor shall submit a certified report of the results of these Tests to the Employer.</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Delayed Tests:</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 xml:space="preserve">If the Tests on Completion are being unduly delayed by the </w:t>
      </w:r>
      <w:r w:rsidR="008564AA" w:rsidRPr="0044683D">
        <w:rPr>
          <w:rFonts w:ascii="Cambria" w:hAnsi="Cambria"/>
          <w:sz w:val="24"/>
          <w:szCs w:val="24"/>
        </w:rPr>
        <w:t>Employer,</w:t>
      </w:r>
      <w:r w:rsidRPr="0044683D">
        <w:rPr>
          <w:rFonts w:ascii="Cambria" w:hAnsi="Cambria"/>
          <w:sz w:val="24"/>
          <w:szCs w:val="24"/>
        </w:rPr>
        <w:t xml:space="preserve"> it shall be a </w:t>
      </w:r>
      <w:r w:rsidRPr="0044683D">
        <w:rPr>
          <w:rFonts w:ascii="Cambria" w:hAnsi="Cambria"/>
          <w:b/>
          <w:sz w:val="24"/>
          <w:szCs w:val="24"/>
        </w:rPr>
        <w:t>compensation event.</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If the Tests on Completion are being unduly delayed by the Contractor, The Employer may by notice require the Contractor to carry out the Tests within 21 days after receiving the notice. The Contractor shall carry out the Tests on such day or days within that period as the Contractor may fix and of which he shall give notice to the Employer.</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If the Contractor fails to carry out the Tests on Completion within the period of 21 days, the Employer’s personnel may proceed with the Tests at the risk and cost of the Contractor. The Tests on Completion shall then be deemed to have been carried out in the presence of the Contractor and the results of the Tests shall be accepted as accurate.</w:t>
      </w:r>
    </w:p>
    <w:p w:rsidR="00A85F11" w:rsidRPr="0044683D" w:rsidRDefault="00185F8E">
      <w:pPr>
        <w:tabs>
          <w:tab w:val="left" w:pos="-3240"/>
        </w:tabs>
        <w:ind w:left="720"/>
        <w:jc w:val="both"/>
        <w:rPr>
          <w:rFonts w:ascii="Cambria" w:hAnsi="Cambria"/>
          <w:b/>
          <w:sz w:val="24"/>
          <w:szCs w:val="24"/>
        </w:rPr>
      </w:pPr>
      <w:r w:rsidRPr="0044683D">
        <w:rPr>
          <w:rFonts w:ascii="Cambria" w:hAnsi="Cambria"/>
          <w:b/>
          <w:sz w:val="24"/>
          <w:szCs w:val="24"/>
        </w:rPr>
        <w:t>Re-testing</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lastRenderedPageBreak/>
        <w:t>If the Works, or a component of the Work, fail to pass the tests on completion, Rejection Clause shall apply, and the Employer or the Contractor may require such failed tests, and the Tests on Completion to be repeated under the same terms and conditions.</w:t>
      </w:r>
    </w:p>
    <w:p w:rsidR="00A85F11" w:rsidRPr="0044683D" w:rsidRDefault="00185F8E" w:rsidP="00EE4085">
      <w:pPr>
        <w:pStyle w:val="ListParagraph"/>
        <w:numPr>
          <w:ilvl w:val="1"/>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Failure to Pass Tests on Completion</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If the Works or a component of the Work fails to pass the tests on completion repeated under Sub-Clause 14.3, the engineer shall be entitled to:</w:t>
      </w:r>
    </w:p>
    <w:p w:rsidR="00A85F11" w:rsidRPr="0044683D" w:rsidRDefault="00185F8E">
      <w:pPr>
        <w:tabs>
          <w:tab w:val="left" w:pos="720"/>
        </w:tabs>
        <w:ind w:left="1260" w:hanging="540"/>
        <w:jc w:val="both"/>
        <w:rPr>
          <w:rFonts w:ascii="Cambria" w:hAnsi="Cambria"/>
          <w:sz w:val="24"/>
          <w:szCs w:val="24"/>
        </w:rPr>
      </w:pPr>
      <w:r w:rsidRPr="0044683D">
        <w:rPr>
          <w:rFonts w:ascii="Cambria" w:hAnsi="Cambria"/>
          <w:sz w:val="24"/>
          <w:szCs w:val="24"/>
        </w:rPr>
        <w:t xml:space="preserve">a)  </w:t>
      </w:r>
      <w:r w:rsidRPr="0044683D">
        <w:rPr>
          <w:rFonts w:ascii="Cambria" w:hAnsi="Cambria"/>
          <w:sz w:val="24"/>
          <w:szCs w:val="24"/>
        </w:rPr>
        <w:tab/>
        <w:t>Require the contractor to make good the defects or ensure that the materials or plant comply with the contract and order further repetition of tests on completion under Sub-Clause 14.3; or</w:t>
      </w:r>
    </w:p>
    <w:p w:rsidR="00A85F11" w:rsidRPr="0044683D" w:rsidRDefault="00185F8E">
      <w:pPr>
        <w:tabs>
          <w:tab w:val="left" w:pos="720"/>
        </w:tabs>
        <w:ind w:left="1260" w:hanging="540"/>
        <w:jc w:val="both"/>
        <w:rPr>
          <w:rFonts w:ascii="Cambria" w:hAnsi="Cambria"/>
          <w:sz w:val="24"/>
          <w:szCs w:val="24"/>
        </w:rPr>
      </w:pPr>
      <w:r w:rsidRPr="0044683D">
        <w:rPr>
          <w:rFonts w:ascii="Cambria" w:hAnsi="Cambria"/>
          <w:sz w:val="24"/>
          <w:szCs w:val="24"/>
        </w:rPr>
        <w:t xml:space="preserve">b)  </w:t>
      </w:r>
      <w:r w:rsidRPr="0044683D">
        <w:rPr>
          <w:rFonts w:ascii="Cambria" w:hAnsi="Cambria"/>
          <w:sz w:val="24"/>
          <w:szCs w:val="24"/>
        </w:rPr>
        <w:tab/>
        <w:t>If the failure deprives the Employer of substantially the whole benefit of the Works or component, reject the Works or component of the Works (as the case may be), in which event the employer shall have the same remedies against the contractor as are provided under Clause 19; or</w:t>
      </w:r>
    </w:p>
    <w:p w:rsidR="00A85F11" w:rsidRPr="0044683D" w:rsidRDefault="00185F8E">
      <w:pPr>
        <w:tabs>
          <w:tab w:val="left" w:pos="720"/>
        </w:tabs>
        <w:ind w:left="993" w:hanging="540"/>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t>In the event that the performance of any item of plant or equipment tests out to be marginally less than stipulated under the contract, then the Employer, at his sole discretion, may authorize to issue Taking over Certificate for said component as an alternative to the other remedies under this Sub-Clause. In such case, the Employer shall determine an appropriate reduction in the contract price with due regard to the circumstances, the actual performance of the item of plant or equipment compared to the specified performance, and the impact of the reduction in performance on the overall performance of the facility as a whole. Such reduction in the contract price shall be binding on the Contractor, and the Contractor shall then proceed in accordance with his other obligations under the contract.</w:t>
      </w:r>
    </w:p>
    <w:p w:rsidR="00A85F11" w:rsidRPr="0044683D" w:rsidRDefault="00185F8E" w:rsidP="00EE4085">
      <w:pPr>
        <w:pStyle w:val="ListParagraph"/>
        <w:numPr>
          <w:ilvl w:val="0"/>
          <w:numId w:val="33"/>
        </w:num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 xml:space="preserve"> Obligations of Contractor </w:t>
      </w:r>
    </w:p>
    <w:p w:rsidR="00475E8D" w:rsidRPr="0044683D" w:rsidRDefault="00475E8D" w:rsidP="00EE4085">
      <w:pPr>
        <w:pStyle w:val="ListParagraph"/>
        <w:numPr>
          <w:ilvl w:val="1"/>
          <w:numId w:val="33"/>
        </w:numPr>
        <w:tabs>
          <w:tab w:val="left" w:pos="-1440"/>
          <w:tab w:val="left" w:pos="-720"/>
          <w:tab w:val="left" w:pos="0"/>
          <w:tab w:val="left" w:pos="993"/>
          <w:tab w:val="left" w:pos="1140"/>
          <w:tab w:val="left" w:pos="1700"/>
          <w:tab w:val="left" w:pos="2380"/>
          <w:tab w:val="left" w:pos="3160"/>
          <w:tab w:val="left" w:pos="4920"/>
          <w:tab w:val="left" w:pos="5400"/>
          <w:tab w:val="left" w:pos="5760"/>
          <w:tab w:val="left" w:pos="6880"/>
        </w:tabs>
        <w:ind w:left="993" w:hanging="633"/>
        <w:jc w:val="both"/>
        <w:rPr>
          <w:rFonts w:ascii="Cambria" w:hAnsi="Cambria"/>
          <w:b/>
          <w:sz w:val="24"/>
          <w:szCs w:val="24"/>
        </w:rPr>
      </w:pPr>
      <w:r w:rsidRPr="0044683D">
        <w:rPr>
          <w:rFonts w:ascii="Cambria" w:hAnsi="Cambria"/>
          <w:sz w:val="24"/>
          <w:szCs w:val="24"/>
        </w:rPr>
        <w:t>General Requirements for Operation and Maintenance during Trail run period of 3 months from the date of successful commissioning of the Scope of work.</w:t>
      </w:r>
    </w:p>
    <w:p w:rsidR="001A5F15" w:rsidRPr="0044683D" w:rsidRDefault="001A5F15" w:rsidP="001A5F15">
      <w:pPr>
        <w:pStyle w:val="ListParagraph"/>
        <w:tabs>
          <w:tab w:val="left" w:pos="-1440"/>
          <w:tab w:val="left" w:pos="-720"/>
          <w:tab w:val="left" w:pos="0"/>
          <w:tab w:val="left" w:pos="993"/>
          <w:tab w:val="left" w:pos="1140"/>
          <w:tab w:val="left" w:pos="1700"/>
          <w:tab w:val="left" w:pos="2380"/>
          <w:tab w:val="left" w:pos="3160"/>
          <w:tab w:val="left" w:pos="4920"/>
          <w:tab w:val="left" w:pos="5400"/>
          <w:tab w:val="left" w:pos="5760"/>
          <w:tab w:val="left" w:pos="6880"/>
        </w:tabs>
        <w:ind w:left="993"/>
        <w:jc w:val="both"/>
        <w:rPr>
          <w:rFonts w:ascii="Cambria" w:hAnsi="Cambria"/>
          <w:b/>
          <w:sz w:val="24"/>
          <w:szCs w:val="24"/>
        </w:rPr>
      </w:pPr>
    </w:p>
    <w:p w:rsidR="00476FC0" w:rsidRPr="0044683D" w:rsidRDefault="00476FC0" w:rsidP="00EE4085">
      <w:pPr>
        <w:pStyle w:val="ListParagraph"/>
        <w:numPr>
          <w:ilvl w:val="1"/>
          <w:numId w:val="33"/>
        </w:numPr>
        <w:tabs>
          <w:tab w:val="left" w:pos="-1440"/>
          <w:tab w:val="left" w:pos="-720"/>
          <w:tab w:val="left" w:pos="0"/>
          <w:tab w:val="left" w:pos="993"/>
          <w:tab w:val="left" w:pos="1140"/>
          <w:tab w:val="left" w:pos="1700"/>
          <w:tab w:val="left" w:pos="2380"/>
          <w:tab w:val="left" w:pos="3160"/>
          <w:tab w:val="left" w:pos="4920"/>
          <w:tab w:val="left" w:pos="5400"/>
          <w:tab w:val="left" w:pos="5760"/>
          <w:tab w:val="left" w:pos="6880"/>
        </w:tabs>
        <w:ind w:left="993" w:hanging="633"/>
        <w:jc w:val="both"/>
        <w:rPr>
          <w:rFonts w:ascii="Cambria" w:hAnsi="Cambria"/>
          <w:sz w:val="24"/>
          <w:szCs w:val="24"/>
        </w:rPr>
      </w:pPr>
      <w:r w:rsidRPr="0044683D">
        <w:rPr>
          <w:rFonts w:ascii="Cambria" w:hAnsi="Cambria"/>
          <w:sz w:val="24"/>
          <w:szCs w:val="24"/>
        </w:rPr>
        <w:t xml:space="preserve">The Contractor shall execute, operate &amp; maintain the entire </w:t>
      </w:r>
      <w:r w:rsidR="00677F58">
        <w:rPr>
          <w:rFonts w:ascii="Cambria" w:hAnsi="Cambria"/>
          <w:b/>
          <w:bCs/>
          <w:sz w:val="24"/>
          <w:szCs w:val="24"/>
        </w:rPr>
        <w:t xml:space="preserve">Part A </w:t>
      </w:r>
      <w:r w:rsidRPr="0044683D">
        <w:rPr>
          <w:rFonts w:ascii="Cambria" w:hAnsi="Cambria"/>
          <w:sz w:val="24"/>
          <w:szCs w:val="24"/>
        </w:rPr>
        <w:t xml:space="preserve">component </w:t>
      </w:r>
      <w:r w:rsidR="00B62952" w:rsidRPr="0044683D">
        <w:rPr>
          <w:rFonts w:ascii="Cambria" w:hAnsi="Cambria"/>
          <w:sz w:val="24"/>
          <w:szCs w:val="24"/>
        </w:rPr>
        <w:t>works within</w:t>
      </w:r>
      <w:r w:rsidRPr="0044683D">
        <w:rPr>
          <w:rFonts w:ascii="Cambria" w:hAnsi="Cambria"/>
          <w:sz w:val="24"/>
          <w:szCs w:val="24"/>
        </w:rPr>
        <w:t xml:space="preserve"> the approved Contract price including </w:t>
      </w:r>
      <w:r w:rsidRPr="0044683D">
        <w:rPr>
          <w:rFonts w:ascii="Cambria" w:hAnsi="Cambria"/>
          <w:b/>
          <w:bCs/>
          <w:sz w:val="24"/>
          <w:szCs w:val="24"/>
        </w:rPr>
        <w:t>1 year defects liability period</w:t>
      </w:r>
      <w:r w:rsidRPr="0044683D">
        <w:rPr>
          <w:rFonts w:ascii="Cambria" w:hAnsi="Cambria"/>
          <w:sz w:val="24"/>
          <w:szCs w:val="24"/>
        </w:rPr>
        <w:t>, from declaration of successful commissioning of the of work.</w:t>
      </w:r>
    </w:p>
    <w:p w:rsidR="00A85F11" w:rsidRPr="0044683D" w:rsidRDefault="00185F8E" w:rsidP="00EE4085">
      <w:pPr>
        <w:numPr>
          <w:ilvl w:val="2"/>
          <w:numId w:val="40"/>
        </w:numPr>
        <w:tabs>
          <w:tab w:val="left" w:pos="567"/>
        </w:tabs>
        <w:spacing w:before="240" w:after="0"/>
        <w:ind w:left="1276" w:right="-306"/>
        <w:jc w:val="both"/>
        <w:rPr>
          <w:rFonts w:ascii="Cambria" w:hAnsi="Cambria"/>
          <w:sz w:val="24"/>
          <w:szCs w:val="24"/>
        </w:rPr>
      </w:pPr>
      <w:r w:rsidRPr="0044683D">
        <w:rPr>
          <w:rFonts w:ascii="Cambria" w:hAnsi="Cambria"/>
          <w:sz w:val="24"/>
          <w:szCs w:val="24"/>
        </w:rPr>
        <w:t>All necessary repairs, maintenance, overhaul, replacements etc., shall be made during the trail run period to maintain the plant at the status of formal handling over after the PG test. Contractor shall be responsible for comprehensive repair, breakdown repair during the period of trail run.</w:t>
      </w:r>
    </w:p>
    <w:p w:rsidR="00A85F11" w:rsidRPr="0044683D" w:rsidRDefault="00185F8E" w:rsidP="00EE4085">
      <w:pPr>
        <w:numPr>
          <w:ilvl w:val="2"/>
          <w:numId w:val="40"/>
        </w:numPr>
        <w:tabs>
          <w:tab w:val="left" w:pos="567"/>
        </w:tabs>
        <w:spacing w:after="0"/>
        <w:ind w:left="1276" w:right="-306"/>
        <w:jc w:val="both"/>
        <w:rPr>
          <w:rFonts w:ascii="Cambria" w:hAnsi="Cambria"/>
          <w:sz w:val="24"/>
          <w:szCs w:val="24"/>
        </w:rPr>
      </w:pPr>
      <w:r w:rsidRPr="0044683D">
        <w:rPr>
          <w:rFonts w:ascii="Cambria" w:hAnsi="Cambria"/>
          <w:sz w:val="24"/>
          <w:szCs w:val="24"/>
        </w:rPr>
        <w:t xml:space="preserve">During the O&amp;M of sewer </w:t>
      </w:r>
      <w:r w:rsidR="00BA099B" w:rsidRPr="0044683D">
        <w:rPr>
          <w:rFonts w:ascii="Cambria" w:hAnsi="Cambria"/>
          <w:sz w:val="24"/>
          <w:szCs w:val="24"/>
        </w:rPr>
        <w:t>line 1</w:t>
      </w:r>
      <w:r w:rsidRPr="0044683D">
        <w:rPr>
          <w:rFonts w:ascii="Cambria" w:hAnsi="Cambria"/>
          <w:sz w:val="24"/>
          <w:szCs w:val="24"/>
          <w:vertAlign w:val="superscript"/>
        </w:rPr>
        <w:t xml:space="preserve">st    </w:t>
      </w:r>
      <w:r w:rsidRPr="0044683D">
        <w:rPr>
          <w:rFonts w:ascii="Cambria" w:hAnsi="Cambria"/>
          <w:sz w:val="24"/>
          <w:szCs w:val="24"/>
        </w:rPr>
        <w:t xml:space="preserve">year </w:t>
      </w:r>
      <w:proofErr w:type="spellStart"/>
      <w:r w:rsidRPr="0044683D">
        <w:rPr>
          <w:rFonts w:ascii="Cambria" w:hAnsi="Cambria"/>
          <w:sz w:val="24"/>
          <w:szCs w:val="24"/>
        </w:rPr>
        <w:t>duringthe</w:t>
      </w:r>
      <w:proofErr w:type="spellEnd"/>
      <w:r w:rsidRPr="0044683D">
        <w:rPr>
          <w:rFonts w:ascii="Cambria" w:hAnsi="Cambria"/>
          <w:sz w:val="24"/>
          <w:szCs w:val="24"/>
        </w:rPr>
        <w:t xml:space="preserve"> defects liability period, the cost is inclusive of manpower, which will not be paid separately by the </w:t>
      </w:r>
      <w:r w:rsidR="00BA099B" w:rsidRPr="0044683D">
        <w:rPr>
          <w:rFonts w:ascii="Cambria" w:hAnsi="Cambria"/>
          <w:sz w:val="24"/>
          <w:szCs w:val="24"/>
        </w:rPr>
        <w:t>employer, and</w:t>
      </w:r>
      <w:r w:rsidRPr="0044683D">
        <w:rPr>
          <w:rFonts w:ascii="Cambria" w:hAnsi="Cambria"/>
          <w:sz w:val="24"/>
          <w:szCs w:val="24"/>
        </w:rPr>
        <w:t xml:space="preserve"> is inclusive of all cost of spares, repairs, replacement etc., for civil, Electrical and </w:t>
      </w:r>
      <w:r w:rsidRPr="0044683D">
        <w:rPr>
          <w:rFonts w:ascii="Cambria" w:hAnsi="Cambria"/>
          <w:sz w:val="24"/>
          <w:szCs w:val="24"/>
        </w:rPr>
        <w:lastRenderedPageBreak/>
        <w:t>Mechanical works (excluding power charges) as per the approved contract amount for O&amp;M for the first year during DLP.</w:t>
      </w:r>
    </w:p>
    <w:p w:rsidR="00A85F11" w:rsidRPr="0044683D" w:rsidRDefault="00185F8E" w:rsidP="00EE4085">
      <w:pPr>
        <w:numPr>
          <w:ilvl w:val="2"/>
          <w:numId w:val="40"/>
        </w:numPr>
        <w:tabs>
          <w:tab w:val="left" w:pos="567"/>
        </w:tabs>
        <w:spacing w:after="0"/>
        <w:ind w:left="1276" w:right="-306"/>
        <w:jc w:val="both"/>
        <w:rPr>
          <w:rFonts w:ascii="Cambria" w:hAnsi="Cambria"/>
          <w:sz w:val="24"/>
          <w:szCs w:val="24"/>
        </w:rPr>
      </w:pPr>
      <w:r w:rsidRPr="0044683D">
        <w:rPr>
          <w:rFonts w:ascii="Cambria" w:hAnsi="Cambria"/>
          <w:sz w:val="24"/>
          <w:szCs w:val="24"/>
        </w:rPr>
        <w:t>During the trial run period, cost of power consumed shall not be in the Contractor price and bills of electric power if any shall be paid by the ULB as per actual consumption as per the figures guaranteed by the Bidder, directly to the concerned authorities.</w:t>
      </w:r>
    </w:p>
    <w:p w:rsidR="00A85F11" w:rsidRPr="0044683D" w:rsidRDefault="00185F8E" w:rsidP="00EE4085">
      <w:pPr>
        <w:numPr>
          <w:ilvl w:val="2"/>
          <w:numId w:val="40"/>
        </w:numPr>
        <w:tabs>
          <w:tab w:val="left" w:pos="567"/>
        </w:tabs>
        <w:spacing w:after="240"/>
        <w:ind w:left="1276" w:right="-306"/>
        <w:jc w:val="both"/>
        <w:rPr>
          <w:rFonts w:ascii="Cambria" w:hAnsi="Cambria"/>
          <w:sz w:val="24"/>
          <w:szCs w:val="24"/>
        </w:rPr>
      </w:pPr>
      <w:r w:rsidRPr="0044683D">
        <w:rPr>
          <w:rFonts w:ascii="Cambria" w:hAnsi="Cambria"/>
          <w:sz w:val="24"/>
          <w:szCs w:val="24"/>
        </w:rPr>
        <w:t>The power consumed should be within the guaranteed figures as indicated by the Bidder Power consumption exceeding the guaranteed figure subject to a limit, compensation to be deducted from the Contractor’s invoices as stipulated above.</w:t>
      </w:r>
    </w:p>
    <w:p w:rsidR="00A85F11" w:rsidRPr="0044683D" w:rsidRDefault="00185F8E">
      <w:pPr>
        <w:tabs>
          <w:tab w:val="left" w:pos="567"/>
        </w:tabs>
        <w:spacing w:before="240" w:after="240"/>
        <w:ind w:left="567"/>
        <w:jc w:val="both"/>
        <w:rPr>
          <w:rFonts w:ascii="Cambria" w:hAnsi="Cambria"/>
          <w:sz w:val="24"/>
          <w:szCs w:val="24"/>
        </w:rPr>
      </w:pPr>
      <w:r w:rsidRPr="0044683D">
        <w:rPr>
          <w:rFonts w:ascii="Cambria" w:hAnsi="Cambria"/>
          <w:sz w:val="24"/>
          <w:szCs w:val="24"/>
        </w:rPr>
        <w:tab/>
        <w:t>It is obligatory on the part of contractor to carry out any repairs and replacement within 48 hours, otherwise a penalty will be recovered from the contractor as follows:</w:t>
      </w:r>
    </w:p>
    <w:p w:rsidR="00A85F11" w:rsidRPr="0044683D" w:rsidRDefault="00185F8E" w:rsidP="00EE4085">
      <w:pPr>
        <w:numPr>
          <w:ilvl w:val="1"/>
          <w:numId w:val="41"/>
        </w:numPr>
        <w:tabs>
          <w:tab w:val="left" w:pos="567"/>
        </w:tabs>
        <w:spacing w:before="240" w:after="0"/>
        <w:ind w:right="-306"/>
        <w:jc w:val="both"/>
        <w:rPr>
          <w:rFonts w:ascii="Cambria" w:hAnsi="Cambria"/>
          <w:sz w:val="24"/>
          <w:szCs w:val="24"/>
        </w:rPr>
      </w:pPr>
      <w:r w:rsidRPr="0044683D">
        <w:rPr>
          <w:rFonts w:ascii="Cambria" w:hAnsi="Cambria"/>
          <w:sz w:val="24"/>
          <w:szCs w:val="24"/>
        </w:rPr>
        <w:t>Civil &amp; Mechanical Components - Penalty of 5% of total cost of replacement/repair works per day will be charged.</w:t>
      </w:r>
    </w:p>
    <w:p w:rsidR="00A85F11" w:rsidRPr="0044683D" w:rsidRDefault="00185F8E" w:rsidP="00EE4085">
      <w:pPr>
        <w:numPr>
          <w:ilvl w:val="1"/>
          <w:numId w:val="41"/>
        </w:numPr>
        <w:tabs>
          <w:tab w:val="left" w:pos="567"/>
        </w:tabs>
        <w:spacing w:after="0"/>
        <w:ind w:right="-306"/>
        <w:jc w:val="both"/>
        <w:rPr>
          <w:rFonts w:ascii="Cambria" w:hAnsi="Cambria"/>
          <w:sz w:val="24"/>
          <w:szCs w:val="24"/>
        </w:rPr>
      </w:pPr>
      <w:r w:rsidRPr="0044683D">
        <w:rPr>
          <w:rFonts w:ascii="Cambria" w:hAnsi="Cambria"/>
          <w:sz w:val="24"/>
          <w:szCs w:val="24"/>
        </w:rPr>
        <w:t xml:space="preserve">Electrical Components, if available under the contract - Penalty of 7% of total cost of replacement/repair </w:t>
      </w:r>
      <w:r w:rsidRPr="0044683D">
        <w:rPr>
          <w:rFonts w:ascii="Cambria" w:hAnsi="Cambria"/>
          <w:sz w:val="24"/>
          <w:szCs w:val="24"/>
        </w:rPr>
        <w:tab/>
        <w:t xml:space="preserve"> works per day will be charged.</w:t>
      </w:r>
    </w:p>
    <w:p w:rsidR="00A85F11" w:rsidRPr="0044683D" w:rsidRDefault="00185F8E" w:rsidP="00EE4085">
      <w:pPr>
        <w:numPr>
          <w:ilvl w:val="1"/>
          <w:numId w:val="41"/>
        </w:numPr>
        <w:tabs>
          <w:tab w:val="left" w:pos="567"/>
        </w:tabs>
        <w:spacing w:after="240"/>
        <w:ind w:right="-306"/>
        <w:jc w:val="both"/>
        <w:rPr>
          <w:rFonts w:ascii="Cambria" w:hAnsi="Cambria"/>
          <w:sz w:val="24"/>
          <w:szCs w:val="24"/>
        </w:rPr>
      </w:pPr>
      <w:r w:rsidRPr="0044683D">
        <w:rPr>
          <w:rFonts w:ascii="Cambria" w:hAnsi="Cambria"/>
          <w:sz w:val="24"/>
          <w:szCs w:val="24"/>
        </w:rPr>
        <w:t>In case of failure by the contractor in taking up of repair/replacement works, the work will be executed through other Agency at the risk and cost of the tenderer and double the cost of work will be recovered from the tenderer in addition to above penalties.</w:t>
      </w:r>
    </w:p>
    <w:p w:rsidR="00A85F11" w:rsidRPr="0044683D" w:rsidRDefault="00185F8E">
      <w:pPr>
        <w:tabs>
          <w:tab w:val="left" w:pos="567"/>
        </w:tabs>
        <w:spacing w:before="240" w:after="240"/>
        <w:jc w:val="both"/>
        <w:rPr>
          <w:rFonts w:ascii="Cambria" w:hAnsi="Cambria"/>
          <w:sz w:val="24"/>
          <w:szCs w:val="24"/>
        </w:rPr>
      </w:pPr>
      <w:r w:rsidRPr="0044683D">
        <w:rPr>
          <w:rFonts w:ascii="Cambria" w:hAnsi="Cambria"/>
          <w:sz w:val="24"/>
          <w:szCs w:val="24"/>
        </w:rPr>
        <w:t xml:space="preserve"> The scope shall include but not limited to the following items:</w:t>
      </w:r>
    </w:p>
    <w:p w:rsidR="00A85F11" w:rsidRPr="0044683D" w:rsidRDefault="00185F8E" w:rsidP="00EE4085">
      <w:pPr>
        <w:numPr>
          <w:ilvl w:val="3"/>
          <w:numId w:val="42"/>
        </w:numPr>
        <w:tabs>
          <w:tab w:val="left" w:pos="567"/>
        </w:tabs>
        <w:spacing w:after="0"/>
        <w:ind w:left="1134" w:right="-306"/>
        <w:jc w:val="both"/>
        <w:rPr>
          <w:rFonts w:ascii="Cambria" w:hAnsi="Cambria"/>
          <w:sz w:val="24"/>
          <w:szCs w:val="24"/>
        </w:rPr>
      </w:pPr>
      <w:r w:rsidRPr="0044683D">
        <w:rPr>
          <w:rFonts w:ascii="Cambria" w:hAnsi="Cambria"/>
          <w:sz w:val="24"/>
          <w:szCs w:val="24"/>
        </w:rPr>
        <w:t xml:space="preserve">The records maintained by the Contractor shall be produced periodically to the </w:t>
      </w:r>
      <w:r w:rsidRPr="0044683D">
        <w:rPr>
          <w:rFonts w:ascii="Cambria" w:hAnsi="Cambria"/>
          <w:b/>
          <w:sz w:val="24"/>
          <w:szCs w:val="24"/>
        </w:rPr>
        <w:t xml:space="preserve">KUIDFC/ULB/PDMC authority </w:t>
      </w:r>
      <w:r w:rsidRPr="0044683D">
        <w:rPr>
          <w:rFonts w:ascii="Cambria" w:hAnsi="Cambria"/>
          <w:sz w:val="24"/>
          <w:szCs w:val="24"/>
        </w:rPr>
        <w:t xml:space="preserve">representative for proper monitoring. The </w:t>
      </w:r>
      <w:r w:rsidRPr="0044683D">
        <w:rPr>
          <w:rFonts w:ascii="Cambria" w:hAnsi="Cambria"/>
          <w:b/>
          <w:sz w:val="24"/>
          <w:szCs w:val="24"/>
        </w:rPr>
        <w:t xml:space="preserve">KUIDFC/ULB/ authority </w:t>
      </w:r>
      <w:r w:rsidRPr="0044683D">
        <w:rPr>
          <w:rFonts w:ascii="Cambria" w:hAnsi="Cambria"/>
          <w:sz w:val="24"/>
          <w:szCs w:val="24"/>
        </w:rPr>
        <w:t xml:space="preserve">  representative’s remarks shall be attended to on next submission. </w:t>
      </w:r>
    </w:p>
    <w:p w:rsidR="00A85F11" w:rsidRPr="0044683D" w:rsidRDefault="00185F8E" w:rsidP="00EE4085">
      <w:pPr>
        <w:numPr>
          <w:ilvl w:val="3"/>
          <w:numId w:val="42"/>
        </w:numPr>
        <w:tabs>
          <w:tab w:val="left" w:pos="567"/>
        </w:tabs>
        <w:spacing w:after="0"/>
        <w:ind w:left="1134" w:right="-306"/>
        <w:jc w:val="both"/>
        <w:rPr>
          <w:rFonts w:ascii="Cambria" w:hAnsi="Cambria"/>
          <w:sz w:val="24"/>
          <w:szCs w:val="24"/>
        </w:rPr>
      </w:pPr>
      <w:r w:rsidRPr="0044683D">
        <w:rPr>
          <w:rFonts w:ascii="Cambria" w:hAnsi="Cambria"/>
          <w:sz w:val="24"/>
          <w:szCs w:val="24"/>
        </w:rPr>
        <w:t>All the equipment even standby supplied, installed and commissioned by the Contractor should be in operational/ functional condition throughout the defect liability period. The Contractor shall take all preventive measures to maintain them in working condition.</w:t>
      </w:r>
    </w:p>
    <w:p w:rsidR="00A85F11" w:rsidRPr="0044683D" w:rsidRDefault="00185F8E">
      <w:pPr>
        <w:tabs>
          <w:tab w:val="left" w:pos="567"/>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(General Obligations)</w:t>
      </w:r>
    </w:p>
    <w:p w:rsidR="00A85F11" w:rsidRPr="0044683D" w:rsidRDefault="00185F8E" w:rsidP="00EE4085">
      <w:pPr>
        <w:numPr>
          <w:ilvl w:val="0"/>
          <w:numId w:val="43"/>
        </w:numPr>
        <w:tabs>
          <w:tab w:val="left" w:pos="567"/>
        </w:tabs>
        <w:spacing w:after="0"/>
        <w:ind w:right="-306"/>
        <w:jc w:val="both"/>
        <w:rPr>
          <w:rFonts w:ascii="Cambria" w:hAnsi="Cambria"/>
          <w:sz w:val="24"/>
          <w:szCs w:val="24"/>
        </w:rPr>
      </w:pPr>
      <w:r w:rsidRPr="0044683D">
        <w:rPr>
          <w:rFonts w:ascii="Cambria" w:hAnsi="Cambria"/>
          <w:sz w:val="24"/>
          <w:szCs w:val="24"/>
        </w:rPr>
        <w:t xml:space="preserve">If for any reason the sewage standards are not met and the penalty is imposed by KSPCB, the same shall be recovered from the Contractor’s payable amount. However, </w:t>
      </w:r>
      <w:r w:rsidRPr="0044683D">
        <w:rPr>
          <w:rFonts w:ascii="Cambria" w:hAnsi="Cambria"/>
          <w:b/>
          <w:sz w:val="24"/>
          <w:szCs w:val="24"/>
        </w:rPr>
        <w:t xml:space="preserve">KUIDFC/ULB/ authority </w:t>
      </w:r>
      <w:r w:rsidRPr="0044683D">
        <w:rPr>
          <w:rFonts w:ascii="Cambria" w:hAnsi="Cambria"/>
          <w:sz w:val="24"/>
          <w:szCs w:val="24"/>
        </w:rPr>
        <w:t>reserves right to terminate the Contract on statutory ground or default of the Contractors.</w:t>
      </w:r>
    </w:p>
    <w:p w:rsidR="00A85F11" w:rsidRPr="0044683D" w:rsidRDefault="00185F8E" w:rsidP="00EE4085">
      <w:pPr>
        <w:numPr>
          <w:ilvl w:val="0"/>
          <w:numId w:val="43"/>
        </w:numPr>
        <w:tabs>
          <w:tab w:val="left" w:pos="567"/>
        </w:tabs>
        <w:spacing w:after="0"/>
        <w:ind w:right="-306"/>
        <w:jc w:val="both"/>
        <w:rPr>
          <w:rFonts w:ascii="Cambria" w:hAnsi="Cambria"/>
          <w:sz w:val="24"/>
          <w:szCs w:val="24"/>
        </w:rPr>
      </w:pPr>
      <w:r w:rsidRPr="0044683D">
        <w:rPr>
          <w:rFonts w:ascii="Cambria" w:hAnsi="Cambria"/>
          <w:sz w:val="24"/>
          <w:szCs w:val="24"/>
        </w:rPr>
        <w:t xml:space="preserve">It is the responsibility of Contractor to insure entire equipment’s and installation throughout the operation &amp; maintenance period on his own cost. </w:t>
      </w:r>
    </w:p>
    <w:p w:rsidR="00A85F11" w:rsidRPr="0044683D" w:rsidRDefault="00185F8E" w:rsidP="00EE4085">
      <w:pPr>
        <w:numPr>
          <w:ilvl w:val="0"/>
          <w:numId w:val="43"/>
        </w:numPr>
        <w:tabs>
          <w:tab w:val="left" w:pos="567"/>
        </w:tabs>
        <w:spacing w:after="0"/>
        <w:ind w:right="-306"/>
        <w:jc w:val="both"/>
        <w:rPr>
          <w:rFonts w:ascii="Cambria" w:hAnsi="Cambria"/>
          <w:sz w:val="24"/>
          <w:szCs w:val="24"/>
        </w:rPr>
      </w:pPr>
      <w:r w:rsidRPr="0044683D">
        <w:rPr>
          <w:rFonts w:ascii="Cambria" w:hAnsi="Cambria"/>
          <w:sz w:val="24"/>
          <w:szCs w:val="24"/>
        </w:rPr>
        <w:t xml:space="preserve">Training for maintenance staff designated by </w:t>
      </w:r>
      <w:r w:rsidRPr="0044683D">
        <w:rPr>
          <w:rFonts w:ascii="Cambria" w:hAnsi="Cambria"/>
          <w:b/>
          <w:sz w:val="24"/>
          <w:szCs w:val="24"/>
        </w:rPr>
        <w:t xml:space="preserve">KUIDFC/ULB/ authority </w:t>
      </w:r>
      <w:r w:rsidRPr="0044683D">
        <w:rPr>
          <w:rFonts w:ascii="Cambria" w:hAnsi="Cambria"/>
          <w:sz w:val="24"/>
          <w:szCs w:val="24"/>
        </w:rPr>
        <w:t xml:space="preserve">  based on requirement.</w:t>
      </w:r>
    </w:p>
    <w:p w:rsidR="005805AF" w:rsidRPr="0044683D" w:rsidRDefault="00185F8E" w:rsidP="00EE4085">
      <w:pPr>
        <w:numPr>
          <w:ilvl w:val="0"/>
          <w:numId w:val="43"/>
        </w:numPr>
        <w:tabs>
          <w:tab w:val="left" w:pos="567"/>
        </w:tabs>
        <w:spacing w:after="240"/>
        <w:ind w:right="-306"/>
        <w:jc w:val="both"/>
        <w:rPr>
          <w:rFonts w:ascii="Cambria" w:hAnsi="Cambria"/>
          <w:b/>
          <w:sz w:val="24"/>
          <w:szCs w:val="24"/>
        </w:rPr>
      </w:pPr>
      <w:r w:rsidRPr="0044683D">
        <w:rPr>
          <w:rFonts w:ascii="Cambria" w:hAnsi="Cambria"/>
          <w:sz w:val="24"/>
          <w:szCs w:val="24"/>
        </w:rPr>
        <w:t>Generation and maintenance of periodic reports.</w:t>
      </w:r>
    </w:p>
    <w:p w:rsidR="00A85F11" w:rsidRPr="0044683D" w:rsidRDefault="00185F8E" w:rsidP="00EE4085">
      <w:pPr>
        <w:numPr>
          <w:ilvl w:val="3"/>
          <w:numId w:val="42"/>
        </w:numPr>
        <w:tabs>
          <w:tab w:val="left" w:pos="567"/>
        </w:tabs>
        <w:spacing w:after="240"/>
        <w:ind w:left="1134" w:right="-306"/>
        <w:jc w:val="both"/>
        <w:rPr>
          <w:rFonts w:ascii="Cambria" w:hAnsi="Cambria"/>
          <w:sz w:val="24"/>
          <w:szCs w:val="24"/>
        </w:rPr>
      </w:pPr>
      <w:r w:rsidRPr="0044683D">
        <w:rPr>
          <w:rFonts w:ascii="Cambria" w:hAnsi="Cambria"/>
          <w:sz w:val="24"/>
          <w:szCs w:val="24"/>
        </w:rPr>
        <w:lastRenderedPageBreak/>
        <w:tab/>
        <w:t>Operation Services</w:t>
      </w:r>
    </w:p>
    <w:p w:rsidR="00A85F11" w:rsidRPr="0044683D" w:rsidRDefault="00185F8E">
      <w:pPr>
        <w:tabs>
          <w:tab w:val="left" w:pos="567"/>
        </w:tabs>
        <w:spacing w:after="240"/>
        <w:jc w:val="both"/>
        <w:rPr>
          <w:rFonts w:ascii="Cambria" w:hAnsi="Cambria"/>
          <w:b/>
          <w:sz w:val="24"/>
          <w:szCs w:val="24"/>
        </w:rPr>
      </w:pPr>
      <w:r w:rsidRPr="0044683D">
        <w:rPr>
          <w:rFonts w:ascii="Cambria" w:hAnsi="Cambria"/>
          <w:b/>
          <w:sz w:val="24"/>
          <w:szCs w:val="24"/>
        </w:rPr>
        <w:tab/>
        <w:t xml:space="preserve">A. </w:t>
      </w:r>
      <w:r w:rsidRPr="00E06421">
        <w:rPr>
          <w:rFonts w:ascii="Cambria" w:hAnsi="Cambria"/>
          <w:b/>
          <w:sz w:val="24"/>
          <w:szCs w:val="24"/>
        </w:rPr>
        <w:t xml:space="preserve">PLANT </w:t>
      </w:r>
      <w:r w:rsidR="00B2635D" w:rsidRPr="00E06421">
        <w:rPr>
          <w:rFonts w:ascii="Cambria" w:hAnsi="Cambria"/>
          <w:b/>
          <w:sz w:val="24"/>
          <w:szCs w:val="24"/>
        </w:rPr>
        <w:t>(</w:t>
      </w:r>
      <w:r w:rsidR="00010F77" w:rsidRPr="00E06421">
        <w:rPr>
          <w:rFonts w:ascii="Cambria" w:hAnsi="Cambria"/>
          <w:b/>
          <w:sz w:val="24"/>
          <w:szCs w:val="24"/>
        </w:rPr>
        <w:t>STP</w:t>
      </w:r>
      <w:r w:rsidR="00563192" w:rsidRPr="00E06421">
        <w:rPr>
          <w:rFonts w:ascii="Cambria" w:hAnsi="Cambria"/>
          <w:b/>
          <w:sz w:val="24"/>
          <w:szCs w:val="24"/>
        </w:rPr>
        <w:t>)</w:t>
      </w:r>
    </w:p>
    <w:p w:rsidR="00A85F11" w:rsidRPr="0044683D" w:rsidRDefault="00185F8E">
      <w:pPr>
        <w:tabs>
          <w:tab w:val="left" w:pos="567"/>
        </w:tabs>
        <w:spacing w:after="240"/>
        <w:ind w:left="1980" w:hanging="700"/>
        <w:jc w:val="both"/>
        <w:rPr>
          <w:rFonts w:ascii="Cambria" w:hAnsi="Cambria"/>
          <w:sz w:val="24"/>
          <w:szCs w:val="24"/>
        </w:rPr>
      </w:pPr>
      <w:r w:rsidRPr="0044683D">
        <w:rPr>
          <w:rFonts w:ascii="Cambria" w:hAnsi="Cambria"/>
          <w:sz w:val="24"/>
          <w:szCs w:val="24"/>
        </w:rPr>
        <w:t>(a)     The Contractor shall operate the complete maintenance of associated services on a continuous 24-hou</w:t>
      </w:r>
      <w:r w:rsidR="00B2635D" w:rsidRPr="0044683D">
        <w:rPr>
          <w:rFonts w:ascii="Cambria" w:hAnsi="Cambria"/>
          <w:sz w:val="24"/>
          <w:szCs w:val="24"/>
        </w:rPr>
        <w:t>r</w:t>
      </w:r>
      <w:r w:rsidRPr="0044683D">
        <w:rPr>
          <w:rFonts w:ascii="Cambria" w:hAnsi="Cambria"/>
          <w:sz w:val="24"/>
          <w:szCs w:val="24"/>
        </w:rPr>
        <w:t>s basis.</w:t>
      </w:r>
    </w:p>
    <w:p w:rsidR="00A85F11" w:rsidRPr="0044683D" w:rsidRDefault="00185F8E">
      <w:pPr>
        <w:tabs>
          <w:tab w:val="left" w:pos="567"/>
        </w:tabs>
        <w:spacing w:after="240"/>
        <w:ind w:left="1980" w:hanging="700"/>
        <w:jc w:val="both"/>
        <w:rPr>
          <w:rFonts w:ascii="Cambria" w:hAnsi="Cambria"/>
          <w:sz w:val="24"/>
          <w:szCs w:val="24"/>
        </w:rPr>
      </w:pPr>
      <w:r w:rsidRPr="0044683D">
        <w:rPr>
          <w:rFonts w:ascii="Cambria" w:hAnsi="Cambria"/>
          <w:sz w:val="24"/>
          <w:szCs w:val="24"/>
        </w:rPr>
        <w:t>(b)    The Contractor shall operate and utilize the control and monitoring system provided, if found necessary, he shall make adjustment (within the operation range) of the control system and equipment, so that the plant operation matches the treatment process requirements.</w:t>
      </w:r>
    </w:p>
    <w:p w:rsidR="00A85F11" w:rsidRPr="0044683D" w:rsidRDefault="00185F8E">
      <w:pPr>
        <w:tabs>
          <w:tab w:val="left" w:pos="567"/>
        </w:tabs>
        <w:ind w:left="1978" w:hanging="696"/>
        <w:jc w:val="both"/>
        <w:rPr>
          <w:rFonts w:ascii="Cambria" w:hAnsi="Cambria"/>
          <w:sz w:val="24"/>
          <w:szCs w:val="24"/>
        </w:rPr>
      </w:pPr>
      <w:r w:rsidRPr="0044683D">
        <w:rPr>
          <w:rFonts w:ascii="Cambria" w:hAnsi="Cambria"/>
          <w:sz w:val="24"/>
          <w:szCs w:val="24"/>
        </w:rPr>
        <w:t xml:space="preserve">(c)    If it is determined that the facility is not capable of meeting the design Parameters for any reason beyond the Contractor’s control and not attributable to him, the Contractor shall determine the specific cause of failure/abnormality in the plant functioning and report to the </w:t>
      </w:r>
      <w:r w:rsidRPr="0044683D">
        <w:rPr>
          <w:rFonts w:ascii="Cambria" w:hAnsi="Cambria"/>
          <w:b/>
          <w:sz w:val="24"/>
          <w:szCs w:val="24"/>
        </w:rPr>
        <w:t xml:space="preserve">KUIDFC/ULB/ authority </w:t>
      </w:r>
      <w:r w:rsidRPr="0044683D">
        <w:rPr>
          <w:rFonts w:ascii="Cambria" w:hAnsi="Cambria"/>
          <w:sz w:val="24"/>
          <w:szCs w:val="24"/>
        </w:rPr>
        <w:t xml:space="preserve">  representative and seek his directive on the necessary corrective action to be taken /adopted.</w:t>
      </w:r>
    </w:p>
    <w:p w:rsidR="00A85F11" w:rsidRPr="0044683D" w:rsidRDefault="00185F8E">
      <w:pPr>
        <w:tabs>
          <w:tab w:val="left" w:pos="567"/>
        </w:tabs>
        <w:ind w:left="1978" w:hanging="696"/>
        <w:jc w:val="both"/>
        <w:rPr>
          <w:rFonts w:ascii="Cambria" w:hAnsi="Cambria"/>
          <w:sz w:val="24"/>
          <w:szCs w:val="24"/>
        </w:rPr>
      </w:pPr>
      <w:r w:rsidRPr="0044683D">
        <w:rPr>
          <w:rFonts w:ascii="Cambria" w:hAnsi="Cambria"/>
          <w:sz w:val="24"/>
          <w:szCs w:val="24"/>
        </w:rPr>
        <w:t xml:space="preserve">(d)   The Contractor will be required to furnish the details of electricity consumption in the format prescribed by the </w:t>
      </w:r>
      <w:r w:rsidRPr="0044683D">
        <w:rPr>
          <w:rFonts w:ascii="Cambria" w:hAnsi="Cambria"/>
          <w:b/>
          <w:sz w:val="24"/>
          <w:szCs w:val="24"/>
        </w:rPr>
        <w:t xml:space="preserve">KUIDFC/ULB/ authority </w:t>
      </w:r>
      <w:r w:rsidRPr="0044683D">
        <w:rPr>
          <w:rFonts w:ascii="Cambria" w:hAnsi="Cambria"/>
          <w:sz w:val="24"/>
          <w:szCs w:val="24"/>
        </w:rPr>
        <w:t xml:space="preserve">  representative.</w:t>
      </w:r>
    </w:p>
    <w:p w:rsidR="00A85F11" w:rsidRPr="0044683D" w:rsidRDefault="00185F8E">
      <w:pPr>
        <w:tabs>
          <w:tab w:val="left" w:pos="567"/>
        </w:tabs>
        <w:ind w:left="1978" w:hanging="696"/>
        <w:jc w:val="both"/>
        <w:rPr>
          <w:rFonts w:ascii="Cambria" w:hAnsi="Cambria"/>
          <w:sz w:val="24"/>
          <w:szCs w:val="24"/>
        </w:rPr>
      </w:pPr>
      <w:r w:rsidRPr="0044683D">
        <w:rPr>
          <w:rFonts w:ascii="Cambria" w:hAnsi="Cambria"/>
          <w:sz w:val="24"/>
          <w:szCs w:val="24"/>
        </w:rPr>
        <w:t xml:space="preserve">(e)        Dewatered sludge and other garbage generated in the plant shall be removed from the site on periodic basis. No accumulation of such residues will be permitted within the site campus without application by Contractor giving adequate reasons as well as permission of </w:t>
      </w:r>
      <w:r w:rsidRPr="0044683D">
        <w:rPr>
          <w:rFonts w:ascii="Cambria" w:hAnsi="Cambria"/>
          <w:b/>
          <w:sz w:val="24"/>
          <w:szCs w:val="24"/>
        </w:rPr>
        <w:t xml:space="preserve">KUIDFC/ULB / </w:t>
      </w:r>
      <w:r w:rsidR="00096ECF" w:rsidRPr="0044683D">
        <w:rPr>
          <w:rFonts w:ascii="Cambria" w:hAnsi="Cambria"/>
          <w:b/>
          <w:sz w:val="24"/>
          <w:szCs w:val="24"/>
        </w:rPr>
        <w:t xml:space="preserve">authority </w:t>
      </w:r>
      <w:r w:rsidR="00096ECF" w:rsidRPr="0044683D">
        <w:rPr>
          <w:rFonts w:ascii="Cambria" w:hAnsi="Cambria"/>
          <w:sz w:val="24"/>
          <w:szCs w:val="24"/>
        </w:rPr>
        <w:t>representative</w:t>
      </w:r>
      <w:r w:rsidRPr="0044683D">
        <w:rPr>
          <w:rFonts w:ascii="Cambria" w:hAnsi="Cambria"/>
          <w:sz w:val="24"/>
          <w:szCs w:val="24"/>
        </w:rPr>
        <w:t>.</w:t>
      </w:r>
    </w:p>
    <w:p w:rsidR="00A85F11" w:rsidRPr="0044683D" w:rsidRDefault="00185F8E">
      <w:pPr>
        <w:tabs>
          <w:tab w:val="left" w:pos="567"/>
        </w:tabs>
        <w:ind w:left="1978" w:hanging="696"/>
        <w:jc w:val="both"/>
        <w:rPr>
          <w:rFonts w:ascii="Cambria" w:hAnsi="Cambria"/>
          <w:sz w:val="24"/>
          <w:szCs w:val="24"/>
        </w:rPr>
      </w:pPr>
      <w:r w:rsidRPr="0044683D">
        <w:rPr>
          <w:rFonts w:ascii="Cambria" w:hAnsi="Cambria"/>
          <w:sz w:val="24"/>
          <w:szCs w:val="24"/>
        </w:rPr>
        <w:t>(f)   The Contractor shall certify that such residues are in conformity to Environmental regulation / rules in force.</w:t>
      </w:r>
    </w:p>
    <w:p w:rsidR="00A85F11" w:rsidRPr="0044683D" w:rsidRDefault="00185F8E">
      <w:pPr>
        <w:tabs>
          <w:tab w:val="left" w:pos="567"/>
        </w:tabs>
        <w:jc w:val="both"/>
        <w:rPr>
          <w:rFonts w:ascii="Cambria" w:hAnsi="Cambria"/>
          <w:b/>
          <w:sz w:val="24"/>
          <w:szCs w:val="24"/>
        </w:rPr>
      </w:pPr>
      <w:r w:rsidRPr="0044683D">
        <w:rPr>
          <w:rFonts w:ascii="Cambria" w:hAnsi="Cambria"/>
          <w:sz w:val="24"/>
          <w:szCs w:val="24"/>
        </w:rPr>
        <w:tab/>
      </w:r>
      <w:r w:rsidRPr="0044683D">
        <w:rPr>
          <w:rFonts w:ascii="Cambria" w:hAnsi="Cambria"/>
          <w:b/>
          <w:sz w:val="24"/>
          <w:szCs w:val="24"/>
        </w:rPr>
        <w:t xml:space="preserve">B. Manpower </w:t>
      </w:r>
    </w:p>
    <w:p w:rsidR="00A85F11" w:rsidRPr="0044683D" w:rsidRDefault="00185F8E">
      <w:pPr>
        <w:tabs>
          <w:tab w:val="left" w:pos="567"/>
        </w:tabs>
        <w:ind w:left="1843" w:hanging="425"/>
        <w:jc w:val="both"/>
        <w:rPr>
          <w:rFonts w:ascii="Cambria" w:hAnsi="Cambria"/>
          <w:sz w:val="24"/>
          <w:szCs w:val="24"/>
        </w:rPr>
      </w:pPr>
      <w:r w:rsidRPr="0044683D">
        <w:rPr>
          <w:rFonts w:ascii="Cambria" w:hAnsi="Cambria"/>
          <w:sz w:val="24"/>
          <w:szCs w:val="24"/>
        </w:rPr>
        <w:t xml:space="preserve">a) The Contractor shall provide the required qualified technical and                              non-technical personnel and labor necessary to operate and maintain the work components during the </w:t>
      </w:r>
      <w:r w:rsidR="00B779AF" w:rsidRPr="0044683D">
        <w:rPr>
          <w:rFonts w:ascii="Cambria" w:hAnsi="Cambria"/>
          <w:sz w:val="24"/>
          <w:szCs w:val="24"/>
        </w:rPr>
        <w:t>1-year</w:t>
      </w:r>
      <w:r w:rsidRPr="0044683D">
        <w:rPr>
          <w:rFonts w:ascii="Cambria" w:hAnsi="Cambria"/>
          <w:sz w:val="24"/>
          <w:szCs w:val="24"/>
        </w:rPr>
        <w:t xml:space="preserve"> defect liability period after declaration of successful commissioning of the project.</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b)   The qualification and capability of Contractor’s personnel shall be appropriate for the tasks they are assigned to perform.</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c)  The staff provided shall possess the necessary skills and trained in the operation of the plant prior to assign to the Work.</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lastRenderedPageBreak/>
        <w:t xml:space="preserve">d)   If in opinion of the </w:t>
      </w:r>
      <w:r w:rsidRPr="0044683D">
        <w:rPr>
          <w:rFonts w:ascii="Cambria" w:hAnsi="Cambria"/>
          <w:b/>
          <w:sz w:val="24"/>
          <w:szCs w:val="24"/>
        </w:rPr>
        <w:t xml:space="preserve">KUIDFC/ULB/ authority </w:t>
      </w:r>
      <w:r w:rsidRPr="0044683D">
        <w:rPr>
          <w:rFonts w:ascii="Cambria" w:hAnsi="Cambria"/>
          <w:sz w:val="24"/>
          <w:szCs w:val="24"/>
        </w:rPr>
        <w:t xml:space="preserve">  representative a person of Contractor’s staff is considered to be inadequately trained and skilled or otherwise inappropriate for the assigned task and </w:t>
      </w:r>
      <w:r w:rsidRPr="0044683D">
        <w:rPr>
          <w:rFonts w:ascii="Cambria" w:hAnsi="Cambria"/>
          <w:b/>
          <w:sz w:val="24"/>
          <w:szCs w:val="24"/>
        </w:rPr>
        <w:t xml:space="preserve">KUIDFC/ULB/ authority </w:t>
      </w:r>
      <w:r w:rsidRPr="0044683D">
        <w:rPr>
          <w:rFonts w:ascii="Cambria" w:hAnsi="Cambria"/>
          <w:sz w:val="24"/>
          <w:szCs w:val="24"/>
        </w:rPr>
        <w:t xml:space="preserve">representative may inform the Contractor in writing, the Contractor shall replace him with a person of appropriate skills and training for the task, approved by the </w:t>
      </w:r>
      <w:r w:rsidRPr="0044683D">
        <w:rPr>
          <w:rFonts w:ascii="Cambria" w:hAnsi="Cambria"/>
          <w:b/>
          <w:sz w:val="24"/>
          <w:szCs w:val="24"/>
        </w:rPr>
        <w:t xml:space="preserve">KUIDFC/ULB/ authority </w:t>
      </w:r>
      <w:r w:rsidRPr="0044683D">
        <w:rPr>
          <w:rFonts w:ascii="Cambria" w:hAnsi="Cambria"/>
          <w:sz w:val="24"/>
          <w:szCs w:val="24"/>
        </w:rPr>
        <w:t xml:space="preserve">  representative, immediately of being so informed.</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 xml:space="preserve">  e)  Normal time duty hours for the Contractor’s personnel shall be notified by the Contractor and if necessary be modified in consultation with the </w:t>
      </w:r>
      <w:r w:rsidRPr="0044683D">
        <w:rPr>
          <w:rFonts w:ascii="Cambria" w:hAnsi="Cambria"/>
          <w:b/>
          <w:sz w:val="24"/>
          <w:szCs w:val="24"/>
        </w:rPr>
        <w:t xml:space="preserve">KUIDFC/ULB/ authority </w:t>
      </w:r>
      <w:r w:rsidRPr="0044683D">
        <w:rPr>
          <w:rFonts w:ascii="Cambria" w:hAnsi="Cambria"/>
          <w:sz w:val="24"/>
          <w:szCs w:val="24"/>
        </w:rPr>
        <w:t xml:space="preserve">  representative.</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 xml:space="preserve"> f)    A shift schedule shall be established by the Contractor and approved by the </w:t>
      </w:r>
      <w:r w:rsidRPr="0044683D">
        <w:rPr>
          <w:rFonts w:ascii="Cambria" w:hAnsi="Cambria"/>
          <w:b/>
          <w:sz w:val="24"/>
          <w:szCs w:val="24"/>
        </w:rPr>
        <w:t xml:space="preserve">KUIDFC/ULB/ authority </w:t>
      </w:r>
      <w:r w:rsidRPr="0044683D">
        <w:rPr>
          <w:rFonts w:ascii="Cambria" w:hAnsi="Cambria"/>
          <w:sz w:val="24"/>
          <w:szCs w:val="24"/>
        </w:rPr>
        <w:t>representative to ensure the presence of necessary number of Contractor’s staff for duty 7 days a week, including holidays.</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g)    In the event it becomes necessary for more than one of the Contractor’s key personnel to be absent from the plant, the Contractor shall provide a qualified replacement at his own expense and ensure that specified project duty coverage is maintained.</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h)  The Contractor shall include in his cost medical and accident insurance expenses of all the staff employed by him along with all provision of the labor welfare acts prescribed from time to time by the state and central government.</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 xml:space="preserve"> i)     Adequate insurance cover shall also be maintained during execution and trial run period for all </w:t>
      </w:r>
      <w:r w:rsidRPr="0044683D">
        <w:rPr>
          <w:rFonts w:ascii="Cambria" w:hAnsi="Cambria"/>
          <w:b/>
          <w:sz w:val="24"/>
          <w:szCs w:val="24"/>
        </w:rPr>
        <w:t xml:space="preserve">KUIDFC/ULB/ </w:t>
      </w:r>
      <w:r w:rsidR="00096ECF" w:rsidRPr="0044683D">
        <w:rPr>
          <w:rFonts w:ascii="Cambria" w:hAnsi="Cambria"/>
          <w:b/>
          <w:sz w:val="24"/>
          <w:szCs w:val="24"/>
        </w:rPr>
        <w:t xml:space="preserve">authority </w:t>
      </w:r>
      <w:r w:rsidR="00096ECF" w:rsidRPr="0044683D">
        <w:rPr>
          <w:rFonts w:ascii="Cambria" w:hAnsi="Cambria"/>
          <w:sz w:val="24"/>
          <w:szCs w:val="24"/>
        </w:rPr>
        <w:t>as</w:t>
      </w:r>
      <w:r w:rsidRPr="0044683D">
        <w:rPr>
          <w:rFonts w:ascii="Cambria" w:hAnsi="Cambria"/>
          <w:sz w:val="24"/>
          <w:szCs w:val="24"/>
        </w:rPr>
        <w:t xml:space="preserve"> well as casual temporary employees and visitors.</w:t>
      </w:r>
    </w:p>
    <w:p w:rsidR="00A85F11" w:rsidRPr="0044683D" w:rsidRDefault="00185F8E">
      <w:pPr>
        <w:tabs>
          <w:tab w:val="left" w:pos="567"/>
        </w:tabs>
        <w:ind w:left="1843" w:hanging="423"/>
        <w:jc w:val="both"/>
        <w:rPr>
          <w:rFonts w:ascii="Cambria" w:hAnsi="Cambria"/>
          <w:sz w:val="24"/>
          <w:szCs w:val="24"/>
        </w:rPr>
      </w:pPr>
      <w:r w:rsidRPr="0044683D">
        <w:rPr>
          <w:rFonts w:ascii="Cambria" w:hAnsi="Cambria"/>
          <w:sz w:val="24"/>
          <w:szCs w:val="24"/>
        </w:rPr>
        <w:t xml:space="preserve">j)      </w:t>
      </w:r>
      <w:r w:rsidRPr="0044683D">
        <w:rPr>
          <w:rFonts w:ascii="Cambria" w:hAnsi="Cambria"/>
          <w:b/>
          <w:sz w:val="24"/>
          <w:szCs w:val="24"/>
        </w:rPr>
        <w:t xml:space="preserve">KUIDFC/ULB/ </w:t>
      </w:r>
      <w:r w:rsidR="004C1EA7" w:rsidRPr="0044683D">
        <w:rPr>
          <w:rFonts w:ascii="Cambria" w:hAnsi="Cambria"/>
          <w:b/>
          <w:sz w:val="24"/>
          <w:szCs w:val="24"/>
        </w:rPr>
        <w:t xml:space="preserve">authority </w:t>
      </w:r>
      <w:r w:rsidR="004C1EA7" w:rsidRPr="0044683D">
        <w:rPr>
          <w:rFonts w:ascii="Cambria" w:hAnsi="Cambria"/>
          <w:sz w:val="24"/>
          <w:szCs w:val="24"/>
        </w:rPr>
        <w:t>is</w:t>
      </w:r>
      <w:r w:rsidRPr="0044683D">
        <w:rPr>
          <w:rFonts w:ascii="Cambria" w:hAnsi="Cambria"/>
          <w:sz w:val="24"/>
          <w:szCs w:val="24"/>
        </w:rPr>
        <w:t xml:space="preserve"> not liable for any compensation on arising due to any accident/ mishap of any nature occurring in the plant premises.</w:t>
      </w:r>
    </w:p>
    <w:p w:rsidR="00A85F11" w:rsidRPr="0044683D" w:rsidRDefault="00185F8E">
      <w:pPr>
        <w:tabs>
          <w:tab w:val="left" w:pos="567"/>
        </w:tabs>
        <w:spacing w:before="240" w:after="240"/>
        <w:ind w:left="567"/>
        <w:jc w:val="both"/>
        <w:rPr>
          <w:rFonts w:ascii="Cambria" w:hAnsi="Cambria"/>
          <w:sz w:val="24"/>
          <w:szCs w:val="24"/>
        </w:rPr>
      </w:pPr>
      <w:r w:rsidRPr="0044683D">
        <w:rPr>
          <w:rFonts w:ascii="Cambria" w:hAnsi="Cambria"/>
          <w:sz w:val="24"/>
          <w:szCs w:val="24"/>
        </w:rPr>
        <w:t xml:space="preserve">The Contractor shall maintain the required qualified </w:t>
      </w:r>
      <w:r w:rsidR="00096ECF" w:rsidRPr="0044683D">
        <w:rPr>
          <w:rFonts w:ascii="Cambria" w:hAnsi="Cambria"/>
          <w:sz w:val="24"/>
          <w:szCs w:val="24"/>
        </w:rPr>
        <w:t>minimum personnel</w:t>
      </w:r>
      <w:r w:rsidRPr="0044683D">
        <w:rPr>
          <w:rFonts w:ascii="Cambria" w:hAnsi="Cambria"/>
          <w:sz w:val="24"/>
          <w:szCs w:val="24"/>
        </w:rPr>
        <w:t xml:space="preserve"> throughout the construction period and till the completion of the defect liability period.</w:t>
      </w:r>
    </w:p>
    <w:p w:rsidR="00A85F11" w:rsidRPr="0044683D" w:rsidRDefault="00185F8E" w:rsidP="00EE4085">
      <w:pPr>
        <w:widowControl w:val="0"/>
        <w:numPr>
          <w:ilvl w:val="0"/>
          <w:numId w:val="44"/>
        </w:numPr>
        <w:spacing w:after="0"/>
        <w:ind w:left="720" w:right="-306"/>
        <w:jc w:val="both"/>
        <w:rPr>
          <w:rFonts w:ascii="Cambria" w:hAnsi="Cambria"/>
          <w:b/>
          <w:bCs/>
          <w:sz w:val="24"/>
          <w:szCs w:val="24"/>
        </w:rPr>
      </w:pPr>
      <w:r w:rsidRPr="0044683D">
        <w:rPr>
          <w:rFonts w:ascii="Cambria" w:hAnsi="Cambria"/>
          <w:b/>
          <w:bCs/>
          <w:sz w:val="24"/>
          <w:szCs w:val="24"/>
        </w:rPr>
        <w:t xml:space="preserve">Safety </w:t>
      </w:r>
    </w:p>
    <w:p w:rsidR="00A85F11" w:rsidRPr="0044683D" w:rsidRDefault="00185F8E" w:rsidP="00EE4085">
      <w:pPr>
        <w:pStyle w:val="ListParagraph"/>
        <w:numPr>
          <w:ilvl w:val="0"/>
          <w:numId w:val="45"/>
        </w:numPr>
        <w:tabs>
          <w:tab w:val="left" w:pos="567"/>
        </w:tabs>
        <w:ind w:left="1134" w:hanging="218"/>
        <w:jc w:val="both"/>
        <w:rPr>
          <w:rFonts w:ascii="Cambria" w:hAnsi="Cambria"/>
          <w:sz w:val="24"/>
          <w:szCs w:val="24"/>
        </w:rPr>
      </w:pPr>
      <w:r w:rsidRPr="0044683D">
        <w:rPr>
          <w:rFonts w:ascii="Cambria" w:hAnsi="Cambria"/>
          <w:sz w:val="24"/>
          <w:szCs w:val="24"/>
        </w:rPr>
        <w:t>The Contractor shall be responsible for safety of his staff of the plant and shall procure, provide and maintain all safety equipment necessary such as gloves boots, mats, etc.</w:t>
      </w:r>
    </w:p>
    <w:p w:rsidR="00A85F11" w:rsidRPr="0044683D" w:rsidRDefault="00185F8E" w:rsidP="00EE4085">
      <w:pPr>
        <w:pStyle w:val="ListParagraph"/>
        <w:numPr>
          <w:ilvl w:val="0"/>
          <w:numId w:val="45"/>
        </w:numPr>
        <w:tabs>
          <w:tab w:val="left" w:pos="567"/>
        </w:tabs>
        <w:ind w:left="1134" w:hanging="218"/>
        <w:jc w:val="both"/>
        <w:rPr>
          <w:rFonts w:ascii="Cambria" w:hAnsi="Cambria"/>
          <w:sz w:val="24"/>
          <w:szCs w:val="24"/>
        </w:rPr>
      </w:pPr>
      <w:r w:rsidRPr="0044683D">
        <w:rPr>
          <w:rFonts w:ascii="Cambria" w:hAnsi="Cambria"/>
          <w:sz w:val="24"/>
          <w:szCs w:val="24"/>
        </w:rPr>
        <w:t>The Contractor shall utilize awareness procedures in every element of operation and maintenance.</w:t>
      </w:r>
    </w:p>
    <w:p w:rsidR="00A85F11" w:rsidRPr="0044683D" w:rsidRDefault="00185F8E" w:rsidP="00EE4085">
      <w:pPr>
        <w:pStyle w:val="ListParagraph"/>
        <w:numPr>
          <w:ilvl w:val="0"/>
          <w:numId w:val="45"/>
        </w:numPr>
        <w:tabs>
          <w:tab w:val="left" w:pos="567"/>
        </w:tabs>
        <w:ind w:left="1134" w:hanging="218"/>
        <w:jc w:val="both"/>
        <w:rPr>
          <w:rFonts w:ascii="Cambria" w:hAnsi="Cambria"/>
          <w:sz w:val="24"/>
          <w:szCs w:val="24"/>
        </w:rPr>
      </w:pPr>
      <w:r w:rsidRPr="0044683D">
        <w:rPr>
          <w:rFonts w:ascii="Cambria" w:hAnsi="Cambria"/>
          <w:sz w:val="24"/>
          <w:szCs w:val="24"/>
        </w:rPr>
        <w:t>The Contractor shall emphasize site safety including adoption of maintenance.</w:t>
      </w:r>
    </w:p>
    <w:p w:rsidR="00A85F11" w:rsidRPr="0044683D" w:rsidRDefault="00185F8E" w:rsidP="00EE4085">
      <w:pPr>
        <w:pStyle w:val="ListParagraph"/>
        <w:numPr>
          <w:ilvl w:val="1"/>
          <w:numId w:val="45"/>
        </w:numPr>
        <w:tabs>
          <w:tab w:val="left" w:pos="567"/>
        </w:tabs>
        <w:jc w:val="both"/>
        <w:rPr>
          <w:rFonts w:ascii="Cambria" w:hAnsi="Cambria"/>
          <w:sz w:val="24"/>
          <w:szCs w:val="24"/>
        </w:rPr>
      </w:pPr>
      <w:r w:rsidRPr="0044683D">
        <w:rPr>
          <w:rFonts w:ascii="Cambria" w:hAnsi="Cambria"/>
          <w:sz w:val="24"/>
          <w:szCs w:val="24"/>
        </w:rPr>
        <w:t>Safe working procedures, cleanliness and care of the plant as a whole</w:t>
      </w:r>
    </w:p>
    <w:p w:rsidR="00A85F11" w:rsidRPr="0044683D" w:rsidRDefault="00185F8E" w:rsidP="00EE4085">
      <w:pPr>
        <w:pStyle w:val="ListParagraph"/>
        <w:numPr>
          <w:ilvl w:val="1"/>
          <w:numId w:val="45"/>
        </w:numPr>
        <w:tabs>
          <w:tab w:val="left" w:pos="567"/>
        </w:tabs>
        <w:jc w:val="both"/>
        <w:rPr>
          <w:rFonts w:ascii="Cambria" w:hAnsi="Cambria"/>
          <w:sz w:val="24"/>
          <w:szCs w:val="24"/>
        </w:rPr>
      </w:pPr>
      <w:r w:rsidRPr="0044683D">
        <w:rPr>
          <w:rFonts w:ascii="Cambria" w:hAnsi="Cambria"/>
          <w:sz w:val="24"/>
          <w:szCs w:val="24"/>
        </w:rPr>
        <w:t>Accident and hazardous conditions, Chlorine leak prevention and reporting.</w:t>
      </w:r>
    </w:p>
    <w:p w:rsidR="00A85F11" w:rsidRPr="0044683D" w:rsidRDefault="00185F8E" w:rsidP="00EE4085">
      <w:pPr>
        <w:pStyle w:val="ListParagraph"/>
        <w:numPr>
          <w:ilvl w:val="1"/>
          <w:numId w:val="45"/>
        </w:numPr>
        <w:tabs>
          <w:tab w:val="left" w:pos="567"/>
        </w:tabs>
        <w:jc w:val="both"/>
        <w:rPr>
          <w:rFonts w:ascii="Cambria" w:hAnsi="Cambria"/>
          <w:sz w:val="24"/>
          <w:szCs w:val="24"/>
        </w:rPr>
      </w:pPr>
      <w:r w:rsidRPr="0044683D">
        <w:rPr>
          <w:rFonts w:ascii="Cambria" w:hAnsi="Cambria"/>
          <w:sz w:val="24"/>
          <w:szCs w:val="24"/>
        </w:rPr>
        <w:lastRenderedPageBreak/>
        <w:t>Shall impart safety training and safety necessities to all members at regular intervals, especially for new comers.</w:t>
      </w:r>
    </w:p>
    <w:p w:rsidR="00A85F11" w:rsidRPr="0044683D" w:rsidRDefault="00185F8E" w:rsidP="00EE4085">
      <w:pPr>
        <w:pStyle w:val="ListParagraph"/>
        <w:numPr>
          <w:ilvl w:val="1"/>
          <w:numId w:val="45"/>
        </w:numPr>
        <w:tabs>
          <w:tab w:val="left" w:pos="567"/>
        </w:tabs>
        <w:jc w:val="both"/>
        <w:rPr>
          <w:rFonts w:ascii="Cambria" w:hAnsi="Cambria"/>
          <w:sz w:val="24"/>
          <w:szCs w:val="24"/>
        </w:rPr>
      </w:pPr>
      <w:r w:rsidRPr="0044683D">
        <w:rPr>
          <w:rFonts w:ascii="Cambria" w:hAnsi="Cambria"/>
          <w:sz w:val="24"/>
          <w:szCs w:val="24"/>
        </w:rPr>
        <w:t xml:space="preserve">Shall provide Notice Boards and display boards at appropriate locations, detailing precautions to be taken by O &amp; M personnel to Work in conformity to regulations and procedures and by the visitors to the plant. </w:t>
      </w:r>
    </w:p>
    <w:p w:rsidR="00A85F11" w:rsidRPr="0044683D" w:rsidRDefault="00185F8E" w:rsidP="00EE4085">
      <w:pPr>
        <w:pStyle w:val="ListParagraph"/>
        <w:numPr>
          <w:ilvl w:val="1"/>
          <w:numId w:val="45"/>
        </w:numPr>
        <w:tabs>
          <w:tab w:val="left" w:pos="567"/>
        </w:tabs>
        <w:jc w:val="both"/>
        <w:rPr>
          <w:rFonts w:ascii="Cambria" w:hAnsi="Cambria"/>
          <w:sz w:val="24"/>
          <w:szCs w:val="24"/>
        </w:rPr>
      </w:pPr>
      <w:r w:rsidRPr="0044683D">
        <w:rPr>
          <w:rFonts w:ascii="Cambria" w:hAnsi="Cambria"/>
          <w:sz w:val="24"/>
          <w:szCs w:val="24"/>
        </w:rPr>
        <w:t xml:space="preserve">Shall notify the </w:t>
      </w:r>
      <w:r w:rsidRPr="0044683D">
        <w:rPr>
          <w:rFonts w:ascii="Cambria" w:hAnsi="Cambria"/>
          <w:b/>
          <w:sz w:val="24"/>
          <w:szCs w:val="24"/>
        </w:rPr>
        <w:t xml:space="preserve">KUIDFC/ULBs/ authority </w:t>
      </w:r>
      <w:r w:rsidRPr="0044683D">
        <w:rPr>
          <w:rFonts w:ascii="Cambria" w:hAnsi="Cambria"/>
          <w:sz w:val="24"/>
          <w:szCs w:val="24"/>
        </w:rPr>
        <w:t>representative immediately if any accident occurs whether on-site or off site in which Contractor is directly involved and results thereof any injury to any person, whether directly concerned with the site or a third party. Such initial notification may be verbal and shall be followed by comprehensive report within 24 hours of the accident.</w:t>
      </w:r>
    </w:p>
    <w:p w:rsidR="00A85F11" w:rsidRPr="0044683D" w:rsidRDefault="00185F8E" w:rsidP="00EE4085">
      <w:pPr>
        <w:pStyle w:val="ListParagraph"/>
        <w:numPr>
          <w:ilvl w:val="0"/>
          <w:numId w:val="45"/>
        </w:numPr>
        <w:tabs>
          <w:tab w:val="left" w:pos="567"/>
        </w:tabs>
        <w:ind w:left="1134" w:hanging="218"/>
        <w:jc w:val="both"/>
        <w:rPr>
          <w:rFonts w:ascii="Cambria" w:hAnsi="Cambria"/>
          <w:sz w:val="24"/>
          <w:szCs w:val="24"/>
        </w:rPr>
      </w:pPr>
      <w:r w:rsidRPr="0044683D">
        <w:rPr>
          <w:rFonts w:ascii="Cambria" w:hAnsi="Cambria"/>
          <w:sz w:val="24"/>
          <w:szCs w:val="24"/>
        </w:rPr>
        <w:t>The Contractor may refuse entry into the plant, to all personnel’s including on grounds of safety and persons not carrying proper identification.</w:t>
      </w:r>
    </w:p>
    <w:p w:rsidR="00A85F11" w:rsidRPr="0044683D" w:rsidRDefault="00185F8E" w:rsidP="00EE4085">
      <w:pPr>
        <w:pStyle w:val="ListParagraph"/>
        <w:numPr>
          <w:ilvl w:val="0"/>
          <w:numId w:val="45"/>
        </w:numPr>
        <w:tabs>
          <w:tab w:val="left" w:pos="567"/>
        </w:tabs>
        <w:ind w:left="1134" w:hanging="218"/>
        <w:jc w:val="both"/>
        <w:rPr>
          <w:rFonts w:ascii="Cambria" w:hAnsi="Cambria"/>
          <w:sz w:val="24"/>
          <w:szCs w:val="24"/>
        </w:rPr>
      </w:pPr>
      <w:r w:rsidRPr="0044683D">
        <w:rPr>
          <w:rFonts w:ascii="Cambria" w:hAnsi="Cambria"/>
          <w:sz w:val="24"/>
          <w:szCs w:val="24"/>
        </w:rPr>
        <w:t xml:space="preserve">Personnel shall be permitted entry into the plant only on disclosing their identity and those authorized personnel including </w:t>
      </w:r>
      <w:r w:rsidRPr="0044683D">
        <w:rPr>
          <w:rFonts w:ascii="Cambria" w:hAnsi="Cambria"/>
          <w:b/>
          <w:bCs/>
          <w:sz w:val="24"/>
          <w:szCs w:val="24"/>
        </w:rPr>
        <w:t>KUIDFC/ULB/ authority</w:t>
      </w:r>
      <w:r w:rsidRPr="0044683D">
        <w:rPr>
          <w:rFonts w:ascii="Cambria" w:hAnsi="Cambria"/>
          <w:sz w:val="24"/>
          <w:szCs w:val="24"/>
        </w:rPr>
        <w:t xml:space="preserve">   representative shall be issued identity cards with photographs by the Contractor, this also includes casual visitors who shall be issued a temporary visitors entry permit. </w:t>
      </w:r>
    </w:p>
    <w:p w:rsidR="00A85F11" w:rsidRPr="0044683D" w:rsidRDefault="00185F8E" w:rsidP="00EE4085">
      <w:pPr>
        <w:widowControl w:val="0"/>
        <w:numPr>
          <w:ilvl w:val="0"/>
          <w:numId w:val="44"/>
        </w:numPr>
        <w:spacing w:after="0"/>
        <w:ind w:left="720" w:right="-306"/>
        <w:jc w:val="both"/>
        <w:rPr>
          <w:rFonts w:ascii="Cambria" w:hAnsi="Cambria"/>
          <w:b/>
          <w:bCs/>
          <w:sz w:val="24"/>
          <w:szCs w:val="24"/>
        </w:rPr>
      </w:pPr>
      <w:r w:rsidRPr="0044683D">
        <w:rPr>
          <w:rFonts w:ascii="Cambria" w:hAnsi="Cambria"/>
          <w:b/>
          <w:bCs/>
          <w:sz w:val="24"/>
          <w:szCs w:val="24"/>
        </w:rPr>
        <w:t xml:space="preserve">Reporting </w:t>
      </w:r>
    </w:p>
    <w:p w:rsidR="00A85F11" w:rsidRPr="0044683D" w:rsidRDefault="00185F8E" w:rsidP="00EE4085">
      <w:pPr>
        <w:pStyle w:val="ListParagraph"/>
        <w:numPr>
          <w:ilvl w:val="2"/>
          <w:numId w:val="46"/>
        </w:numPr>
        <w:tabs>
          <w:tab w:val="left" w:pos="567"/>
        </w:tabs>
        <w:ind w:left="1134"/>
        <w:jc w:val="both"/>
        <w:rPr>
          <w:rFonts w:ascii="Cambria" w:hAnsi="Cambria"/>
          <w:sz w:val="24"/>
          <w:szCs w:val="24"/>
        </w:rPr>
      </w:pPr>
      <w:r w:rsidRPr="0044683D">
        <w:rPr>
          <w:rFonts w:ascii="Cambria" w:hAnsi="Cambria"/>
          <w:sz w:val="24"/>
          <w:szCs w:val="24"/>
        </w:rPr>
        <w:t>The daily reports are to be prepared and retained at site for inspection.</w:t>
      </w:r>
    </w:p>
    <w:p w:rsidR="00A85F11" w:rsidRPr="0044683D" w:rsidRDefault="00185F8E" w:rsidP="00EE4085">
      <w:pPr>
        <w:pStyle w:val="ListParagraph"/>
        <w:numPr>
          <w:ilvl w:val="2"/>
          <w:numId w:val="46"/>
        </w:numPr>
        <w:tabs>
          <w:tab w:val="left" w:pos="567"/>
        </w:tabs>
        <w:ind w:left="1134"/>
        <w:jc w:val="both"/>
        <w:rPr>
          <w:rFonts w:ascii="Cambria" w:hAnsi="Cambria"/>
          <w:sz w:val="24"/>
          <w:szCs w:val="24"/>
        </w:rPr>
      </w:pPr>
      <w:r w:rsidRPr="0044683D">
        <w:rPr>
          <w:rFonts w:ascii="Cambria" w:hAnsi="Cambria"/>
          <w:sz w:val="24"/>
          <w:szCs w:val="24"/>
        </w:rPr>
        <w:t xml:space="preserve">Overall reporting formats shall be approved by </w:t>
      </w:r>
      <w:r w:rsidRPr="0044683D">
        <w:rPr>
          <w:rFonts w:ascii="Cambria" w:hAnsi="Cambria"/>
          <w:b/>
          <w:sz w:val="24"/>
          <w:szCs w:val="24"/>
        </w:rPr>
        <w:t xml:space="preserve">KUIDFC/ULB/ authority </w:t>
      </w:r>
      <w:r w:rsidRPr="0044683D">
        <w:rPr>
          <w:rFonts w:ascii="Cambria" w:hAnsi="Cambria"/>
          <w:sz w:val="24"/>
          <w:szCs w:val="24"/>
        </w:rPr>
        <w:t xml:space="preserve">representative and PDMC and may have to be modified from time to time as required and approved by </w:t>
      </w:r>
      <w:r w:rsidRPr="0044683D">
        <w:rPr>
          <w:rFonts w:ascii="Cambria" w:hAnsi="Cambria"/>
          <w:b/>
          <w:sz w:val="24"/>
          <w:szCs w:val="24"/>
        </w:rPr>
        <w:t xml:space="preserve">KUIDFC/ULB/ authority </w:t>
      </w:r>
      <w:r w:rsidRPr="0044683D">
        <w:rPr>
          <w:rFonts w:ascii="Cambria" w:hAnsi="Cambria"/>
          <w:sz w:val="24"/>
          <w:szCs w:val="24"/>
        </w:rPr>
        <w:t>representative.</w:t>
      </w:r>
    </w:p>
    <w:p w:rsidR="00A85F11" w:rsidRPr="0044683D" w:rsidRDefault="00185F8E" w:rsidP="00EE4085">
      <w:pPr>
        <w:pStyle w:val="ListParagraph"/>
        <w:numPr>
          <w:ilvl w:val="2"/>
          <w:numId w:val="46"/>
        </w:numPr>
        <w:tabs>
          <w:tab w:val="left" w:pos="567"/>
        </w:tabs>
        <w:ind w:left="1134"/>
        <w:jc w:val="both"/>
        <w:rPr>
          <w:rFonts w:ascii="Cambria" w:hAnsi="Cambria"/>
          <w:sz w:val="24"/>
          <w:szCs w:val="24"/>
        </w:rPr>
      </w:pPr>
      <w:r w:rsidRPr="0044683D">
        <w:rPr>
          <w:rFonts w:ascii="Cambria" w:hAnsi="Cambria"/>
          <w:sz w:val="24"/>
          <w:szCs w:val="24"/>
        </w:rPr>
        <w:t xml:space="preserve">Contractor may have to prepare and submit additional reports on particular matters and incidents having special significance as and when required by the </w:t>
      </w:r>
      <w:r w:rsidRPr="0044683D">
        <w:rPr>
          <w:rFonts w:ascii="Cambria" w:hAnsi="Cambria"/>
          <w:b/>
          <w:sz w:val="24"/>
          <w:szCs w:val="24"/>
        </w:rPr>
        <w:t xml:space="preserve">KUIDFC/ULB/ authority </w:t>
      </w:r>
      <w:r w:rsidRPr="0044683D">
        <w:rPr>
          <w:rFonts w:ascii="Cambria" w:hAnsi="Cambria"/>
          <w:sz w:val="24"/>
          <w:szCs w:val="24"/>
        </w:rPr>
        <w:t xml:space="preserve">representative. </w:t>
      </w:r>
    </w:p>
    <w:p w:rsidR="00A85F11" w:rsidRPr="0044683D" w:rsidRDefault="00185F8E" w:rsidP="00EE4085">
      <w:pPr>
        <w:widowControl w:val="0"/>
        <w:numPr>
          <w:ilvl w:val="0"/>
          <w:numId w:val="44"/>
        </w:numPr>
        <w:spacing w:after="0"/>
        <w:ind w:left="720" w:right="-306"/>
        <w:jc w:val="both"/>
        <w:rPr>
          <w:rFonts w:ascii="Cambria" w:hAnsi="Cambria"/>
          <w:b/>
          <w:bCs/>
          <w:sz w:val="24"/>
          <w:szCs w:val="24"/>
        </w:rPr>
      </w:pPr>
      <w:r w:rsidRPr="0044683D">
        <w:rPr>
          <w:rFonts w:ascii="Cambria" w:hAnsi="Cambria"/>
          <w:b/>
          <w:bCs/>
          <w:sz w:val="24"/>
          <w:szCs w:val="24"/>
        </w:rPr>
        <w:t>Training</w:t>
      </w:r>
    </w:p>
    <w:p w:rsidR="00A85F11" w:rsidRPr="0044683D" w:rsidRDefault="00185F8E" w:rsidP="00EE4085">
      <w:pPr>
        <w:pStyle w:val="ListParagraph"/>
        <w:numPr>
          <w:ilvl w:val="0"/>
          <w:numId w:val="47"/>
        </w:numPr>
        <w:tabs>
          <w:tab w:val="left" w:pos="567"/>
        </w:tabs>
        <w:jc w:val="both"/>
        <w:rPr>
          <w:rFonts w:ascii="Cambria" w:hAnsi="Cambria"/>
          <w:sz w:val="24"/>
          <w:szCs w:val="24"/>
        </w:rPr>
      </w:pPr>
      <w:r w:rsidRPr="0044683D">
        <w:rPr>
          <w:rFonts w:ascii="Cambria" w:hAnsi="Cambria"/>
          <w:sz w:val="24"/>
          <w:szCs w:val="24"/>
        </w:rPr>
        <w:t xml:space="preserve">The Contractor shall be responsible for training personnel nominated by the </w:t>
      </w:r>
      <w:r w:rsidRPr="0044683D">
        <w:rPr>
          <w:rFonts w:ascii="Cambria" w:hAnsi="Cambria"/>
          <w:b/>
          <w:sz w:val="24"/>
          <w:szCs w:val="24"/>
        </w:rPr>
        <w:t>KUIDFC</w:t>
      </w:r>
      <w:r w:rsidRPr="0044683D">
        <w:rPr>
          <w:rFonts w:ascii="Cambria" w:hAnsi="Cambria"/>
          <w:sz w:val="24"/>
          <w:szCs w:val="24"/>
        </w:rPr>
        <w:t>/ULB.</w:t>
      </w:r>
    </w:p>
    <w:p w:rsidR="00A85F11" w:rsidRPr="0044683D" w:rsidRDefault="00185F8E" w:rsidP="00EE4085">
      <w:pPr>
        <w:pStyle w:val="ListParagraph"/>
        <w:numPr>
          <w:ilvl w:val="0"/>
          <w:numId w:val="47"/>
        </w:numPr>
        <w:tabs>
          <w:tab w:val="left" w:pos="567"/>
        </w:tabs>
        <w:jc w:val="both"/>
        <w:rPr>
          <w:rFonts w:ascii="Cambria" w:hAnsi="Cambria"/>
          <w:sz w:val="24"/>
          <w:szCs w:val="24"/>
        </w:rPr>
      </w:pPr>
      <w:r w:rsidRPr="0044683D">
        <w:rPr>
          <w:rFonts w:ascii="Cambria" w:hAnsi="Cambria"/>
          <w:sz w:val="24"/>
          <w:szCs w:val="24"/>
        </w:rPr>
        <w:t xml:space="preserve">By the end of this training period, these personnel should be able to carry out their respective duties efficiently under the supervision of </w:t>
      </w:r>
      <w:r w:rsidRPr="0044683D">
        <w:rPr>
          <w:rFonts w:ascii="Cambria" w:hAnsi="Cambria"/>
          <w:b/>
          <w:sz w:val="24"/>
          <w:szCs w:val="24"/>
        </w:rPr>
        <w:t xml:space="preserve">KUIDFC/ULB/ authority </w:t>
      </w:r>
      <w:r w:rsidRPr="0044683D">
        <w:rPr>
          <w:rFonts w:ascii="Cambria" w:hAnsi="Cambria"/>
          <w:sz w:val="24"/>
          <w:szCs w:val="24"/>
        </w:rPr>
        <w:t xml:space="preserve">  representatives and supervisory staff of the </w:t>
      </w:r>
      <w:r w:rsidRPr="0044683D">
        <w:rPr>
          <w:rFonts w:ascii="Cambria" w:hAnsi="Cambria"/>
          <w:b/>
          <w:sz w:val="24"/>
          <w:szCs w:val="24"/>
        </w:rPr>
        <w:t>KUIDFC/ULB/ authority.</w:t>
      </w:r>
    </w:p>
    <w:p w:rsidR="00A85F11" w:rsidRPr="0044683D" w:rsidRDefault="00185F8E" w:rsidP="00EE4085">
      <w:pPr>
        <w:pStyle w:val="ListParagraph"/>
        <w:numPr>
          <w:ilvl w:val="0"/>
          <w:numId w:val="47"/>
        </w:numPr>
        <w:tabs>
          <w:tab w:val="left" w:pos="567"/>
        </w:tabs>
        <w:jc w:val="both"/>
        <w:rPr>
          <w:rFonts w:ascii="Cambria" w:hAnsi="Cambria"/>
          <w:sz w:val="24"/>
          <w:szCs w:val="24"/>
        </w:rPr>
      </w:pPr>
      <w:r w:rsidRPr="0044683D">
        <w:rPr>
          <w:rFonts w:ascii="Cambria" w:hAnsi="Cambria"/>
          <w:sz w:val="24"/>
          <w:szCs w:val="24"/>
        </w:rPr>
        <w:t>The Contractor shall provide at his cost all local transportation, literature, computers, CDs and other related hardware and stationery to be used by trainers and trainees during the training period.</w:t>
      </w:r>
    </w:p>
    <w:p w:rsidR="00A85F11" w:rsidRPr="0044683D" w:rsidRDefault="00185F8E" w:rsidP="00EE4085">
      <w:pPr>
        <w:pStyle w:val="ListParagraph"/>
        <w:numPr>
          <w:ilvl w:val="0"/>
          <w:numId w:val="33"/>
        </w:numPr>
        <w:ind w:left="567" w:hanging="567"/>
        <w:contextualSpacing w:val="0"/>
        <w:jc w:val="both"/>
        <w:rPr>
          <w:rFonts w:ascii="Cambria" w:hAnsi="Cambria"/>
          <w:b/>
          <w:sz w:val="24"/>
          <w:szCs w:val="24"/>
        </w:rPr>
      </w:pPr>
      <w:r w:rsidRPr="0044683D">
        <w:rPr>
          <w:rFonts w:ascii="Cambria" w:hAnsi="Cambria"/>
          <w:b/>
          <w:sz w:val="24"/>
          <w:szCs w:val="24"/>
        </w:rPr>
        <w:t>Taking over the Works and Components of the Works: (GCC Clause 46)</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The Employer shall take over the Works when the Works or any component of the Works has been completed by the Contractor. The Contractor may apply by notice to the Employer for a taking Over Certificate not earlier than 14 days before the Works or any of its components will, in the Contractor’s opinion, be complete and ready for taking over.</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lastRenderedPageBreak/>
        <w:t>The Employer shall within 21 days after receiving the Contractor’s application:</w:t>
      </w:r>
    </w:p>
    <w:p w:rsidR="00A85F11" w:rsidRPr="0044683D" w:rsidRDefault="00185F8E" w:rsidP="00EE4085">
      <w:pPr>
        <w:numPr>
          <w:ilvl w:val="0"/>
          <w:numId w:val="48"/>
        </w:numPr>
        <w:tabs>
          <w:tab w:val="left" w:pos="567"/>
        </w:tabs>
        <w:spacing w:after="0"/>
        <w:ind w:left="1080" w:right="-306"/>
        <w:jc w:val="both"/>
        <w:rPr>
          <w:rFonts w:ascii="Cambria" w:hAnsi="Cambria"/>
          <w:sz w:val="24"/>
          <w:szCs w:val="24"/>
        </w:rPr>
      </w:pPr>
      <w:r w:rsidRPr="0044683D">
        <w:rPr>
          <w:rFonts w:ascii="Cambria" w:hAnsi="Cambria"/>
          <w:sz w:val="24"/>
          <w:szCs w:val="24"/>
        </w:rPr>
        <w:t>Issue the Taking Over certificate to the Contractor, stating the date on which the Works or its components were completed in accordance with the Contract, except for any minor outstanding work and defects which will not substantially affect the use of the Works or component for their intended purpose (either until or whilst this work is completed and these defects are remedied); or</w:t>
      </w:r>
    </w:p>
    <w:p w:rsidR="00A85F11" w:rsidRPr="0044683D" w:rsidRDefault="00185F8E" w:rsidP="00EE4085">
      <w:pPr>
        <w:numPr>
          <w:ilvl w:val="0"/>
          <w:numId w:val="48"/>
        </w:numPr>
        <w:tabs>
          <w:tab w:val="left" w:pos="567"/>
        </w:tabs>
        <w:spacing w:after="0"/>
        <w:ind w:left="1080" w:right="-306"/>
        <w:jc w:val="both"/>
        <w:rPr>
          <w:rFonts w:ascii="Cambria" w:hAnsi="Cambria"/>
          <w:sz w:val="24"/>
          <w:szCs w:val="24"/>
        </w:rPr>
      </w:pPr>
      <w:r w:rsidRPr="0044683D">
        <w:rPr>
          <w:rFonts w:ascii="Cambria" w:hAnsi="Cambria"/>
          <w:sz w:val="24"/>
          <w:szCs w:val="24"/>
        </w:rPr>
        <w:t>Reject the application, giving reasons and specifying the work required to be done by the Contractor to enable the Taking over Certificate to be issued. The Contractor shall then complete this work before issuing further notice under this Clause.</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If the Employer fails either to issue the taking Over Certificate or to reject the Contractor’s application within the period of 21 days, and the Works or its components (as the case may be) are substantially in accordance with the Contract, the Taking over Certificate shall be deemed to have been issued on the last day of that period.</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Upon the issue of a Taking over Certificate, the Contractor shall clear away and remove, from that part of the Site and Works to which the Taking over Certificate refers, all Contractor’s equipment, surplus material. Wreckage, rubbish and temporary works. The Contractor shall leave that part of the Site and the Works in a clean and safe condition. However, the Contractor may retain on Site, during the Defect Liability Period, such goods and equipment as are required for the Contractor to fulfill obligations under the Contract.</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Performance Certificate:</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Performance of the Contractor’s obligations shall not be considered to have been completed until the Employer has issued the Performance certificate to the Contractor stating the date on which the Contractor completed the obligations under the Contract.</w:t>
      </w:r>
    </w:p>
    <w:p w:rsidR="00A85F11" w:rsidRPr="0044683D" w:rsidRDefault="00185F8E">
      <w:pPr>
        <w:tabs>
          <w:tab w:val="left" w:pos="-3240"/>
        </w:tabs>
        <w:ind w:left="720"/>
        <w:jc w:val="both"/>
        <w:rPr>
          <w:rFonts w:ascii="Cambria" w:hAnsi="Cambria"/>
          <w:sz w:val="24"/>
          <w:szCs w:val="24"/>
        </w:rPr>
      </w:pPr>
      <w:r w:rsidRPr="0044683D">
        <w:rPr>
          <w:rFonts w:ascii="Cambria" w:hAnsi="Cambria"/>
          <w:sz w:val="24"/>
          <w:szCs w:val="24"/>
        </w:rPr>
        <w:t>The Employer shall issue the Performance Certificate within 28 days after the latest of the expiry dates of the Defect Liability Period or as soon thereafter as the Contractor has supplied all the Contractor Documents and completed and tested all the Works, including remedying any defects. Only the Performance Certificate shall be deemed to constitute the acceptance of the Works.</w:t>
      </w:r>
    </w:p>
    <w:p w:rsidR="00A85F11" w:rsidRPr="004E634C"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Clearance of Site:</w:t>
      </w:r>
    </w:p>
    <w:p w:rsidR="00A85F11" w:rsidRPr="004E634C" w:rsidRDefault="00185F8E">
      <w:pPr>
        <w:tabs>
          <w:tab w:val="left" w:pos="-3240"/>
        </w:tabs>
        <w:ind w:left="720"/>
        <w:jc w:val="both"/>
        <w:rPr>
          <w:rFonts w:ascii="Cambria" w:hAnsi="Cambria"/>
          <w:sz w:val="24"/>
          <w:szCs w:val="24"/>
        </w:rPr>
      </w:pPr>
      <w:r w:rsidRPr="004E634C">
        <w:rPr>
          <w:rFonts w:ascii="Cambria" w:hAnsi="Cambria"/>
          <w:sz w:val="24"/>
          <w:szCs w:val="24"/>
        </w:rPr>
        <w:t>Upon receiving the Performance Certificate, the Contractor shall remove any remaining Contractor’s equipment, surplus material, wreckage, rubbish and temporary works from the Site. If these items have not been removed within 28 days of issue of the Performance, The Employer may get the site cleared at the cost of the Contractor and deduct the expenditure from the amounts due to the Contractor.</w:t>
      </w:r>
    </w:p>
    <w:p w:rsidR="00A85F11" w:rsidRPr="00E06421" w:rsidRDefault="00185F8E" w:rsidP="00EE4085">
      <w:pPr>
        <w:pStyle w:val="ListParagraph"/>
        <w:numPr>
          <w:ilvl w:val="0"/>
          <w:numId w:val="33"/>
        </w:numPr>
        <w:contextualSpacing w:val="0"/>
        <w:jc w:val="both"/>
        <w:rPr>
          <w:rFonts w:ascii="Cambria" w:hAnsi="Cambria"/>
          <w:b/>
          <w:sz w:val="24"/>
          <w:szCs w:val="24"/>
        </w:rPr>
      </w:pPr>
      <w:r w:rsidRPr="00E06421">
        <w:rPr>
          <w:rFonts w:ascii="Cambria" w:hAnsi="Cambria"/>
          <w:b/>
          <w:sz w:val="24"/>
          <w:szCs w:val="24"/>
        </w:rPr>
        <w:t xml:space="preserve">Operation and Maintenance Manual: </w:t>
      </w:r>
    </w:p>
    <w:p w:rsidR="005553F2" w:rsidRPr="004E634C" w:rsidRDefault="005553F2" w:rsidP="005553F2">
      <w:pPr>
        <w:tabs>
          <w:tab w:val="left" w:pos="-3240"/>
        </w:tabs>
        <w:ind w:left="720"/>
        <w:jc w:val="both"/>
        <w:rPr>
          <w:rFonts w:ascii="Cambria" w:hAnsi="Cambria"/>
          <w:sz w:val="24"/>
          <w:szCs w:val="24"/>
        </w:rPr>
      </w:pPr>
      <w:r w:rsidRPr="004E634C">
        <w:rPr>
          <w:rFonts w:ascii="Cambria" w:hAnsi="Cambria"/>
          <w:sz w:val="24"/>
          <w:szCs w:val="24"/>
        </w:rPr>
        <w:lastRenderedPageBreak/>
        <w:t>Before commencement of the trial run of the plant, the Contractor shall submit 6 (six) copies of the operation and maintenance manual in English and Kannada languages containing descriptions, illustrations, sketches, drawings, sectional drawings, sectional arrangement view and manufacturer’s part numbers (as may be instructed by the Employer) to enable the connections, functions, operation and maintenance of all components of the complete plant to be easily followed and for all parts to be easily identified to facilitate ordering of the replacement parts. Exploded views where appropriate shall be used to clarify.</w:t>
      </w:r>
    </w:p>
    <w:p w:rsidR="005553F2" w:rsidRPr="004E634C" w:rsidRDefault="005553F2" w:rsidP="005553F2">
      <w:pPr>
        <w:tabs>
          <w:tab w:val="left" w:pos="-3240"/>
        </w:tabs>
        <w:ind w:left="720"/>
        <w:jc w:val="both"/>
        <w:rPr>
          <w:rFonts w:ascii="Cambria" w:hAnsi="Cambria"/>
          <w:sz w:val="24"/>
          <w:szCs w:val="24"/>
        </w:rPr>
      </w:pPr>
      <w:r w:rsidRPr="004E634C">
        <w:rPr>
          <w:rFonts w:ascii="Cambria" w:hAnsi="Cambria"/>
          <w:sz w:val="24"/>
          <w:szCs w:val="24"/>
        </w:rPr>
        <w:t>The Manuals shall also include the following:</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Technical data of each equipment and their performance;</w:t>
      </w:r>
    </w:p>
    <w:p w:rsidR="005553F2" w:rsidRPr="004E634C" w:rsidRDefault="005553F2" w:rsidP="005553F2">
      <w:pPr>
        <w:ind w:left="792" w:firstLine="576"/>
        <w:jc w:val="both"/>
        <w:rPr>
          <w:rFonts w:ascii="Cambria" w:hAnsi="Cambria"/>
          <w:sz w:val="24"/>
          <w:szCs w:val="24"/>
        </w:rPr>
      </w:pPr>
      <w:r w:rsidRPr="004E634C">
        <w:rPr>
          <w:rFonts w:ascii="Cambria" w:hAnsi="Cambria"/>
          <w:sz w:val="24"/>
          <w:szCs w:val="24"/>
        </w:rPr>
        <w:t>- Instructions for servicing and overhauling;</w:t>
      </w:r>
    </w:p>
    <w:p w:rsidR="005553F2" w:rsidRPr="004E634C" w:rsidRDefault="005553F2" w:rsidP="005553F2">
      <w:pPr>
        <w:ind w:left="1530" w:hanging="160"/>
        <w:jc w:val="both"/>
        <w:rPr>
          <w:rFonts w:ascii="Cambria" w:hAnsi="Cambria"/>
          <w:sz w:val="24"/>
          <w:szCs w:val="24"/>
        </w:rPr>
      </w:pPr>
      <w:r w:rsidRPr="004E634C">
        <w:rPr>
          <w:rFonts w:ascii="Cambria" w:hAnsi="Cambria"/>
          <w:sz w:val="24"/>
          <w:szCs w:val="24"/>
        </w:rPr>
        <w:t>- Particulars of lubricating oils and grease to be used, also alternative indigenous commercial lubricating oils suitable for use;</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Performance curves for all units regarding efficiency loading and output;</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Performance curves for the motors;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List of tools mounted on wall panels;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List of spares provided in the spares box;</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Spare parts list (Fast moving and slow moving separately) with manufacturer’s part numbers;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List of consumables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Daily &amp; periodically, maintenance activities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List of photographs of the plant and machinery as fabricated by the manufacturers;</w:t>
      </w:r>
    </w:p>
    <w:p w:rsidR="005553F2" w:rsidRPr="004E634C"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DOs and DONTs;</w:t>
      </w:r>
    </w:p>
    <w:p w:rsidR="005553F2" w:rsidRDefault="005553F2" w:rsidP="00EE4085">
      <w:pPr>
        <w:numPr>
          <w:ilvl w:val="0"/>
          <w:numId w:val="82"/>
        </w:numPr>
        <w:spacing w:after="0"/>
        <w:ind w:left="1080" w:right="-306"/>
        <w:jc w:val="both"/>
        <w:rPr>
          <w:rFonts w:ascii="Cambria" w:hAnsi="Cambria"/>
          <w:sz w:val="24"/>
          <w:szCs w:val="24"/>
        </w:rPr>
      </w:pPr>
      <w:r w:rsidRPr="004E634C">
        <w:rPr>
          <w:rFonts w:ascii="Cambria" w:hAnsi="Cambria"/>
          <w:sz w:val="24"/>
          <w:szCs w:val="24"/>
        </w:rPr>
        <w:t>Safety precautions to be taken etc.,</w:t>
      </w:r>
    </w:p>
    <w:p w:rsidR="004E634C" w:rsidRPr="004E634C" w:rsidRDefault="004E634C" w:rsidP="004E634C">
      <w:pPr>
        <w:spacing w:after="0"/>
        <w:ind w:left="1080" w:right="-306"/>
        <w:jc w:val="both"/>
        <w:rPr>
          <w:rFonts w:ascii="Cambria" w:hAnsi="Cambria"/>
          <w:sz w:val="24"/>
          <w:szCs w:val="24"/>
        </w:rPr>
      </w:pP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Replacement Guarantee (Part I)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The supplier guarantees that the Goods supplied under this Contract are new, unused, of the most recent or current models and that they incorporate all recent improvements in design and materials unless provided otherwise in the Contract. The supplier further Guarantees that all Goods supplied under this contract shall have no defect arising from design, materials, or workmanship or from any act or omission of the Supplier that may develop under normal use of the supplied Goods in the conditions prevailing in the country of final destination.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The replacement guarantee shall remain valid for two years after the Goods or any portion thereof as the case may be, have been commissioned. The supplier shall, in addition, comply with the performance and / or consumption guarantees specified under the Contract.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lastRenderedPageBreak/>
        <w:t xml:space="preserve">Upon receipt of such notice, the Supplier shall, with all reasonable speed replace the defective Goods or parts thereof, free of cost at the ultimate destination. The supplier shall take over the replaced parts/ goods at the time of their replacement. No claim whatsoever, shall lie on the Purchaser for the replaced parts / goods thereafter. </w:t>
      </w:r>
    </w:p>
    <w:p w:rsidR="00A85F11" w:rsidRPr="0044683D" w:rsidRDefault="00185F8E">
      <w:pPr>
        <w:ind w:left="993" w:firstLine="448"/>
        <w:jc w:val="both"/>
        <w:rPr>
          <w:rFonts w:ascii="Cambria" w:hAnsi="Cambria"/>
          <w:sz w:val="24"/>
          <w:szCs w:val="24"/>
        </w:rPr>
      </w:pPr>
      <w:r w:rsidRPr="0044683D">
        <w:rPr>
          <w:rFonts w:ascii="Cambria" w:hAnsi="Cambria"/>
          <w:sz w:val="24"/>
          <w:szCs w:val="24"/>
        </w:rPr>
        <w:t xml:space="preserve">If the supplier, having been notified, fails to remedy the defect(s) within fifteen days, the Purchaser may proceed to take such remedial action as may be necessary, at the Supplier’s risk and expense and without prejudice to any other rights which the Purchaser may have against the Supplier under the Contract. Until such replacement is done, the agency shall take necessary action so that the plant efficiency will not be affected.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Emergency Work: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If, by reason of an emergency arising in connection with and during the execution of the Contract, any protective or remedial work is necessary as a matter of urgency to prevent damage to the Facilities, the Contractor shall immediately carry out such work.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If the Contractor is unable or unwilling to do such work immediately, the Employer may do or cause such work to be done as the Employer may determine is necessary in order to prevent damage to the Facilities. In such event the Employer shall, as soon as practicable after the occurrence of any such emergency, notify the Contractor in writing of such emergency, the work done and the reasons therefore. If the work done or caused to be done by the Employer is work that the Contractor was liable to do at its own expense under the Contract, the reasonable costs incurred by the Employer in connection therewith shall be paid by the Contractor to the Employer. Otherwise, the cost of such remedial work shall be borne by the Employer.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License/Use of Technical Information: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For the operation and maintenance of the Facilities, the Contractor hereby grants a non-exclusive and non-transferable license (without the right to sub-license) to the Employer under the patents, utility models or other industrial property rights owned by the Contractor or by a third Party from whom the Contractor has received the right to grant licenses there under, and shall also grant to the Employer a non-exclusive and non-transferable right (without right to sub-license) to use the know-how and other technical information disclosed to the Employer under the Contract. Nothing herein shall be construed as transferring ownership of any patent, utility model, trademark, design, copyright, know-how or other intellectual property right from the Contractor to any third Party to the Employer.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copyright in all drawings, documents and other materials containing data and information furnished to the Employer by the Contractor herein shall remain vested in the Contractor or, if they are furnished to the Employer directly or through the </w:t>
      </w:r>
      <w:r w:rsidRPr="0044683D">
        <w:rPr>
          <w:rFonts w:ascii="Cambria" w:hAnsi="Cambria"/>
          <w:sz w:val="24"/>
          <w:szCs w:val="24"/>
        </w:rPr>
        <w:lastRenderedPageBreak/>
        <w:t xml:space="preserve">Contractor by any third party, including suppliers of materials, the copyright in such materials shall remain vested in such third party.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Confidential Information: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The Employer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The Employer shall not use such documents, data and other information received from the Contractor for any purpose other than the operation and maintenance of the Facilities. Similarly, the Contractor shall not use such documents, data and other information received from the Employer for any purpose other than the design, procurement of Plant and Equipment, construction or such other work and services as are required for the performance of the Contract. </w:t>
      </w:r>
    </w:p>
    <w:p w:rsidR="00A85F11" w:rsidRPr="0044683D" w:rsidRDefault="00185F8E">
      <w:pPr>
        <w:ind w:left="1276" w:hanging="567"/>
        <w:jc w:val="both"/>
        <w:rPr>
          <w:rFonts w:ascii="Cambria" w:hAnsi="Cambria"/>
          <w:sz w:val="24"/>
          <w:szCs w:val="24"/>
        </w:rPr>
      </w:pPr>
      <w:r w:rsidRPr="0044683D">
        <w:rPr>
          <w:rFonts w:ascii="Cambria" w:hAnsi="Cambria"/>
          <w:sz w:val="24"/>
          <w:szCs w:val="24"/>
        </w:rPr>
        <w:tab/>
        <w:t xml:space="preserve">The obligation of a party, however, shall not apply to that information which </w:t>
      </w:r>
    </w:p>
    <w:p w:rsidR="00A85F11" w:rsidRPr="0044683D" w:rsidRDefault="00185F8E">
      <w:pPr>
        <w:ind w:left="1276"/>
        <w:jc w:val="both"/>
        <w:rPr>
          <w:rFonts w:ascii="Cambria" w:hAnsi="Cambria"/>
          <w:sz w:val="24"/>
          <w:szCs w:val="24"/>
        </w:rPr>
      </w:pPr>
      <w:r w:rsidRPr="0044683D">
        <w:rPr>
          <w:rFonts w:ascii="Cambria" w:hAnsi="Cambria"/>
          <w:sz w:val="24"/>
          <w:szCs w:val="24"/>
        </w:rPr>
        <w:t xml:space="preserve">(a) now or hereafter enters the public domain through no fault of that party </w:t>
      </w:r>
    </w:p>
    <w:p w:rsidR="00A85F11" w:rsidRPr="0044683D" w:rsidRDefault="00185F8E">
      <w:pPr>
        <w:ind w:left="1276"/>
        <w:jc w:val="both"/>
        <w:rPr>
          <w:rFonts w:ascii="Cambria" w:hAnsi="Cambria"/>
          <w:sz w:val="24"/>
          <w:szCs w:val="24"/>
        </w:rPr>
      </w:pPr>
      <w:r w:rsidRPr="0044683D">
        <w:rPr>
          <w:rFonts w:ascii="Cambria" w:hAnsi="Cambria"/>
          <w:sz w:val="24"/>
          <w:szCs w:val="24"/>
        </w:rPr>
        <w:t xml:space="preserve">(b)can be proven to have been possessed by that party at the time of disclosure and which was not previously obtained, directly or indirectly, from the other party hereto </w:t>
      </w:r>
    </w:p>
    <w:p w:rsidR="00A85F11" w:rsidRPr="0044683D" w:rsidRDefault="00185F8E">
      <w:pPr>
        <w:ind w:left="1440"/>
        <w:jc w:val="both"/>
        <w:rPr>
          <w:rFonts w:ascii="Cambria" w:hAnsi="Cambria"/>
          <w:sz w:val="24"/>
          <w:szCs w:val="24"/>
        </w:rPr>
      </w:pPr>
      <w:r w:rsidRPr="0044683D">
        <w:rPr>
          <w:rFonts w:ascii="Cambria" w:hAnsi="Cambria"/>
          <w:sz w:val="24"/>
          <w:szCs w:val="24"/>
        </w:rPr>
        <w:t xml:space="preserve">I otherwise lawfully </w:t>
      </w:r>
      <w:r w:rsidR="00581C51" w:rsidRPr="0044683D">
        <w:rPr>
          <w:rFonts w:ascii="Cambria" w:hAnsi="Cambria"/>
          <w:sz w:val="24"/>
          <w:szCs w:val="24"/>
        </w:rPr>
        <w:t>become</w:t>
      </w:r>
      <w:r w:rsidRPr="0044683D">
        <w:rPr>
          <w:rFonts w:ascii="Cambria" w:hAnsi="Cambria"/>
          <w:sz w:val="24"/>
          <w:szCs w:val="24"/>
        </w:rPr>
        <w:t xml:space="preserve"> available to that party from a third party that has no obligation of confidentiality. The above provisions shall not in any way modify any undertaking of confidentiality given by either of the parties hereto prior to the date of the Contract in respect of the Facilities or any part thereof. </w:t>
      </w:r>
    </w:p>
    <w:p w:rsidR="00A85F11" w:rsidRPr="0044683D" w:rsidRDefault="00185F8E">
      <w:pPr>
        <w:ind w:left="720" w:firstLine="48"/>
        <w:jc w:val="both"/>
        <w:rPr>
          <w:rFonts w:ascii="Cambria" w:hAnsi="Cambria"/>
          <w:sz w:val="24"/>
          <w:szCs w:val="24"/>
        </w:rPr>
      </w:pPr>
      <w:r w:rsidRPr="0044683D">
        <w:rPr>
          <w:rFonts w:ascii="Cambria" w:hAnsi="Cambria"/>
          <w:sz w:val="24"/>
          <w:szCs w:val="24"/>
        </w:rPr>
        <w:t xml:space="preserve">The provisions of this Clause shall survive termination, for whatever reason, of the Contract.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Guarantee Test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Guarantee Test (and repeats thereof) shall be conducted by the Contractor during Commissioning of the Facilities or the relevant part thereof to ascertain whether the Facilities or the relevant part can attain the Functional Guarantees specified in the Technical Specifications.  The Employer shall promptly provide the Contractor with such </w:t>
      </w:r>
      <w:r w:rsidRPr="0044683D">
        <w:rPr>
          <w:rFonts w:ascii="Cambria" w:hAnsi="Cambria"/>
          <w:sz w:val="24"/>
          <w:szCs w:val="24"/>
        </w:rPr>
        <w:lastRenderedPageBreak/>
        <w:t xml:space="preserve">information as the Contractor may reasonably require in relation to the conduct and results of the Guarantee Test (and any repeats thereof).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Functional Guarantees: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The Contractor guarantees that during the Guarantee Test, the Facilities and all parts thereof shall attain the Functional Guarantees specified in the corresponding (Functional Guarantees) Contract Agreement, subject to and upon the conditions therein specified.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If, for reasons attributable to the Contractor, the minimum level of the Functional Guarantees specified in the corresponding to the Contract Agreement are not met either in whole or in part, the Contractor shall at its cost and expense make such changes, modifications and/or additions to the Plant or any part thereof as may be necessary to meet at least the minimum level of such Guarantees. The Contractor shall notify the Employer upon completion of the necessary changes, modifications and/or additions, and shall request the Employer to repeat the Guarantee Test until the minimum level of the Guarantees has been met. If the Contractor eventually fails to meet the minimum level of Functional Guarantees, the Employer may consider termination of the Contract. </w:t>
      </w:r>
    </w:p>
    <w:p w:rsidR="00A85F11" w:rsidRPr="0044683D" w:rsidRDefault="00185F8E" w:rsidP="00EE4085">
      <w:pPr>
        <w:pStyle w:val="ListParagraph"/>
        <w:numPr>
          <w:ilvl w:val="1"/>
          <w:numId w:val="33"/>
        </w:numPr>
        <w:ind w:left="993" w:hanging="633"/>
        <w:contextualSpacing w:val="0"/>
        <w:jc w:val="both"/>
        <w:rPr>
          <w:rFonts w:ascii="Cambria" w:hAnsi="Cambria"/>
          <w:b/>
          <w:sz w:val="24"/>
          <w:szCs w:val="24"/>
        </w:rPr>
      </w:pPr>
      <w:r w:rsidRPr="0044683D">
        <w:rPr>
          <w:rFonts w:ascii="Cambria" w:hAnsi="Cambria"/>
          <w:sz w:val="24"/>
          <w:szCs w:val="24"/>
        </w:rPr>
        <w:t xml:space="preserve">If, for reasons attributable to the Contractor, the Functional Guarantees specified in the corresponding Appendix 7 (Functional Guarantees) to the Contract Agreement are not attained either in whole or in part, but the minimum level of the Functional Guarantees specified in the Contract Agreement is met, the Contractor shall: </w:t>
      </w:r>
    </w:p>
    <w:p w:rsidR="00A85F11" w:rsidRPr="0044683D" w:rsidRDefault="00185F8E" w:rsidP="00EE4085">
      <w:pPr>
        <w:pStyle w:val="ListParagraph"/>
        <w:numPr>
          <w:ilvl w:val="0"/>
          <w:numId w:val="79"/>
        </w:numPr>
        <w:jc w:val="both"/>
        <w:rPr>
          <w:rFonts w:ascii="Cambria" w:hAnsi="Cambria"/>
          <w:sz w:val="24"/>
          <w:szCs w:val="24"/>
        </w:rPr>
      </w:pPr>
      <w:r w:rsidRPr="0044683D">
        <w:rPr>
          <w:rFonts w:ascii="Cambria" w:hAnsi="Cambria"/>
          <w:sz w:val="24"/>
          <w:szCs w:val="24"/>
        </w:rPr>
        <w:t xml:space="preserve">make such changes, modifications and/or additions to the Facilities or any part thereof that are necessary to attain the Functional Guarantees at its cost and expense, and shall request the Employer to repeat the Guarantee </w:t>
      </w:r>
      <w:r w:rsidR="00B779AF" w:rsidRPr="0044683D">
        <w:rPr>
          <w:rFonts w:ascii="Cambria" w:hAnsi="Cambria"/>
          <w:sz w:val="24"/>
          <w:szCs w:val="24"/>
        </w:rPr>
        <w:t>Test;</w:t>
      </w:r>
      <w:r w:rsidRPr="0044683D">
        <w:rPr>
          <w:rFonts w:ascii="Cambria" w:hAnsi="Cambria"/>
          <w:sz w:val="24"/>
          <w:szCs w:val="24"/>
        </w:rPr>
        <w:t xml:space="preserve"> The Guarantee Test of the Facilities shall be successfully completed within 30 (Thirty days) from the date of Completion</w:t>
      </w:r>
    </w:p>
    <w:p w:rsidR="005805AF" w:rsidRPr="0044683D" w:rsidRDefault="005805AF" w:rsidP="005805AF">
      <w:pPr>
        <w:pStyle w:val="ListParagraph"/>
        <w:ind w:left="1636"/>
        <w:jc w:val="both"/>
        <w:rPr>
          <w:rFonts w:ascii="Cambria" w:hAnsi="Cambria"/>
          <w:sz w:val="24"/>
          <w:szCs w:val="24"/>
        </w:rPr>
      </w:pP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Patent Indemnity: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Contractor shall, subject to the Employer’s compliance with, indemnify and hold harmless the Employer and its employees and officers from and against any and all suits, actions or administrative proceedings, claims, demands, losses, damages, costs, and expenses of whatsoever nature, including attorney’s fees and expenses, which the Employer may suffer as a result of any infringement or alleged infringement of any patent, utility model, registered design, trademark, copyright or other intellectual property right registered or otherwise existing at the date of the Contract by reason of the installation of the Facilities by the Contractor or the use of the Facilities in India /Karnataka where the Site is located.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lastRenderedPageBreak/>
        <w:t xml:space="preserve">Such indemnity shall not cover any use of the Facilities or any part thereof other than for the purpose indicated by or to be reasonably inferred from the Contract, any infringement resulting from the use of the Facilities or any part thereof, or any products produced thereby in association or combination with any other equipment, plant or materials not supplied by the Contractor, pursuant to the Contract Agreement.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If any proceedings are brought or any claim is made against the Employer arising out of the matters referred to, the Employer shall promptly give the Contractor a notice thereof, and the Contractor may at its own expense and in the Employer’s name conduct such proceedings or claim and any negotiations for the settlement of any such proceedings or claim. If the Contractor fails to notify the Employer within twenty-eight (28) days after receipt of such notice that it intends to conduct any such proceedings or claim, then the Employer shall be free to conduct the same on its own behalf. Unless the Contractor has so failed to notify the Employer within the twenty-eight (28) day period, the Employer shall make no admission that may be prejudicial to the defense of any such proceedings or claim.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Employer shall, at the Contractor’s request, afford all available assistance to the Contractor in conducting such proceedings or claim, and shall be reimbursed by the Contractor for all reasonable expenses incurred in so doing. </w:t>
      </w:r>
    </w:p>
    <w:p w:rsidR="00A85F11" w:rsidRPr="0044683D" w:rsidRDefault="00185F8E">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Employer shall indemnify and hold harmless the Contractor and its employees, officers and Subcontractors from and against any and all suits, actions or administrative proceedings, claims, demands, losses, damages, costs, and expenses of whatsoever nature, including attorney’s fees and expenses, which the Contractor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Employer. </w:t>
      </w:r>
    </w:p>
    <w:p w:rsidR="00A85F11" w:rsidRPr="0044683D" w:rsidRDefault="00185F8E" w:rsidP="00EE4085">
      <w:pPr>
        <w:pStyle w:val="ListParagraph"/>
        <w:numPr>
          <w:ilvl w:val="0"/>
          <w:numId w:val="33"/>
        </w:numPr>
        <w:contextualSpacing w:val="0"/>
        <w:jc w:val="both"/>
        <w:rPr>
          <w:rFonts w:ascii="Cambria" w:hAnsi="Cambria"/>
          <w:b/>
          <w:sz w:val="24"/>
          <w:szCs w:val="24"/>
        </w:rPr>
      </w:pPr>
      <w:r w:rsidRPr="0044683D">
        <w:rPr>
          <w:rFonts w:ascii="Cambria" w:hAnsi="Cambria"/>
          <w:b/>
          <w:sz w:val="24"/>
          <w:szCs w:val="24"/>
        </w:rPr>
        <w:t xml:space="preserve">  Preparation of Bills </w:t>
      </w:r>
    </w:p>
    <w:p w:rsidR="001E6BC0" w:rsidRDefault="001E6BC0" w:rsidP="001E6BC0">
      <w:pPr>
        <w:tabs>
          <w:tab w:val="left" w:pos="-1440"/>
          <w:tab w:val="left" w:pos="-720"/>
          <w:tab w:val="left" w:pos="0"/>
          <w:tab w:val="left" w:pos="1134"/>
          <w:tab w:val="left" w:pos="1700"/>
          <w:tab w:val="left" w:pos="2380"/>
          <w:tab w:val="left" w:pos="3160"/>
          <w:tab w:val="left" w:pos="4920"/>
          <w:tab w:val="left" w:pos="5400"/>
          <w:tab w:val="left" w:pos="5760"/>
          <w:tab w:val="left" w:pos="6880"/>
        </w:tabs>
        <w:ind w:left="720"/>
        <w:jc w:val="both"/>
        <w:rPr>
          <w:rFonts w:ascii="Cambria" w:hAnsi="Cambria"/>
          <w:sz w:val="24"/>
          <w:szCs w:val="24"/>
        </w:rPr>
      </w:pPr>
      <w:r w:rsidRPr="0044683D">
        <w:rPr>
          <w:rFonts w:ascii="Cambria" w:hAnsi="Cambria"/>
          <w:sz w:val="24"/>
          <w:szCs w:val="24"/>
        </w:rPr>
        <w:t xml:space="preserve">The contractor is responsible for submitting the bills at regular intervals with hard copy of detailed measurement of works using Electronic Spread Measurement Sheet and making computation there off duly certified by the KUIDFC/ULB commissioner.  The contractor shall submit editable and non-editable soft copy of the bill in pen drive, hard disk or DVD in addition to the hard copy in the format as per </w:t>
      </w:r>
      <w:r w:rsidRPr="0044683D">
        <w:rPr>
          <w:rFonts w:ascii="Cambria" w:hAnsi="Cambria"/>
          <w:b/>
          <w:bCs/>
          <w:sz w:val="24"/>
          <w:szCs w:val="24"/>
        </w:rPr>
        <w:t>ANNEXURE-E.</w:t>
      </w:r>
    </w:p>
    <w:p w:rsidR="00A85F11" w:rsidRPr="0044683D" w:rsidRDefault="00096ECF">
      <w:pPr>
        <w:tabs>
          <w:tab w:val="left" w:pos="-1440"/>
          <w:tab w:val="left" w:pos="-720"/>
          <w:tab w:val="left" w:pos="1140"/>
          <w:tab w:val="left" w:pos="1700"/>
          <w:tab w:val="left" w:pos="2380"/>
          <w:tab w:val="left" w:pos="3160"/>
          <w:tab w:val="left" w:pos="4920"/>
          <w:tab w:val="left" w:pos="5400"/>
          <w:tab w:val="left" w:pos="5760"/>
          <w:tab w:val="left" w:pos="6880"/>
        </w:tabs>
        <w:ind w:left="851" w:hanging="851"/>
        <w:jc w:val="center"/>
        <w:rPr>
          <w:rFonts w:ascii="Cambria" w:hAnsi="Cambria"/>
          <w:sz w:val="24"/>
          <w:szCs w:val="24"/>
          <w:u w:val="single"/>
        </w:rPr>
      </w:pPr>
      <w:r w:rsidRPr="0044683D">
        <w:rPr>
          <w:rFonts w:ascii="Cambria" w:hAnsi="Cambria"/>
          <w:b/>
          <w:sz w:val="24"/>
          <w:szCs w:val="24"/>
          <w:u w:val="single"/>
        </w:rPr>
        <w:t xml:space="preserve">Features of </w:t>
      </w:r>
      <w:proofErr w:type="spellStart"/>
      <w:r w:rsidRPr="0044683D">
        <w:rPr>
          <w:rFonts w:ascii="Cambria" w:hAnsi="Cambria"/>
          <w:b/>
          <w:sz w:val="24"/>
          <w:szCs w:val="24"/>
          <w:u w:val="single"/>
        </w:rPr>
        <w:t>SomeMajor</w:t>
      </w:r>
      <w:proofErr w:type="spellEnd"/>
      <w:r w:rsidRPr="0044683D">
        <w:rPr>
          <w:rFonts w:ascii="Cambria" w:hAnsi="Cambria"/>
          <w:b/>
          <w:sz w:val="24"/>
          <w:szCs w:val="24"/>
          <w:u w:val="single"/>
        </w:rPr>
        <w:t xml:space="preserve"> </w:t>
      </w:r>
      <w:proofErr w:type="spellStart"/>
      <w:r w:rsidRPr="0044683D">
        <w:rPr>
          <w:rFonts w:ascii="Cambria" w:hAnsi="Cambria"/>
          <w:b/>
          <w:sz w:val="24"/>
          <w:szCs w:val="24"/>
          <w:u w:val="single"/>
        </w:rPr>
        <w:t>Labour</w:t>
      </w:r>
      <w:proofErr w:type="spellEnd"/>
      <w:r w:rsidRPr="0044683D">
        <w:rPr>
          <w:rFonts w:ascii="Cambria" w:hAnsi="Cambria"/>
          <w:b/>
          <w:sz w:val="24"/>
          <w:szCs w:val="24"/>
          <w:u w:val="single"/>
        </w:rPr>
        <w:t xml:space="preserve"> Laws Applicable </w:t>
      </w:r>
      <w:proofErr w:type="spellStart"/>
      <w:r w:rsidRPr="0044683D">
        <w:rPr>
          <w:rFonts w:ascii="Cambria" w:hAnsi="Cambria"/>
          <w:b/>
          <w:sz w:val="24"/>
          <w:szCs w:val="24"/>
          <w:u w:val="single"/>
        </w:rPr>
        <w:t>ToEstablishments</w:t>
      </w:r>
      <w:proofErr w:type="spellEnd"/>
      <w:r w:rsidRPr="0044683D">
        <w:rPr>
          <w:rFonts w:ascii="Cambria" w:hAnsi="Cambria"/>
          <w:b/>
          <w:sz w:val="24"/>
          <w:szCs w:val="24"/>
          <w:u w:val="single"/>
        </w:rPr>
        <w:t xml:space="preserve"> Engaged </w:t>
      </w:r>
      <w:proofErr w:type="spellStart"/>
      <w:r w:rsidRPr="0044683D">
        <w:rPr>
          <w:rFonts w:ascii="Cambria" w:hAnsi="Cambria"/>
          <w:b/>
          <w:sz w:val="24"/>
          <w:szCs w:val="24"/>
          <w:u w:val="single"/>
        </w:rPr>
        <w:t>InConstruction</w:t>
      </w:r>
      <w:proofErr w:type="spellEnd"/>
      <w:r w:rsidRPr="0044683D">
        <w:rPr>
          <w:rFonts w:ascii="Cambria" w:hAnsi="Cambria"/>
          <w:b/>
          <w:sz w:val="24"/>
          <w:szCs w:val="24"/>
          <w:u w:val="single"/>
        </w:rPr>
        <w:t xml:space="preserve"> Works</w:t>
      </w:r>
    </w:p>
    <w:p w:rsidR="00A85F11" w:rsidRPr="0044683D" w:rsidRDefault="00185F8E">
      <w:pPr>
        <w:tabs>
          <w:tab w:val="left" w:pos="-1440"/>
          <w:tab w:val="left" w:pos="-720"/>
          <w:tab w:val="left" w:pos="1140"/>
          <w:tab w:val="left" w:pos="1700"/>
          <w:tab w:val="left" w:pos="2380"/>
          <w:tab w:val="left" w:pos="3160"/>
          <w:tab w:val="left" w:pos="4920"/>
          <w:tab w:val="left" w:pos="5400"/>
          <w:tab w:val="left" w:pos="5760"/>
          <w:tab w:val="left" w:pos="6880"/>
        </w:tabs>
        <w:ind w:left="144"/>
        <w:jc w:val="center"/>
        <w:rPr>
          <w:rFonts w:ascii="Cambria" w:hAnsi="Cambria"/>
          <w:b/>
          <w:sz w:val="24"/>
          <w:szCs w:val="24"/>
          <w:u w:val="single"/>
        </w:rPr>
      </w:pPr>
      <w:r w:rsidRPr="0044683D">
        <w:rPr>
          <w:rFonts w:ascii="Cambria" w:hAnsi="Cambria"/>
          <w:b/>
          <w:sz w:val="24"/>
          <w:szCs w:val="24"/>
          <w:u w:val="single"/>
        </w:rPr>
        <w:t>(The law as applicable on the date of bid opening will apply)</w:t>
      </w:r>
    </w:p>
    <w:p w:rsidR="00F433FC" w:rsidRPr="0044683D" w:rsidRDefault="00F433FC" w:rsidP="00F433FC">
      <w:pPr>
        <w:jc w:val="both"/>
        <w:rPr>
          <w:rFonts w:ascii="Cambria" w:hAnsi="Cambria"/>
          <w:sz w:val="24"/>
          <w:szCs w:val="24"/>
        </w:rPr>
      </w:pPr>
      <w:r w:rsidRPr="0044683D">
        <w:rPr>
          <w:rFonts w:ascii="Cambria" w:hAnsi="Cambria"/>
          <w:sz w:val="24"/>
          <w:szCs w:val="24"/>
        </w:rPr>
        <w:lastRenderedPageBreak/>
        <w:t>The prevailing labour laws to be adopted for construction work as well as operation and maintenance works. Any dereliction in Labour laws violation action will be initiated as per laws.</w:t>
      </w:r>
    </w:p>
    <w:p w:rsidR="00AC131E" w:rsidRDefault="00AC131E">
      <w:pPr>
        <w:tabs>
          <w:tab w:val="left" w:pos="1170"/>
          <w:tab w:val="left" w:pos="1620"/>
        </w:tabs>
        <w:jc w:val="center"/>
        <w:rPr>
          <w:rFonts w:ascii="Cambria" w:hAnsi="Cambria"/>
          <w:b/>
          <w:color w:val="FF0000"/>
          <w:sz w:val="24"/>
          <w:szCs w:val="24"/>
        </w:rPr>
      </w:pPr>
    </w:p>
    <w:p w:rsidR="00AC131E" w:rsidRDefault="00AC131E">
      <w:pPr>
        <w:tabs>
          <w:tab w:val="left" w:pos="1170"/>
          <w:tab w:val="left" w:pos="1620"/>
        </w:tabs>
        <w:jc w:val="center"/>
        <w:rPr>
          <w:rFonts w:ascii="Cambria" w:hAnsi="Cambria"/>
          <w:b/>
          <w:color w:val="FF0000"/>
          <w:sz w:val="24"/>
          <w:szCs w:val="24"/>
        </w:rPr>
      </w:pPr>
    </w:p>
    <w:p w:rsidR="00AC131E" w:rsidRDefault="00AC131E">
      <w:pPr>
        <w:tabs>
          <w:tab w:val="left" w:pos="1170"/>
          <w:tab w:val="left" w:pos="1620"/>
        </w:tabs>
        <w:jc w:val="center"/>
        <w:rPr>
          <w:rFonts w:ascii="Cambria" w:hAnsi="Cambria"/>
          <w:b/>
          <w:color w:val="FF0000"/>
          <w:sz w:val="24"/>
          <w:szCs w:val="24"/>
        </w:rPr>
      </w:pPr>
    </w:p>
    <w:p w:rsidR="00AC131E" w:rsidRDefault="00AC131E">
      <w:pPr>
        <w:tabs>
          <w:tab w:val="left" w:pos="1170"/>
          <w:tab w:val="left" w:pos="1620"/>
        </w:tabs>
        <w:jc w:val="center"/>
        <w:rPr>
          <w:rFonts w:ascii="Cambria" w:hAnsi="Cambria"/>
          <w:b/>
          <w:color w:val="FF0000"/>
          <w:sz w:val="24"/>
          <w:szCs w:val="24"/>
        </w:rPr>
      </w:pPr>
    </w:p>
    <w:p w:rsidR="00AC131E" w:rsidRDefault="00AC131E">
      <w:pPr>
        <w:tabs>
          <w:tab w:val="left" w:pos="1170"/>
          <w:tab w:val="left" w:pos="1620"/>
        </w:tabs>
        <w:jc w:val="center"/>
        <w:rPr>
          <w:rFonts w:ascii="Cambria" w:hAnsi="Cambria"/>
          <w:b/>
          <w:color w:val="FF0000"/>
          <w:sz w:val="24"/>
          <w:szCs w:val="24"/>
        </w:rPr>
      </w:pPr>
    </w:p>
    <w:p w:rsidR="002130F8" w:rsidRPr="00AC131E" w:rsidRDefault="00185F8E" w:rsidP="00AC131E">
      <w:pPr>
        <w:tabs>
          <w:tab w:val="left" w:pos="1170"/>
          <w:tab w:val="left" w:pos="1620"/>
        </w:tabs>
        <w:jc w:val="center"/>
        <w:rPr>
          <w:rFonts w:ascii="Cambria" w:hAnsi="Cambria"/>
          <w:sz w:val="24"/>
          <w:szCs w:val="24"/>
        </w:rPr>
      </w:pPr>
      <w:r w:rsidRPr="00AC131E">
        <w:rPr>
          <w:rFonts w:ascii="Cambria" w:hAnsi="Cambria"/>
          <w:b/>
          <w:sz w:val="24"/>
          <w:szCs w:val="24"/>
        </w:rPr>
        <w:t>ANNEXURE - C</w:t>
      </w:r>
    </w:p>
    <w:p w:rsidR="00A85F11" w:rsidRPr="0044683D" w:rsidRDefault="00185F8E">
      <w:pPr>
        <w:jc w:val="both"/>
        <w:rPr>
          <w:rFonts w:ascii="Cambria" w:hAnsi="Cambria"/>
          <w:sz w:val="24"/>
          <w:szCs w:val="24"/>
        </w:rPr>
      </w:pPr>
      <w:r w:rsidRPr="0044683D">
        <w:rPr>
          <w:rFonts w:ascii="Cambria" w:hAnsi="Cambria"/>
          <w:b/>
          <w:sz w:val="24"/>
          <w:szCs w:val="24"/>
        </w:rPr>
        <w:t>SUB: THE KARNATAKA MINOR MINERALS CONCESSION (AMENDMENT) RULES, 2003.</w:t>
      </w:r>
    </w:p>
    <w:p w:rsidR="00A85F11" w:rsidRPr="0044683D" w:rsidRDefault="00185F8E">
      <w:pPr>
        <w:jc w:val="center"/>
        <w:rPr>
          <w:rFonts w:ascii="Cambria" w:hAnsi="Cambria"/>
          <w:sz w:val="24"/>
          <w:szCs w:val="24"/>
        </w:rPr>
      </w:pPr>
      <w:r w:rsidRPr="0044683D">
        <w:rPr>
          <w:rFonts w:ascii="Cambria" w:hAnsi="Cambria"/>
          <w:b/>
          <w:sz w:val="24"/>
          <w:szCs w:val="24"/>
        </w:rPr>
        <w:t>COMMERCE AND INDUSTRIAL SECRETARIAT</w:t>
      </w:r>
    </w:p>
    <w:p w:rsidR="00A85F11" w:rsidRPr="0044683D" w:rsidRDefault="00185F8E">
      <w:pPr>
        <w:jc w:val="center"/>
        <w:rPr>
          <w:rFonts w:ascii="Cambria" w:hAnsi="Cambria"/>
          <w:sz w:val="24"/>
          <w:szCs w:val="24"/>
        </w:rPr>
      </w:pPr>
      <w:r w:rsidRPr="0044683D">
        <w:rPr>
          <w:rFonts w:ascii="Cambria" w:hAnsi="Cambria"/>
          <w:b/>
          <w:sz w:val="24"/>
          <w:szCs w:val="24"/>
        </w:rPr>
        <w:t>NOTIFICATION NO. CI 115, MMN 2019, BANGALORE, DATED: 30.06.2020</w:t>
      </w:r>
    </w:p>
    <w:p w:rsidR="00A85F11" w:rsidRPr="0044683D" w:rsidRDefault="00A85F11">
      <w:pPr>
        <w:jc w:val="both"/>
        <w:rPr>
          <w:rFonts w:ascii="Cambria" w:hAnsi="Cambria"/>
          <w:sz w:val="24"/>
          <w:szCs w:val="24"/>
          <w:u w:val="single"/>
        </w:rPr>
      </w:pPr>
    </w:p>
    <w:p w:rsidR="00A85F11" w:rsidRPr="0044683D" w:rsidRDefault="00185F8E">
      <w:pPr>
        <w:jc w:val="center"/>
        <w:rPr>
          <w:rFonts w:ascii="Cambria" w:hAnsi="Cambria"/>
          <w:sz w:val="24"/>
          <w:szCs w:val="24"/>
          <w:u w:val="single"/>
        </w:rPr>
      </w:pPr>
      <w:r w:rsidRPr="0044683D">
        <w:rPr>
          <w:rFonts w:ascii="Cambria" w:hAnsi="Cambria"/>
          <w:b/>
          <w:sz w:val="24"/>
          <w:szCs w:val="24"/>
          <w:u w:val="single"/>
        </w:rPr>
        <w:t>SCHEDULE – I</w:t>
      </w:r>
    </w:p>
    <w:p w:rsidR="00A85F11" w:rsidRPr="0044683D" w:rsidRDefault="00185F8E">
      <w:pPr>
        <w:ind w:left="270"/>
        <w:jc w:val="both"/>
        <w:rPr>
          <w:rFonts w:ascii="Cambria" w:hAnsi="Cambria"/>
          <w:sz w:val="24"/>
          <w:szCs w:val="24"/>
        </w:rPr>
      </w:pPr>
      <w:r w:rsidRPr="0044683D">
        <w:rPr>
          <w:rFonts w:ascii="Cambria" w:hAnsi="Cambria"/>
          <w:b/>
          <w:i/>
          <w:sz w:val="24"/>
          <w:szCs w:val="24"/>
        </w:rPr>
        <w:t>(See Sub. Rule (1) of Rule 36)</w:t>
      </w:r>
    </w:p>
    <w:p w:rsidR="00A85F11" w:rsidRPr="0044683D" w:rsidRDefault="00A85F11">
      <w:pPr>
        <w:jc w:val="both"/>
        <w:rPr>
          <w:rFonts w:ascii="Cambria" w:hAnsi="Cambria"/>
          <w:sz w:val="24"/>
          <w:szCs w:val="24"/>
          <w:u w:val="single"/>
        </w:rPr>
      </w:pPr>
    </w:p>
    <w:p w:rsidR="00A85F11" w:rsidRPr="0044683D" w:rsidRDefault="00185F8E">
      <w:pPr>
        <w:jc w:val="center"/>
        <w:rPr>
          <w:rFonts w:ascii="Cambria" w:hAnsi="Cambria"/>
          <w:sz w:val="24"/>
          <w:szCs w:val="24"/>
          <w:u w:val="single"/>
        </w:rPr>
      </w:pPr>
      <w:r w:rsidRPr="0044683D">
        <w:rPr>
          <w:rFonts w:ascii="Cambria" w:hAnsi="Cambria"/>
          <w:b/>
          <w:sz w:val="24"/>
          <w:szCs w:val="24"/>
          <w:u w:val="single"/>
        </w:rPr>
        <w:t>SCHEDULE – II</w:t>
      </w:r>
    </w:p>
    <w:p w:rsidR="00A85F11" w:rsidRPr="0044683D" w:rsidRDefault="00185F8E">
      <w:pPr>
        <w:jc w:val="center"/>
        <w:rPr>
          <w:rFonts w:ascii="Cambria" w:hAnsi="Cambria"/>
          <w:sz w:val="24"/>
          <w:szCs w:val="24"/>
        </w:rPr>
      </w:pPr>
      <w:r w:rsidRPr="0044683D">
        <w:rPr>
          <w:rFonts w:ascii="Cambria" w:hAnsi="Cambria"/>
          <w:b/>
          <w:i/>
          <w:sz w:val="24"/>
          <w:szCs w:val="24"/>
        </w:rPr>
        <w:t>(See Sub. Rule (1) of Rule 36)</w:t>
      </w:r>
    </w:p>
    <w:p w:rsidR="00581C51" w:rsidRDefault="00581C51">
      <w:pPr>
        <w:jc w:val="both"/>
        <w:rPr>
          <w:rFonts w:ascii="Cambria" w:hAnsi="Cambria"/>
          <w:b/>
          <w:sz w:val="24"/>
          <w:szCs w:val="24"/>
          <w:u w:val="single"/>
        </w:rPr>
      </w:pPr>
    </w:p>
    <w:p w:rsidR="00143A03" w:rsidRDefault="00143A03">
      <w:pPr>
        <w:jc w:val="both"/>
        <w:rPr>
          <w:rFonts w:ascii="Cambria" w:hAnsi="Cambria"/>
          <w:b/>
          <w:sz w:val="24"/>
          <w:szCs w:val="24"/>
          <w:u w:val="single"/>
        </w:rPr>
      </w:pPr>
    </w:p>
    <w:p w:rsidR="00A85F11" w:rsidRPr="0044683D" w:rsidRDefault="00185F8E">
      <w:pPr>
        <w:jc w:val="both"/>
        <w:rPr>
          <w:rFonts w:ascii="Cambria" w:hAnsi="Cambria"/>
          <w:b/>
          <w:sz w:val="24"/>
          <w:szCs w:val="24"/>
          <w:u w:val="single"/>
        </w:rPr>
      </w:pPr>
      <w:r w:rsidRPr="0044683D">
        <w:rPr>
          <w:rFonts w:ascii="Cambria" w:hAnsi="Cambria"/>
          <w:b/>
          <w:sz w:val="24"/>
          <w:szCs w:val="24"/>
          <w:u w:val="single"/>
        </w:rPr>
        <w:t>ROYALTY</w:t>
      </w:r>
    </w:p>
    <w:p w:rsidR="00664653" w:rsidRPr="0044683D" w:rsidRDefault="00664653">
      <w:pPr>
        <w:jc w:val="center"/>
        <w:rPr>
          <w:rFonts w:ascii="Cambria" w:hAnsi="Cambria"/>
          <w:b/>
          <w:bCs/>
          <w:sz w:val="28"/>
          <w:szCs w:val="28"/>
        </w:rPr>
      </w:pPr>
    </w:p>
    <w:p w:rsidR="00A85F11" w:rsidRPr="0044683D" w:rsidRDefault="00185F8E">
      <w:pPr>
        <w:jc w:val="center"/>
        <w:rPr>
          <w:rFonts w:ascii="Cambria" w:hAnsi="Cambria"/>
          <w:sz w:val="28"/>
          <w:szCs w:val="28"/>
        </w:rPr>
      </w:pPr>
      <w:r w:rsidRPr="0044683D">
        <w:rPr>
          <w:rFonts w:ascii="Cambria" w:hAnsi="Cambria"/>
          <w:b/>
          <w:bCs/>
          <w:sz w:val="28"/>
          <w:szCs w:val="28"/>
        </w:rPr>
        <w:t>A</w:t>
      </w:r>
      <w:r w:rsidRPr="0044683D">
        <w:rPr>
          <w:rFonts w:ascii="Cambria" w:hAnsi="Cambria"/>
          <w:b/>
          <w:sz w:val="28"/>
          <w:szCs w:val="28"/>
        </w:rPr>
        <w:t>NNEXURE - E</w:t>
      </w:r>
    </w:p>
    <w:p w:rsidR="00A85F11" w:rsidRPr="0044683D" w:rsidRDefault="00185F8E">
      <w:pPr>
        <w:jc w:val="center"/>
        <w:rPr>
          <w:rFonts w:ascii="Cambria" w:hAnsi="Cambria"/>
          <w:sz w:val="24"/>
          <w:szCs w:val="24"/>
          <w:u w:val="single"/>
        </w:rPr>
      </w:pPr>
      <w:r w:rsidRPr="0044683D">
        <w:rPr>
          <w:rFonts w:ascii="Cambria" w:hAnsi="Cambria"/>
          <w:b/>
          <w:sz w:val="24"/>
          <w:szCs w:val="24"/>
          <w:u w:val="single"/>
        </w:rPr>
        <w:t>PROCEEDINGS OF THE GOVERNMENT OF KARNATAKA</w:t>
      </w:r>
    </w:p>
    <w:p w:rsidR="00A85F11" w:rsidRPr="0044683D" w:rsidRDefault="00A85F11">
      <w:pPr>
        <w:jc w:val="both"/>
        <w:rPr>
          <w:rFonts w:ascii="Cambria" w:hAnsi="Cambria"/>
          <w:sz w:val="24"/>
          <w:szCs w:val="24"/>
        </w:rPr>
      </w:pPr>
    </w:p>
    <w:p w:rsidR="00A85F11" w:rsidRPr="0044683D" w:rsidRDefault="00185F8E">
      <w:pPr>
        <w:ind w:right="720"/>
        <w:jc w:val="both"/>
        <w:rPr>
          <w:rFonts w:ascii="Cambria" w:hAnsi="Cambria"/>
          <w:sz w:val="24"/>
          <w:szCs w:val="24"/>
        </w:rPr>
      </w:pPr>
      <w:r w:rsidRPr="0044683D">
        <w:rPr>
          <w:rFonts w:ascii="Cambria" w:hAnsi="Cambria"/>
          <w:b/>
          <w:sz w:val="24"/>
          <w:szCs w:val="24"/>
        </w:rPr>
        <w:t>Subject:</w:t>
      </w:r>
      <w:r w:rsidRPr="0044683D">
        <w:rPr>
          <w:rFonts w:ascii="Cambria" w:hAnsi="Cambria"/>
          <w:sz w:val="24"/>
          <w:szCs w:val="24"/>
        </w:rPr>
        <w:t xml:space="preserve"> Procurement Reforms- Measurement of Works and Supplies- Use of Measurement Books.</w:t>
      </w:r>
    </w:p>
    <w:p w:rsidR="00A85F11" w:rsidRPr="0044683D" w:rsidRDefault="00185F8E">
      <w:pPr>
        <w:jc w:val="center"/>
        <w:rPr>
          <w:rFonts w:ascii="Cambria" w:hAnsi="Cambria"/>
          <w:sz w:val="24"/>
          <w:szCs w:val="24"/>
        </w:rPr>
      </w:pPr>
      <w:r w:rsidRPr="0044683D">
        <w:rPr>
          <w:rFonts w:ascii="Cambria" w:hAnsi="Cambria"/>
          <w:sz w:val="24"/>
          <w:szCs w:val="24"/>
        </w:rPr>
        <w:t>* * *</w:t>
      </w:r>
    </w:p>
    <w:p w:rsidR="00A85F11" w:rsidRPr="0044683D" w:rsidRDefault="00185F8E">
      <w:pPr>
        <w:jc w:val="center"/>
        <w:rPr>
          <w:rFonts w:ascii="Cambria" w:hAnsi="Cambria"/>
          <w:sz w:val="24"/>
          <w:szCs w:val="24"/>
        </w:rPr>
      </w:pPr>
      <w:r w:rsidRPr="0044683D">
        <w:rPr>
          <w:rFonts w:ascii="Cambria" w:hAnsi="Cambria"/>
          <w:b/>
          <w:smallCaps/>
          <w:sz w:val="24"/>
          <w:szCs w:val="24"/>
        </w:rPr>
        <w:lastRenderedPageBreak/>
        <w:t>GOVERNMENT ORDER</w:t>
      </w:r>
      <w:r w:rsidRPr="0044683D">
        <w:rPr>
          <w:rFonts w:ascii="Cambria" w:hAnsi="Cambria"/>
          <w:b/>
          <w:sz w:val="24"/>
          <w:szCs w:val="24"/>
        </w:rPr>
        <w:t xml:space="preserve"> No. FD 56 Pro. Cell 2004,</w:t>
      </w:r>
      <w:r w:rsidR="00F906F8">
        <w:rPr>
          <w:rFonts w:ascii="Cambria" w:hAnsi="Cambria"/>
          <w:b/>
          <w:sz w:val="24"/>
          <w:szCs w:val="24"/>
        </w:rPr>
        <w:t xml:space="preserve"> </w:t>
      </w:r>
      <w:r w:rsidRPr="0044683D">
        <w:rPr>
          <w:rFonts w:ascii="Cambria" w:hAnsi="Cambria"/>
          <w:b/>
          <w:sz w:val="24"/>
          <w:szCs w:val="24"/>
        </w:rPr>
        <w:t>Bangalore, 18</w:t>
      </w:r>
      <w:r w:rsidRPr="0044683D">
        <w:rPr>
          <w:rFonts w:ascii="Cambria" w:hAnsi="Cambria"/>
          <w:b/>
          <w:sz w:val="24"/>
          <w:szCs w:val="24"/>
          <w:vertAlign w:val="superscript"/>
        </w:rPr>
        <w:t>th</w:t>
      </w:r>
      <w:r w:rsidRPr="0044683D">
        <w:rPr>
          <w:rFonts w:ascii="Cambria" w:hAnsi="Cambria"/>
          <w:b/>
          <w:sz w:val="24"/>
          <w:szCs w:val="24"/>
        </w:rPr>
        <w:t xml:space="preserve"> January 2005</w:t>
      </w:r>
    </w:p>
    <w:p w:rsidR="00A85F11" w:rsidRPr="0044683D" w:rsidRDefault="00A85F11" w:rsidP="00F433FC">
      <w:pPr>
        <w:jc w:val="both"/>
        <w:rPr>
          <w:rFonts w:ascii="Cambria" w:hAnsi="Cambria"/>
          <w:sz w:val="24"/>
          <w:szCs w:val="24"/>
        </w:rPr>
      </w:pPr>
    </w:p>
    <w:p w:rsidR="00A85F11" w:rsidRPr="0044683D" w:rsidRDefault="00185F8E">
      <w:pPr>
        <w:pStyle w:val="Title"/>
        <w:spacing w:line="276" w:lineRule="auto"/>
        <w:jc w:val="both"/>
        <w:rPr>
          <w:rFonts w:ascii="Cambria" w:hAnsi="Cambria"/>
          <w:sz w:val="24"/>
          <w:szCs w:val="24"/>
          <w:lang w:val="en-US"/>
        </w:rPr>
      </w:pPr>
      <w:r w:rsidRPr="0044683D">
        <w:rPr>
          <w:rFonts w:ascii="Cambria" w:hAnsi="Cambria"/>
          <w:b w:val="0"/>
          <w:sz w:val="24"/>
          <w:szCs w:val="24"/>
        </w:rPr>
        <w:t xml:space="preserve">All works coming under the scope of work shall be subjected to Third party inspection. The Employer will fix the PDMC/third party agency for inspection. The inspection charges will be paid directly by the KUIDFC/Employer to the third-party agency and the rates offered by tenderer shall be exclusive of </w:t>
      </w:r>
      <w:r w:rsidR="00F433FC" w:rsidRPr="0044683D">
        <w:rPr>
          <w:rFonts w:ascii="Cambria" w:hAnsi="Cambria"/>
          <w:b w:val="0"/>
          <w:sz w:val="24"/>
          <w:szCs w:val="24"/>
        </w:rPr>
        <w:t>Third-party</w:t>
      </w:r>
      <w:r w:rsidRPr="0044683D">
        <w:rPr>
          <w:rFonts w:ascii="Cambria" w:hAnsi="Cambria"/>
          <w:b w:val="0"/>
          <w:sz w:val="24"/>
          <w:szCs w:val="24"/>
        </w:rPr>
        <w:t xml:space="preserve"> inspection charges.</w:t>
      </w:r>
    </w:p>
    <w:p w:rsidR="00A85F11" w:rsidRPr="0044683D" w:rsidRDefault="00A85F11">
      <w:pPr>
        <w:jc w:val="both"/>
        <w:rPr>
          <w:rFonts w:ascii="Cambria" w:hAnsi="Cambria"/>
          <w:sz w:val="24"/>
          <w:szCs w:val="24"/>
        </w:rPr>
      </w:pPr>
    </w:p>
    <w:p w:rsidR="00A85F11" w:rsidRPr="0044683D" w:rsidRDefault="00185F8E">
      <w:pPr>
        <w:pageBreakBefore/>
        <w:autoSpaceDE w:val="0"/>
        <w:autoSpaceDN w:val="0"/>
        <w:adjustRightInd w:val="0"/>
        <w:spacing w:after="0" w:line="240" w:lineRule="auto"/>
        <w:jc w:val="center"/>
        <w:outlineLvl w:val="0"/>
        <w:rPr>
          <w:rFonts w:ascii="Cambria" w:hAnsi="Cambria"/>
          <w:b/>
          <w:bCs/>
          <w:sz w:val="24"/>
          <w:szCs w:val="24"/>
        </w:rPr>
      </w:pPr>
      <w:bookmarkStart w:id="46" w:name="_Toc180722436"/>
      <w:r w:rsidRPr="0044683D">
        <w:rPr>
          <w:rFonts w:ascii="Cambria" w:hAnsi="Cambria"/>
          <w:b/>
          <w:bCs/>
          <w:sz w:val="24"/>
          <w:szCs w:val="24"/>
        </w:rPr>
        <w:lastRenderedPageBreak/>
        <w:t>SECTION 6.  CONTRACT DATA</w:t>
      </w:r>
      <w:bookmarkEnd w:id="46"/>
    </w:p>
    <w:p w:rsidR="00A85F11" w:rsidRPr="0044683D" w:rsidRDefault="00A85F11">
      <w:pPr>
        <w:pStyle w:val="Default"/>
        <w:ind w:firstLine="720"/>
        <w:jc w:val="both"/>
        <w:rPr>
          <w:rFonts w:ascii="Cambria" w:hAnsi="Cambria" w:cs="Times New Roman"/>
          <w:color w:val="auto"/>
          <w:position w:val="-1"/>
        </w:rPr>
      </w:pPr>
    </w:p>
    <w:p w:rsidR="00A85F11" w:rsidRPr="0044683D" w:rsidRDefault="00185F8E">
      <w:pPr>
        <w:jc w:val="center"/>
        <w:rPr>
          <w:rFonts w:ascii="Cambria" w:hAnsi="Cambria"/>
          <w:sz w:val="24"/>
          <w:szCs w:val="24"/>
        </w:rPr>
      </w:pPr>
      <w:r w:rsidRPr="0044683D">
        <w:rPr>
          <w:rFonts w:ascii="Cambria" w:hAnsi="Cambria"/>
          <w:b/>
          <w:sz w:val="24"/>
          <w:szCs w:val="24"/>
        </w:rPr>
        <w:t>Items marked "N/A" do not apply in this Contract</w:t>
      </w:r>
    </w:p>
    <w:tbl>
      <w:tblPr>
        <w:tblW w:w="993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8"/>
        <w:gridCol w:w="4916"/>
        <w:gridCol w:w="1764"/>
      </w:tblGrid>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right="140"/>
              <w:jc w:val="both"/>
              <w:rPr>
                <w:rFonts w:ascii="Cambria" w:hAnsi="Cambria"/>
                <w:b/>
                <w:bCs/>
                <w:sz w:val="24"/>
                <w:szCs w:val="24"/>
              </w:rPr>
            </w:pPr>
            <w:r w:rsidRPr="0044683D">
              <w:rPr>
                <w:rFonts w:ascii="Cambria" w:hAnsi="Cambria"/>
                <w:b/>
                <w:bCs/>
                <w:sz w:val="24"/>
                <w:szCs w:val="24"/>
              </w:rPr>
              <w:t>The following documents are also part of the Contract</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A85F11">
            <w:pPr>
              <w:tabs>
                <w:tab w:val="left" w:pos="-1440"/>
                <w:tab w:val="left" w:pos="-1076"/>
                <w:tab w:val="left" w:pos="-720"/>
                <w:tab w:val="left" w:pos="440"/>
                <w:tab w:val="left" w:pos="1140"/>
                <w:tab w:val="left" w:pos="1700"/>
                <w:tab w:val="left" w:pos="2380"/>
                <w:tab w:val="left" w:pos="3160"/>
                <w:tab w:val="left" w:pos="4920"/>
                <w:tab w:val="left" w:pos="5400"/>
                <w:tab w:val="left" w:pos="5760"/>
                <w:tab w:val="left" w:pos="6880"/>
              </w:tabs>
              <w:ind w:right="140"/>
              <w:jc w:val="both"/>
              <w:rPr>
                <w:rFonts w:ascii="Cambria" w:hAnsi="Cambria"/>
                <w:b/>
                <w:bCs/>
                <w:sz w:val="24"/>
                <w:szCs w:val="24"/>
              </w:rPr>
            </w:pP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5760"/>
                <w:tab w:val="left" w:pos="6500"/>
                <w:tab w:val="left" w:pos="7200"/>
                <w:tab w:val="left" w:pos="9480"/>
                <w:tab w:val="left" w:pos="9900"/>
                <w:tab w:val="left" w:pos="10300"/>
                <w:tab w:val="left" w:pos="10800"/>
              </w:tabs>
              <w:ind w:right="140"/>
              <w:jc w:val="both"/>
              <w:rPr>
                <w:rFonts w:ascii="Cambria" w:hAnsi="Cambria"/>
                <w:sz w:val="24"/>
                <w:szCs w:val="24"/>
              </w:rPr>
            </w:pPr>
            <w:r w:rsidRPr="0044683D">
              <w:rPr>
                <w:rFonts w:ascii="Cambria" w:hAnsi="Cambria"/>
                <w:b/>
                <w:sz w:val="24"/>
                <w:szCs w:val="24"/>
              </w:rPr>
              <w:t>Clause Reference</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right="65"/>
              <w:jc w:val="both"/>
              <w:rPr>
                <w:rFonts w:ascii="Cambria" w:hAnsi="Cambria"/>
                <w:sz w:val="24"/>
                <w:szCs w:val="24"/>
              </w:rPr>
            </w:pPr>
            <w:r w:rsidRPr="0044683D">
              <w:rPr>
                <w:rFonts w:ascii="Cambria" w:hAnsi="Cambria"/>
                <w:sz w:val="24"/>
                <w:szCs w:val="24"/>
              </w:rPr>
              <w:t>The Schedule of Operating and Maintenance Manuals</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b/>
                <w:bCs/>
                <w:sz w:val="24"/>
                <w:szCs w:val="24"/>
              </w:rPr>
              <w:t>Applicable</w:t>
            </w:r>
            <w:r w:rsidRPr="0044683D">
              <w:rPr>
                <w:rFonts w:ascii="Cambria" w:hAnsi="Cambria"/>
                <w:sz w:val="24"/>
                <w:szCs w:val="24"/>
              </w:rPr>
              <w:t>:</w:t>
            </w:r>
          </w:p>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 xml:space="preserve">The contractor shall submit as-built drawing and related documents within 30 days after completion and commissioning of the work. </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r w:rsidRPr="0044683D">
              <w:rPr>
                <w:rFonts w:ascii="Cambria" w:hAnsi="Cambria"/>
                <w:b/>
                <w:sz w:val="24"/>
                <w:szCs w:val="24"/>
              </w:rPr>
              <w:t>48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right="65"/>
              <w:jc w:val="both"/>
              <w:rPr>
                <w:rFonts w:ascii="Cambria" w:hAnsi="Cambria"/>
                <w:sz w:val="24"/>
                <w:szCs w:val="24"/>
              </w:rPr>
            </w:pPr>
            <w:r w:rsidRPr="0044683D">
              <w:rPr>
                <w:rFonts w:ascii="Cambria" w:hAnsi="Cambria"/>
                <w:sz w:val="24"/>
                <w:szCs w:val="24"/>
              </w:rPr>
              <w:t>The Methodology and Program of Construction</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b/>
                <w:bCs/>
                <w:sz w:val="24"/>
                <w:szCs w:val="24"/>
              </w:rPr>
              <w:t>Applicable</w:t>
            </w:r>
            <w:r w:rsidRPr="0044683D">
              <w:rPr>
                <w:rFonts w:ascii="Cambria" w:hAnsi="Cambria"/>
                <w:sz w:val="24"/>
                <w:szCs w:val="24"/>
              </w:rPr>
              <w:t>:</w:t>
            </w:r>
          </w:p>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The methodology and Program of construction should be submitted within 7 days from the date of site possession.</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r w:rsidRPr="0044683D">
              <w:rPr>
                <w:rFonts w:ascii="Cambria" w:hAnsi="Cambria"/>
                <w:b/>
                <w:sz w:val="24"/>
                <w:szCs w:val="24"/>
              </w:rPr>
              <w:t>25 of CC</w:t>
            </w:r>
          </w:p>
        </w:tc>
      </w:tr>
      <w:tr w:rsidR="00E85EEE" w:rsidRPr="0044683D" w:rsidTr="001750F2">
        <w:trPr>
          <w:trHeight w:val="1158"/>
        </w:trPr>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234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t>The Schedule of Key and Critical Equipment to be deployed on the work as per agreed program of construction</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Applicable</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r w:rsidRPr="0044683D">
              <w:rPr>
                <w:rFonts w:ascii="Cambria" w:hAnsi="Cambria"/>
                <w:b/>
                <w:sz w:val="24"/>
                <w:szCs w:val="24"/>
              </w:rPr>
              <w:t>25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t>The Employer is</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 xml:space="preserve">The Managing Director, </w:t>
            </w:r>
            <w:r w:rsidRPr="0044683D">
              <w:rPr>
                <w:rFonts w:ascii="Cambria" w:hAnsi="Cambria"/>
                <w:b/>
                <w:sz w:val="24"/>
                <w:szCs w:val="24"/>
              </w:rPr>
              <w:t>KUIDFC</w:t>
            </w:r>
            <w:r w:rsidRPr="0044683D">
              <w:rPr>
                <w:rFonts w:ascii="Cambria" w:hAnsi="Cambria"/>
                <w:sz w:val="24"/>
                <w:szCs w:val="24"/>
              </w:rPr>
              <w:t>.</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A85F11">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p>
        </w:tc>
      </w:tr>
      <w:tr w:rsidR="00E85EEE" w:rsidRPr="0044683D" w:rsidTr="001750F2">
        <w:trPr>
          <w:trHeight w:val="575"/>
        </w:trPr>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t>Address</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O/o The Managing Director,</w:t>
            </w:r>
            <w:r w:rsidRPr="0044683D">
              <w:rPr>
                <w:rFonts w:ascii="Cambria" w:hAnsi="Cambria"/>
                <w:b/>
                <w:sz w:val="24"/>
                <w:szCs w:val="24"/>
              </w:rPr>
              <w:t xml:space="preserve"> KUIDFC, </w:t>
            </w:r>
            <w:r w:rsidRPr="0044683D">
              <w:rPr>
                <w:rFonts w:ascii="Cambria" w:hAnsi="Cambria"/>
                <w:bCs/>
                <w:sz w:val="24"/>
                <w:szCs w:val="24"/>
              </w:rPr>
              <w:t>Nagarabhivriddhi Bhavan, 22, 17th "F" Cross, Old Madras Rd, Near BMTC Bus Depot, Indiranagar, Bengaluru, Karnataka 560038</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r w:rsidRPr="0044683D">
              <w:rPr>
                <w:rFonts w:ascii="Cambria" w:hAnsi="Cambria"/>
                <w:b/>
                <w:sz w:val="24"/>
                <w:szCs w:val="24"/>
              </w:rPr>
              <w:t>1.1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t>Name of authorized representative</w:t>
            </w:r>
          </w:p>
        </w:tc>
        <w:tc>
          <w:tcPr>
            <w:tcW w:w="4916" w:type="dxa"/>
            <w:tcBorders>
              <w:top w:val="single" w:sz="4" w:space="0" w:color="000000"/>
              <w:left w:val="single" w:sz="4" w:space="0" w:color="000000"/>
              <w:bottom w:val="single" w:sz="4" w:space="0" w:color="000000"/>
              <w:right w:val="single" w:sz="4" w:space="0" w:color="000000"/>
            </w:tcBorders>
          </w:tcPr>
          <w:p w:rsidR="00A85F11" w:rsidRPr="0044683D" w:rsidRDefault="007739AC">
            <w:pPr>
              <w:tabs>
                <w:tab w:val="left" w:pos="-1440"/>
                <w:tab w:val="left" w:pos="-720"/>
                <w:tab w:val="left" w:pos="0"/>
                <w:tab w:val="left" w:pos="440"/>
                <w:tab w:val="left" w:pos="1140"/>
                <w:tab w:val="left" w:pos="1700"/>
                <w:tab w:val="left" w:pos="2380"/>
                <w:tab w:val="left" w:pos="3160"/>
                <w:tab w:val="left" w:pos="4397"/>
                <w:tab w:val="left" w:pos="5400"/>
                <w:tab w:val="left" w:pos="5760"/>
                <w:tab w:val="left" w:pos="6880"/>
              </w:tabs>
              <w:jc w:val="both"/>
              <w:rPr>
                <w:rFonts w:ascii="Cambria" w:hAnsi="Cambria"/>
                <w:sz w:val="24"/>
                <w:szCs w:val="24"/>
              </w:rPr>
            </w:pPr>
            <w:r w:rsidRPr="0044683D">
              <w:rPr>
                <w:rFonts w:ascii="Cambria" w:hAnsi="Cambria"/>
                <w:sz w:val="24"/>
                <w:szCs w:val="24"/>
              </w:rPr>
              <w:t xml:space="preserve">The Task Manager &amp; Chief Engineer, UWMP, PMU, </w:t>
            </w:r>
            <w:r w:rsidRPr="0044683D">
              <w:rPr>
                <w:rFonts w:ascii="Cambria" w:hAnsi="Cambria"/>
                <w:b/>
                <w:sz w:val="24"/>
                <w:szCs w:val="24"/>
              </w:rPr>
              <w:t>KUIDFC, Bengaluru</w:t>
            </w:r>
          </w:p>
        </w:tc>
        <w:tc>
          <w:tcPr>
            <w:tcW w:w="1764" w:type="dxa"/>
            <w:tcBorders>
              <w:top w:val="single" w:sz="4" w:space="0" w:color="000000"/>
              <w:left w:val="single" w:sz="4" w:space="0" w:color="000000"/>
              <w:bottom w:val="single" w:sz="4" w:space="0" w:color="000000"/>
              <w:right w:val="single" w:sz="4" w:space="0" w:color="000000"/>
            </w:tcBorders>
          </w:tcPr>
          <w:p w:rsidR="00A85F11" w:rsidRPr="0044683D" w:rsidRDefault="00A85F11">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p>
        </w:tc>
      </w:tr>
      <w:tr w:rsidR="00E85EEE" w:rsidRPr="0044683D" w:rsidTr="001750F2">
        <w:trPr>
          <w:trHeight w:val="1636"/>
        </w:trPr>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0"/>
                <w:tab w:val="left" w:pos="820"/>
                <w:tab w:val="left" w:pos="1240"/>
                <w:tab w:val="left" w:pos="180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t>The name and identification number of the Contract is</w:t>
            </w:r>
          </w:p>
          <w:p w:rsidR="00460780" w:rsidRPr="0044683D" w:rsidRDefault="00271B26" w:rsidP="00FE07E9">
            <w:pPr>
              <w:tabs>
                <w:tab w:val="left" w:pos="-1440"/>
                <w:tab w:val="left" w:pos="-720"/>
                <w:tab w:val="left" w:pos="-40"/>
                <w:tab w:val="left" w:pos="0"/>
                <w:tab w:val="left" w:pos="820"/>
                <w:tab w:val="left" w:pos="1240"/>
                <w:tab w:val="left" w:pos="1800"/>
                <w:tab w:val="left" w:pos="5740"/>
                <w:tab w:val="left" w:pos="7110"/>
                <w:tab w:val="left" w:pos="10300"/>
                <w:tab w:val="left" w:pos="10800"/>
              </w:tabs>
              <w:jc w:val="both"/>
              <w:rPr>
                <w:rFonts w:ascii="Cambria" w:hAnsi="Cambria"/>
                <w:sz w:val="24"/>
                <w:szCs w:val="24"/>
              </w:rPr>
            </w:pPr>
            <w:r w:rsidRPr="0044683D">
              <w:rPr>
                <w:rFonts w:ascii="Cambria" w:hAnsi="Cambria"/>
                <w:szCs w:val="24"/>
              </w:rPr>
              <w:t>“</w:t>
            </w:r>
            <w:r w:rsidR="00B95772" w:rsidRPr="00B95772">
              <w:rPr>
                <w:rFonts w:ascii="Cambria" w:hAnsi="Cambria"/>
                <w:sz w:val="24"/>
              </w:rPr>
              <w:t xml:space="preserve">Construction of Sewage Treatment Plant (STP) of 2.24 MLD at Nalatwada ULB of Vijayapura District along with 5 years Operation &amp; Maintenance (including 1-year Defect liability period) </w:t>
            </w:r>
            <w:r w:rsidR="00B95772" w:rsidRPr="00B95772">
              <w:rPr>
                <w:rFonts w:ascii="Cambria" w:hAnsi="Cambria"/>
                <w:sz w:val="24"/>
              </w:rPr>
              <w:lastRenderedPageBreak/>
              <w:t>under Swachh Bharat Mission (U)-2.0 fund through Design, Built, Operate and Transfer (DBOT) model. (Package: SBM_BGM_Pkg-14)</w:t>
            </w:r>
            <w:r w:rsidR="000935A7" w:rsidRPr="00B95772">
              <w:rPr>
                <w:rFonts w:ascii="Cambria" w:hAnsi="Cambria"/>
                <w:sz w:val="24"/>
              </w:rPr>
              <w:t>.</w:t>
            </w:r>
            <w:r w:rsidR="00B95772">
              <w:rPr>
                <w:rFonts w:ascii="Cambria" w:hAnsi="Cambria"/>
                <w:sz w:val="24"/>
                <w:szCs w:val="24"/>
              </w:rPr>
              <w:t xml:space="preserve"> </w:t>
            </w:r>
            <w:r w:rsidR="00460780" w:rsidRPr="0044683D">
              <w:rPr>
                <w:rFonts w:ascii="Cambria" w:hAnsi="Cambria"/>
                <w:sz w:val="24"/>
                <w:szCs w:val="24"/>
              </w:rPr>
              <w:t>The Works consist of</w:t>
            </w:r>
          </w:p>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10300"/>
                <w:tab w:val="left" w:pos="10800"/>
              </w:tabs>
              <w:ind w:right="65"/>
              <w:jc w:val="both"/>
              <w:rPr>
                <w:rFonts w:ascii="Cambria" w:hAnsi="Cambria"/>
                <w:sz w:val="24"/>
                <w:szCs w:val="24"/>
              </w:rPr>
            </w:pPr>
          </w:p>
        </w:tc>
        <w:tc>
          <w:tcPr>
            <w:tcW w:w="4916" w:type="dxa"/>
            <w:tcBorders>
              <w:top w:val="single" w:sz="4" w:space="0" w:color="000000"/>
              <w:left w:val="single" w:sz="4" w:space="0" w:color="000000"/>
              <w:bottom w:val="single" w:sz="4" w:space="0" w:color="000000"/>
              <w:right w:val="single" w:sz="4" w:space="0" w:color="000000"/>
            </w:tcBorders>
          </w:tcPr>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lastRenderedPageBreak/>
              <w:t xml:space="preserve">PART A: Construction of HAAF (Hybrid Anaerobic-Aerobic-Floating wetlands) Technology Sewage Treatment Plant including Electro mechanical works at Nalatwada ULB of Vijayapura District: </w:t>
            </w:r>
          </w:p>
          <w:p w:rsidR="00F906F8" w:rsidRDefault="00F906F8"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Design, supply, construction, installation, testing &amp; commissioning HAAF technology Sewage Treatment Plants at Nalatwada 2.24 MLD capacity: </w:t>
            </w:r>
          </w:p>
          <w:p w:rsidR="008503EA" w:rsidRPr="0057317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lastRenderedPageBreak/>
              <w:t xml:space="preserve">Inlet Sewage parameters to be considered for design: As per CPHEEO Standards.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a) Construction of RCC Bar Screen Chamber, Grit Chamber, Anaerobic Baffled Reactor, Aeration Tank, floating wet land Tank and Chlorination Tank as per the drawings and as directed by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b) ECOCORD, AERATION SYSTEMS, FLOATING GARDEN, Construction of Admin room with toilet with necessary water supply facility as per drawing provided., Lawn development.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c) Supply, Erection and Commissioning 11kV express feeder main, metering cubical, etc., complete to proposed STP with allied accessories / works including approvals from ESCOMS. (under self-execution).</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d) Providing LED Solar street lighting to STP area on PSCC Pole with all necessary accessories and as per direction of engineer in charge of work.</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e) Supply, fabrication, fixing and Testing of stainless steel (SS-316) Manual Coarse Bar screen with flat bar suitable for mounting in channel of specified size with inclination not more than 45 degrees and a movable covered containers complete in all respect as per technical specification and the direction of the Engineer. Manually Raked Coarse Bar Screen with 50 mm clear opening for following PEAK FLOW and up to 3m channel depth</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f) Supply, Erection and Commissioning of Flow Meter Electromagnetic Induction Bulk Flow Meters.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g) Providing Precast Compound Wall, Construction of un-reinforced plain cement concrete pavement inside the STP premises using RMC M-30 grade over granular sub-base and wet mix macadam as per the direction of engineer in charge.</w:t>
            </w:r>
          </w:p>
          <w:p w:rsidR="008503EA" w:rsidRPr="0057317A" w:rsidRDefault="008503EA" w:rsidP="008503EA">
            <w:pPr>
              <w:spacing w:after="0" w:line="240" w:lineRule="auto"/>
              <w:ind w:right="-23"/>
              <w:jc w:val="both"/>
              <w:rPr>
                <w:rFonts w:ascii="Cambria" w:hAnsi="Cambria"/>
                <w:sz w:val="24"/>
                <w:lang w:val="en-IN"/>
              </w:rPr>
            </w:pPr>
            <w:proofErr w:type="spellStart"/>
            <w:r w:rsidRPr="0057317A">
              <w:rPr>
                <w:rFonts w:ascii="Cambria" w:hAnsi="Cambria"/>
                <w:sz w:val="24"/>
                <w:lang w:val="en-IN"/>
              </w:rPr>
              <w:t>i</w:t>
            </w:r>
            <w:proofErr w:type="spellEnd"/>
            <w:r w:rsidRPr="0057317A">
              <w:rPr>
                <w:rFonts w:ascii="Cambria" w:hAnsi="Cambria"/>
                <w:sz w:val="24"/>
                <w:lang w:val="en-IN"/>
              </w:rPr>
              <w:t xml:space="preserve">) Supply, installation, testing &amp; commissioning of OCEMS along with other connected accessories to monitor inlet and Outlet Sewage parameters namely </w:t>
            </w:r>
            <w:r>
              <w:rPr>
                <w:rFonts w:ascii="Cambria" w:hAnsi="Cambria"/>
                <w:sz w:val="24"/>
                <w:lang w:val="en-IN"/>
              </w:rPr>
              <w:t>p</w:t>
            </w:r>
            <w:r w:rsidRPr="0057317A">
              <w:rPr>
                <w:rFonts w:ascii="Cambria" w:hAnsi="Cambria"/>
                <w:sz w:val="24"/>
                <w:lang w:val="en-IN"/>
              </w:rPr>
              <w:t xml:space="preserve">H, BOD, COD, TSS, Total phosphorous, Total Nitrogen, communication interface enable with RS-485/RS-232/RJ45 ethernet port protocol should be Modbus. vendor should provide Modbus register for SCADA integration etc., </w:t>
            </w:r>
            <w:r w:rsidRPr="0057317A">
              <w:rPr>
                <w:rFonts w:ascii="Cambria" w:hAnsi="Cambria"/>
                <w:sz w:val="24"/>
                <w:lang w:val="en-IN"/>
              </w:rPr>
              <w:lastRenderedPageBreak/>
              <w:t xml:space="preserve">along with Civil work complete. Supply, Installation, Testing, and Commissioning of Online Continuous Effluent Monitoring System (OCEMS) for Sewage Treatment Plant Self-Surveillance in Compliance with CPCB Standards Excluding Flow Meter and including device with all accessories complete in all respect for real time data transmission to CPCB &amp; SPCB.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j) Supply, installation, testing and commissioning of </w:t>
            </w:r>
            <w:r w:rsidR="00B517D6">
              <w:rPr>
                <w:rFonts w:ascii="Cambria" w:hAnsi="Cambria"/>
                <w:sz w:val="24"/>
                <w:lang w:val="en-IN"/>
              </w:rPr>
              <w:t xml:space="preserve">minimum </w:t>
            </w:r>
            <w:r w:rsidRPr="0057317A">
              <w:rPr>
                <w:rFonts w:ascii="Cambria" w:hAnsi="Cambria"/>
                <w:sz w:val="24"/>
                <w:lang w:val="en-IN"/>
              </w:rPr>
              <w:t>15 KWP MNRE approved Grid tied Solar Panels at STP site with inverter, meter, cable etc. suitable for Rooftop installation as well as Utility Scale Solar Power Projects with 25 years of Linear Generation warranty. Work includes designing of solar panel area and MS frame and foundation on ground/roof of Pump house or CWR, showing arrangement of panel in available space, installation of PV module on MS frame as per approved design and drawings. Mounting structure shall be suitably designed to withstand wind velocity up to 150km/hr. Grid Tie Transformer less inverters, Multiple independent MPPTs, Peak efficiency of &gt;98%. Connect up to multiple strings PV arrays, Easy &amp; fast connection, Built-in string-level monitoring, IP65 protection level, Wi-Fi / internet based remote monitoring with 5 years’ warranty. All cabling up to panel and meter, earthing etc. required accessories. The works includes required steel support structure as per the site conditions and requirements in complete.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k) Chlorine Dosing System Chlorinator </w:t>
            </w:r>
            <w:r w:rsidR="00B517D6">
              <w:rPr>
                <w:rFonts w:ascii="Cambria" w:hAnsi="Cambria"/>
                <w:sz w:val="24"/>
                <w:lang w:val="en-IN"/>
              </w:rPr>
              <w:t xml:space="preserve">minimum </w:t>
            </w:r>
            <w:r w:rsidRPr="0057317A">
              <w:rPr>
                <w:rFonts w:ascii="Cambria" w:hAnsi="Cambria"/>
                <w:sz w:val="24"/>
                <w:lang w:val="en-IN"/>
              </w:rPr>
              <w:t xml:space="preserve">200gms/Batch Production capacity: 25 gms/hr Total time per Batch: 8Hrs. Total volume of chlorine generation: 200gms/batch. Salt Required per hr.: 800gms/batch. Electrical power required: 230V, 1phase AC 50Hz. DC power supply unit with Input 230 V AC :1 NO FRP Brain water tank :35litrs PP/PVC Chlorine storage tank :35 Liters Dosing Pump Type of Dosing: Automatic Proportionate Dosing flow rate :1to 30 lph Min actuating pressure :0.3kg/cm² Max working pressure :5kg/ cm² Inlet/Outlet connections: ¾” B.S.P </w:t>
            </w:r>
            <w:r w:rsidRPr="0057317A">
              <w:rPr>
                <w:rFonts w:ascii="Cambria" w:hAnsi="Cambria"/>
                <w:sz w:val="24"/>
                <w:lang w:val="en-IN"/>
              </w:rPr>
              <w:lastRenderedPageBreak/>
              <w:t xml:space="preserve">Max Temperature:50ºC Dosing externally </w:t>
            </w:r>
            <w:proofErr w:type="gramStart"/>
            <w:r w:rsidRPr="0057317A">
              <w:rPr>
                <w:rFonts w:ascii="Cambria" w:hAnsi="Cambria"/>
                <w:sz w:val="24"/>
                <w:lang w:val="en-IN"/>
              </w:rPr>
              <w:t>adjustable :</w:t>
            </w:r>
            <w:proofErr w:type="gramEnd"/>
            <w:r w:rsidR="00B517D6">
              <w:rPr>
                <w:rFonts w:ascii="Cambria" w:hAnsi="Cambria"/>
                <w:sz w:val="24"/>
                <w:lang w:val="en-IN"/>
              </w:rPr>
              <w:t xml:space="preserve"> </w:t>
            </w:r>
            <w:r w:rsidRPr="0057317A">
              <w:rPr>
                <w:rFonts w:ascii="Cambria" w:hAnsi="Cambria"/>
                <w:sz w:val="24"/>
                <w:lang w:val="en-IN"/>
              </w:rPr>
              <w:t>0.5-2% Chlorine test kit: 1 set.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l)Providing and commissioning of Bore well with minimum 5.0 HP submersible pump set along with necessary electrical accessories as per the directions of Engineer in charge.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Note: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1) All works and items shall be executed as per the IS, CPHEEO, KSPCB &amp; prevailing Swachh Bharat Mission - Urban 2.0 guidelines and specifications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2) Work shall be carried out as per the approved designs, drawings, Specifications and as per the instructions of the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3) Drawings enclosed are for tender purpose only.</w:t>
            </w:r>
          </w:p>
          <w:p w:rsidR="008503E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Part-B: Operation &amp; Maintenance of the facility:</w:t>
            </w:r>
          </w:p>
          <w:p w:rsidR="008503EA" w:rsidRPr="003968CC" w:rsidRDefault="008503EA" w:rsidP="008503EA">
            <w:pPr>
              <w:spacing w:after="0" w:line="240" w:lineRule="auto"/>
              <w:ind w:right="-23"/>
              <w:jc w:val="both"/>
              <w:rPr>
                <w:rFonts w:ascii="Cambria" w:hAnsi="Cambria"/>
                <w:b/>
                <w:sz w:val="24"/>
                <w:lang w:val="en-IN"/>
              </w:rPr>
            </w:pPr>
          </w:p>
          <w:p w:rsidR="008503EA" w:rsidRDefault="008503EA" w:rsidP="008503EA">
            <w:pPr>
              <w:spacing w:after="0" w:line="240" w:lineRule="auto"/>
              <w:ind w:right="-23"/>
              <w:jc w:val="both"/>
              <w:rPr>
                <w:rFonts w:ascii="Cambria" w:hAnsi="Cambria"/>
                <w:sz w:val="24"/>
                <w:lang w:val="en-IN"/>
              </w:rPr>
            </w:pPr>
            <w:r w:rsidRPr="003968CC">
              <w:rPr>
                <w:rFonts w:ascii="Cambria" w:hAnsi="Cambria"/>
                <w:sz w:val="24"/>
                <w:lang w:val="en-IN"/>
              </w:rPr>
              <w:t xml:space="preserve">Operation &amp; Maintenance of </w:t>
            </w:r>
            <w:r>
              <w:rPr>
                <w:rFonts w:ascii="Cambria" w:hAnsi="Cambria"/>
                <w:sz w:val="24"/>
                <w:lang w:val="en-IN"/>
              </w:rPr>
              <w:t>2.24 Mld HAAF type Sewage Treatment Plant</w:t>
            </w:r>
            <w:r w:rsidRPr="003968CC">
              <w:rPr>
                <w:rFonts w:ascii="Cambria" w:hAnsi="Cambria"/>
                <w:sz w:val="24"/>
                <w:lang w:val="en-IN"/>
              </w:rPr>
              <w:t xml:space="preserve"> (STP) and all other supporting facilities/ Infrastructure works built up under the package contract for 5 years excluding power charges, but including manpower cost, all repair cost, establishment cost, consumables and sludge disposal cost (including 1-year defect liability period covering manpower).</w:t>
            </w:r>
          </w:p>
          <w:p w:rsidR="00891BB3" w:rsidRPr="0040225E" w:rsidRDefault="00891BB3" w:rsidP="00F5029D">
            <w:pPr>
              <w:spacing w:after="0" w:line="240" w:lineRule="auto"/>
              <w:ind w:right="-23"/>
              <w:jc w:val="both"/>
              <w:rPr>
                <w:rFonts w:ascii="Cambria" w:hAnsi="Cambria"/>
                <w:sz w:val="24"/>
                <w:lang w:val="en-IN"/>
              </w:rPr>
            </w:pP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p>
        </w:tc>
      </w:tr>
      <w:tr w:rsidR="00A256AF" w:rsidRPr="0044683D" w:rsidTr="001750F2">
        <w:trPr>
          <w:trHeight w:val="1418"/>
        </w:trPr>
        <w:tc>
          <w:tcPr>
            <w:tcW w:w="3258" w:type="dxa"/>
            <w:tcBorders>
              <w:top w:val="single" w:sz="4" w:space="0" w:color="000000"/>
              <w:left w:val="single" w:sz="4" w:space="0" w:color="000000"/>
              <w:bottom w:val="single" w:sz="4" w:space="0" w:color="000000"/>
              <w:right w:val="single" w:sz="4" w:space="0" w:color="000000"/>
            </w:tcBorders>
          </w:tcPr>
          <w:p w:rsidR="00A256AF" w:rsidRPr="0044683D" w:rsidRDefault="00A256AF" w:rsidP="00A256AF">
            <w:pPr>
              <w:tabs>
                <w:tab w:val="left" w:pos="-1440"/>
                <w:tab w:val="left" w:pos="-720"/>
                <w:tab w:val="left" w:pos="-40"/>
                <w:tab w:val="left" w:pos="0"/>
                <w:tab w:val="left" w:pos="820"/>
                <w:tab w:val="left" w:pos="1240"/>
                <w:tab w:val="left" w:pos="1800"/>
                <w:tab w:val="left" w:pos="5740"/>
                <w:tab w:val="left" w:pos="7110"/>
                <w:tab w:val="left" w:pos="10300"/>
                <w:tab w:val="left" w:pos="10800"/>
              </w:tabs>
              <w:jc w:val="both"/>
              <w:rPr>
                <w:rFonts w:ascii="Cambria" w:hAnsi="Cambria"/>
                <w:sz w:val="24"/>
                <w:szCs w:val="24"/>
              </w:rPr>
            </w:pPr>
          </w:p>
        </w:tc>
        <w:tc>
          <w:tcPr>
            <w:tcW w:w="4916" w:type="dxa"/>
            <w:tcBorders>
              <w:top w:val="single" w:sz="4" w:space="0" w:color="000000"/>
              <w:left w:val="single" w:sz="4" w:space="0" w:color="000000"/>
              <w:bottom w:val="single" w:sz="4" w:space="0" w:color="000000"/>
              <w:right w:val="single" w:sz="4" w:space="0" w:color="000000"/>
            </w:tcBorders>
          </w:tcPr>
          <w:p w:rsidR="00A256AF" w:rsidRPr="0044683D" w:rsidRDefault="00A256AF" w:rsidP="00A256AF">
            <w:pPr>
              <w:ind w:right="-23"/>
              <w:rPr>
                <w:rFonts w:ascii="Cambria" w:hAnsi="Cambria"/>
                <w:b/>
                <w:sz w:val="24"/>
                <w:szCs w:val="24"/>
              </w:rPr>
            </w:pPr>
            <w:r w:rsidRPr="0044683D">
              <w:rPr>
                <w:rFonts w:ascii="Cambria" w:eastAsia="Times New Roman" w:hAnsi="Cambria"/>
                <w:sz w:val="24"/>
                <w:szCs w:val="24"/>
                <w:lang w:val="en-IN" w:eastAsia="en-IN" w:bidi="kn-IN"/>
              </w:rPr>
              <w:t>3. Works to be carried out as per the direction of the Engineer in charge of works</w:t>
            </w:r>
          </w:p>
          <w:p w:rsidR="00A256AF" w:rsidRPr="0044683D" w:rsidRDefault="00A256AF" w:rsidP="00A256AF">
            <w:pPr>
              <w:ind w:right="374"/>
              <w:jc w:val="both"/>
              <w:rPr>
                <w:rFonts w:ascii="Cambria" w:hAnsi="Cambria" w:cs="Tahoma"/>
                <w:szCs w:val="24"/>
              </w:rPr>
            </w:pPr>
            <w:r w:rsidRPr="0044683D">
              <w:rPr>
                <w:rFonts w:ascii="Cambria" w:hAnsi="Cambria" w:cs="Tahoma"/>
                <w:szCs w:val="24"/>
              </w:rPr>
              <w:t xml:space="preserve">Trail run period is </w:t>
            </w:r>
            <w:r>
              <w:rPr>
                <w:rFonts w:ascii="Cambria" w:hAnsi="Cambria" w:cs="Tahoma"/>
                <w:szCs w:val="24"/>
              </w:rPr>
              <w:t>2</w:t>
            </w:r>
            <w:r w:rsidRPr="0044683D">
              <w:rPr>
                <w:rFonts w:ascii="Cambria" w:hAnsi="Cambria" w:cs="Tahoma"/>
                <w:szCs w:val="24"/>
              </w:rPr>
              <w:t xml:space="preserve"> months from the data of Successful commissioning of the components of work mentioned in </w:t>
            </w:r>
            <w:r w:rsidRPr="0044683D">
              <w:rPr>
                <w:rFonts w:ascii="Cambria" w:hAnsi="Cambria" w:cs="Tahoma"/>
                <w:b/>
                <w:szCs w:val="24"/>
              </w:rPr>
              <w:t>Scope of work</w:t>
            </w:r>
            <w:r w:rsidRPr="0044683D">
              <w:rPr>
                <w:rFonts w:ascii="Cambria" w:hAnsi="Cambria" w:cs="Tahoma"/>
                <w:szCs w:val="24"/>
              </w:rPr>
              <w:t>.</w:t>
            </w:r>
          </w:p>
          <w:p w:rsidR="00A256AF" w:rsidRPr="0044683D" w:rsidRDefault="00A256AF" w:rsidP="00A256AF">
            <w:pPr>
              <w:jc w:val="both"/>
              <w:rPr>
                <w:rFonts w:ascii="Cambria" w:hAnsi="Cambria" w:cs="Tahoma"/>
                <w:szCs w:val="24"/>
              </w:rPr>
            </w:pPr>
            <w:r w:rsidRPr="0044683D">
              <w:rPr>
                <w:rFonts w:ascii="Cambria" w:hAnsi="Cambria" w:cs="Tahoma"/>
                <w:szCs w:val="24"/>
              </w:rPr>
              <w:t>All work shall be done as per the specifications and approved design. The scope of the works shall not be limited to.</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sidRPr="0044683D">
              <w:rPr>
                <w:rFonts w:ascii="Cambria" w:hAnsi="Cambria" w:cs="Tahoma"/>
                <w:szCs w:val="24"/>
              </w:rPr>
              <w:t>Carrying out survey using total station, estab</w:t>
            </w:r>
            <w:r>
              <w:rPr>
                <w:rFonts w:ascii="Cambria" w:hAnsi="Cambria" w:cs="Tahoma"/>
                <w:szCs w:val="24"/>
              </w:rPr>
              <w:t xml:space="preserve">lishing sufficient bench marks </w:t>
            </w:r>
            <w:r w:rsidRPr="0044683D">
              <w:rPr>
                <w:rFonts w:ascii="Cambria" w:hAnsi="Cambria" w:cs="Tahoma"/>
                <w:szCs w:val="24"/>
              </w:rPr>
              <w:t>using the latest version &amp; licensed software approved by employer, preparation of working drawings and obtaining pre-construction approval from competent authority.</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Pr>
                <w:rFonts w:ascii="Cambria" w:hAnsi="Cambria" w:cs="Tahoma"/>
                <w:szCs w:val="24"/>
              </w:rPr>
              <w:lastRenderedPageBreak/>
              <w:t xml:space="preserve">Earth work excavation, </w:t>
            </w:r>
            <w:r w:rsidRPr="0044683D">
              <w:rPr>
                <w:rFonts w:ascii="Cambria" w:hAnsi="Cambria" w:cs="Tahoma"/>
                <w:szCs w:val="24"/>
              </w:rPr>
              <w:t>back filling the trenches and restoring and making good all surfaces which are damaged during excavation.</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sidRPr="0044683D">
              <w:rPr>
                <w:rFonts w:ascii="Cambria" w:hAnsi="Cambria" w:cs="Tahoma"/>
                <w:szCs w:val="24"/>
              </w:rPr>
              <w:t>Fixing and connecting all pipe line fixtures such as valves, bends, tees, blank flanges, t</w:t>
            </w:r>
            <w:r>
              <w:rPr>
                <w:rFonts w:ascii="Cambria" w:hAnsi="Cambria" w:cs="Tahoma"/>
                <w:szCs w:val="24"/>
              </w:rPr>
              <w:t>ail pieces, flow meter etc.</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sidRPr="0044683D">
              <w:rPr>
                <w:rFonts w:ascii="Cambria" w:hAnsi="Cambria" w:cs="Tahoma"/>
                <w:szCs w:val="24"/>
              </w:rPr>
              <w:t xml:space="preserve">Construction of all appurtenant structures such as pipe supports, valve chambers, thrust blocks/anchor blocks etc. </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sidRPr="0044683D">
              <w:rPr>
                <w:rFonts w:ascii="Cambria" w:hAnsi="Cambria" w:cs="Tahoma"/>
                <w:szCs w:val="24"/>
              </w:rPr>
              <w:t xml:space="preserve">Obtaining Consent from KSPCB for Establishment and Consent for Operation is the responsibility of ULB. Contractor shall assist ULB in obtaining such approvals from KSPCB. The Contractor shall comply with all conditions of KSPCB while giving consent for establishment and operation.  </w:t>
            </w:r>
          </w:p>
          <w:p w:rsidR="00A256AF" w:rsidRPr="0044683D" w:rsidRDefault="00A256AF" w:rsidP="00A256AF">
            <w:pPr>
              <w:numPr>
                <w:ilvl w:val="2"/>
                <w:numId w:val="49"/>
              </w:numPr>
              <w:spacing w:after="0" w:line="240" w:lineRule="auto"/>
              <w:ind w:left="423" w:hanging="284"/>
              <w:jc w:val="both"/>
              <w:rPr>
                <w:rFonts w:ascii="Cambria" w:hAnsi="Cambria" w:cs="Tahoma"/>
                <w:szCs w:val="24"/>
              </w:rPr>
            </w:pPr>
            <w:r w:rsidRPr="0044683D">
              <w:rPr>
                <w:rFonts w:ascii="Cambria" w:hAnsi="Cambria" w:cs="Tahoma"/>
                <w:szCs w:val="24"/>
              </w:rPr>
              <w:t xml:space="preserve">Dismantling and reconstruction of structures such as culverts, storm water drains, roads, etc., and utility lines such as water supply pipe lines, sewer lines coming in the way of the </w:t>
            </w:r>
            <w:r>
              <w:rPr>
                <w:rFonts w:ascii="Cambria" w:hAnsi="Cambria" w:cs="Tahoma"/>
                <w:szCs w:val="24"/>
              </w:rPr>
              <w:t>STP construction</w:t>
            </w:r>
            <w:r w:rsidRPr="0044683D">
              <w:rPr>
                <w:rFonts w:ascii="Cambria" w:hAnsi="Cambria" w:cs="Tahoma"/>
                <w:szCs w:val="24"/>
              </w:rPr>
              <w:t xml:space="preserve">. </w:t>
            </w:r>
          </w:p>
          <w:p w:rsidR="00A256AF" w:rsidRPr="0044683D" w:rsidRDefault="00A256AF" w:rsidP="00A256AF">
            <w:pPr>
              <w:numPr>
                <w:ilvl w:val="2"/>
                <w:numId w:val="49"/>
              </w:numPr>
              <w:spacing w:after="0" w:line="240" w:lineRule="auto"/>
              <w:ind w:left="423" w:hanging="142"/>
              <w:jc w:val="both"/>
              <w:rPr>
                <w:rFonts w:ascii="Cambria" w:hAnsi="Cambria" w:cs="Tahoma"/>
                <w:szCs w:val="24"/>
              </w:rPr>
            </w:pPr>
            <w:r w:rsidRPr="0044683D">
              <w:rPr>
                <w:rFonts w:ascii="Cambria" w:hAnsi="Cambria" w:cs="Tahoma"/>
                <w:szCs w:val="24"/>
              </w:rPr>
              <w:t xml:space="preserve">The defect liability period shall be 12 months from the date of successful commissioning. During this period the contractor has to set right the defects </w:t>
            </w:r>
            <w:r>
              <w:rPr>
                <w:rFonts w:ascii="Cambria" w:hAnsi="Cambria" w:cs="Tahoma"/>
                <w:szCs w:val="24"/>
              </w:rPr>
              <w:t xml:space="preserve">of any kind in the manufacture </w:t>
            </w:r>
            <w:r w:rsidRPr="0044683D">
              <w:rPr>
                <w:rFonts w:ascii="Cambria" w:hAnsi="Cambria" w:cs="Tahoma"/>
                <w:szCs w:val="24"/>
              </w:rPr>
              <w:t>and in the other works in scope of the tender.</w:t>
            </w:r>
          </w:p>
          <w:p w:rsidR="00A256AF" w:rsidRPr="0044683D" w:rsidRDefault="00A256AF" w:rsidP="00A256AF">
            <w:pPr>
              <w:numPr>
                <w:ilvl w:val="2"/>
                <w:numId w:val="49"/>
              </w:numPr>
              <w:spacing w:after="0" w:line="240" w:lineRule="auto"/>
              <w:ind w:left="423" w:hanging="142"/>
              <w:jc w:val="both"/>
              <w:rPr>
                <w:rFonts w:ascii="Cambria" w:hAnsi="Cambria" w:cs="Tahoma"/>
                <w:szCs w:val="24"/>
              </w:rPr>
            </w:pPr>
            <w:r w:rsidRPr="0044683D">
              <w:rPr>
                <w:rFonts w:ascii="Cambria" w:hAnsi="Cambria" w:cs="Tahoma"/>
                <w:szCs w:val="24"/>
              </w:rPr>
              <w:t>All work shall be done as per the specifications. The work shall include the earth work excavation, providing all materials, equipment, labour, tools, plants, transport etc., and all other services necessary for the complete construction including necessary sub-soil investigations.</w:t>
            </w:r>
          </w:p>
          <w:p w:rsidR="00A256AF" w:rsidRPr="0044683D" w:rsidRDefault="00A256AF" w:rsidP="00A256AF">
            <w:pPr>
              <w:numPr>
                <w:ilvl w:val="2"/>
                <w:numId w:val="49"/>
              </w:numPr>
              <w:spacing w:after="0" w:line="240" w:lineRule="auto"/>
              <w:ind w:left="423" w:hanging="142"/>
              <w:jc w:val="both"/>
              <w:rPr>
                <w:rFonts w:ascii="Cambria" w:hAnsi="Cambria" w:cs="Tahoma"/>
                <w:szCs w:val="24"/>
              </w:rPr>
            </w:pPr>
            <w:r w:rsidRPr="0044683D">
              <w:rPr>
                <w:rFonts w:ascii="Cambria" w:hAnsi="Cambria" w:cs="Tahoma"/>
                <w:szCs w:val="24"/>
              </w:rPr>
              <w:t xml:space="preserve">The components and allied works executed by the Contractor and the other works within the scope of the Contract shall be trail run including achieving service level bench mark and performance targets for a period of 12 months during defect liability period from the date of successful commissioning of the work under the scope of tender. During the defect period of 12 months, any defects of any kind in manufacture, laying, jointing and constructions etc., shall be rectified by the Contractor as per the same specification as that of the item of work done. If there are any damages to the materials supplied by the Bidder the same is to be replaced by the bidders. The Defect Liability Period of the Contract will be 12 months from the date of </w:t>
            </w:r>
            <w:r w:rsidRPr="0044683D">
              <w:rPr>
                <w:rFonts w:ascii="Cambria" w:hAnsi="Cambria" w:cs="Tahoma"/>
                <w:szCs w:val="24"/>
              </w:rPr>
              <w:lastRenderedPageBreak/>
              <w:t>successful commissioning of the entire works under the scope of tender.</w:t>
            </w:r>
          </w:p>
          <w:p w:rsidR="00A256AF" w:rsidRPr="0044683D" w:rsidRDefault="00A256AF" w:rsidP="00A256AF">
            <w:pPr>
              <w:numPr>
                <w:ilvl w:val="2"/>
                <w:numId w:val="49"/>
              </w:numPr>
              <w:spacing w:after="0" w:line="240" w:lineRule="auto"/>
              <w:ind w:left="423" w:hanging="142"/>
              <w:jc w:val="both"/>
              <w:rPr>
                <w:rFonts w:ascii="Cambria" w:hAnsi="Cambria" w:cs="Tahoma"/>
                <w:szCs w:val="24"/>
              </w:rPr>
            </w:pPr>
            <w:r w:rsidRPr="0044683D">
              <w:rPr>
                <w:rFonts w:ascii="Cambria" w:hAnsi="Cambria" w:cs="Tahoma"/>
                <w:szCs w:val="24"/>
              </w:rPr>
              <w:t xml:space="preserve"> The bidder has to get all necessary approvals for power supply arrangement to STPs from ESCOM/KPTCL authorities and shall carryout all power supply arrangement works as per the estimates furnished </w:t>
            </w:r>
            <w:r w:rsidRPr="00E06421">
              <w:rPr>
                <w:rFonts w:ascii="Cambria" w:hAnsi="Cambria" w:cs="Tahoma"/>
                <w:szCs w:val="24"/>
              </w:rPr>
              <w:t>by ESCOM authorities without any extra cost, under self-execution basis with supervision from ESCOM.</w:t>
            </w:r>
            <w:r w:rsidRPr="0044683D">
              <w:rPr>
                <w:rFonts w:ascii="Cambria" w:hAnsi="Cambria" w:cs="Tahoma"/>
                <w:szCs w:val="24"/>
              </w:rPr>
              <w:t xml:space="preserve"> The necessary deposits &amp; supervision charges will be borne by the KUIDFC as required</w:t>
            </w:r>
          </w:p>
          <w:p w:rsidR="00A256AF" w:rsidRPr="0044683D" w:rsidRDefault="00A256AF" w:rsidP="00A256AF">
            <w:pPr>
              <w:numPr>
                <w:ilvl w:val="2"/>
                <w:numId w:val="49"/>
              </w:numPr>
              <w:spacing w:after="0" w:line="240" w:lineRule="auto"/>
              <w:ind w:left="423" w:hanging="142"/>
              <w:jc w:val="both"/>
              <w:rPr>
                <w:rFonts w:ascii="Cambria" w:hAnsi="Cambria" w:cs="Tahoma"/>
                <w:szCs w:val="24"/>
              </w:rPr>
            </w:pPr>
            <w:r w:rsidRPr="0044683D">
              <w:rPr>
                <w:rFonts w:ascii="Cambria" w:hAnsi="Cambria" w:cs="Tahoma"/>
                <w:szCs w:val="24"/>
              </w:rPr>
              <w:t>The quantities / parameters mentioned in bidding documents are minimum quantities. However, it is the duty of the bidder to access the actual quantity as per the design, best engineering practice and site conditions for the satisfactory completion of the work.</w:t>
            </w:r>
          </w:p>
          <w:p w:rsidR="00A256AF" w:rsidRPr="0044683D" w:rsidRDefault="00A256AF" w:rsidP="00A256AF">
            <w:pPr>
              <w:numPr>
                <w:ilvl w:val="2"/>
                <w:numId w:val="49"/>
              </w:numPr>
              <w:spacing w:after="0" w:line="240" w:lineRule="auto"/>
              <w:ind w:left="423" w:hanging="142"/>
              <w:jc w:val="both"/>
              <w:rPr>
                <w:rFonts w:ascii="Cambria" w:hAnsi="Cambria" w:cs="Tahoma"/>
                <w:bCs/>
                <w:szCs w:val="24"/>
              </w:rPr>
            </w:pPr>
            <w:r w:rsidRPr="0044683D">
              <w:rPr>
                <w:rFonts w:ascii="Cambria" w:hAnsi="Cambria" w:cs="Tahoma"/>
                <w:bCs/>
                <w:szCs w:val="24"/>
              </w:rPr>
              <w:t>Any other works which are not specifically mentioned in the contract, but are essential for completion and commissioning of works and achieving the required parameters set forth by the KSPCB/</w:t>
            </w:r>
            <w:r>
              <w:rPr>
                <w:rFonts w:ascii="Cambria" w:hAnsi="Cambria" w:cs="Tahoma"/>
                <w:bCs/>
                <w:szCs w:val="24"/>
              </w:rPr>
              <w:t>SBM -2.0 guidelines</w:t>
            </w:r>
            <w:r w:rsidRPr="0044683D">
              <w:rPr>
                <w:rFonts w:ascii="Cambria" w:hAnsi="Cambria" w:cs="Tahoma"/>
                <w:bCs/>
                <w:szCs w:val="24"/>
              </w:rPr>
              <w:t xml:space="preserve"> shall be taken up by the contractor without any extra financial implication.</w:t>
            </w:r>
          </w:p>
        </w:tc>
        <w:tc>
          <w:tcPr>
            <w:tcW w:w="1764" w:type="dxa"/>
            <w:tcBorders>
              <w:top w:val="single" w:sz="4" w:space="0" w:color="000000"/>
              <w:left w:val="single" w:sz="4" w:space="0" w:color="000000"/>
              <w:bottom w:val="single" w:sz="4" w:space="0" w:color="000000"/>
              <w:right w:val="single" w:sz="4" w:space="0" w:color="000000"/>
            </w:tcBorders>
          </w:tcPr>
          <w:p w:rsidR="00A256AF" w:rsidRPr="0044683D" w:rsidRDefault="00A256AF" w:rsidP="00A256AF">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0"/>
                <w:tab w:val="left" w:pos="820"/>
                <w:tab w:val="left" w:pos="1240"/>
                <w:tab w:val="left" w:pos="1800"/>
                <w:tab w:val="left" w:pos="5740"/>
                <w:tab w:val="left" w:pos="7110"/>
                <w:tab w:val="left" w:pos="10300"/>
                <w:tab w:val="left" w:pos="10800"/>
              </w:tabs>
              <w:ind w:right="65"/>
              <w:jc w:val="both"/>
              <w:rPr>
                <w:rFonts w:ascii="Cambria" w:hAnsi="Cambria"/>
                <w:sz w:val="24"/>
                <w:szCs w:val="24"/>
              </w:rPr>
            </w:pPr>
            <w:r w:rsidRPr="0044683D">
              <w:rPr>
                <w:rFonts w:ascii="Cambria" w:hAnsi="Cambria"/>
                <w:sz w:val="24"/>
                <w:szCs w:val="24"/>
              </w:rPr>
              <w:lastRenderedPageBreak/>
              <w:t>The start date shall be the date of issue of notice to proceed with the work.</w:t>
            </w:r>
          </w:p>
        </w:tc>
        <w:tc>
          <w:tcPr>
            <w:tcW w:w="4916"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44683D">
              <w:rPr>
                <w:rFonts w:ascii="Cambria" w:hAnsi="Cambria"/>
                <w:sz w:val="24"/>
                <w:szCs w:val="24"/>
              </w:rPr>
              <w:t>The start date shall be, site possession date</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1.1 of CC</w:t>
            </w:r>
          </w:p>
          <w:p w:rsidR="00460780" w:rsidRPr="0044683D" w:rsidRDefault="00460780" w:rsidP="0046078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ind w:left="360"/>
              <w:jc w:val="both"/>
              <w:rPr>
                <w:rFonts w:ascii="Cambria" w:hAnsi="Cambria"/>
                <w:sz w:val="24"/>
                <w:szCs w:val="24"/>
              </w:rPr>
            </w:pP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43BCD">
            <w:pPr>
              <w:tabs>
                <w:tab w:val="left" w:pos="-1440"/>
                <w:tab w:val="left" w:pos="-720"/>
                <w:tab w:val="left" w:pos="-40"/>
                <w:tab w:val="left" w:pos="180"/>
                <w:tab w:val="left" w:pos="820"/>
                <w:tab w:val="left" w:pos="1240"/>
                <w:tab w:val="left" w:pos="1800"/>
                <w:tab w:val="left" w:pos="5740"/>
                <w:tab w:val="left" w:pos="7110"/>
                <w:tab w:val="left" w:pos="7860"/>
                <w:tab w:val="left" w:pos="8640"/>
                <w:tab w:val="left" w:pos="10300"/>
                <w:tab w:val="left" w:pos="10800"/>
              </w:tabs>
              <w:ind w:right="65"/>
              <w:rPr>
                <w:rFonts w:ascii="Cambria" w:hAnsi="Cambria"/>
                <w:sz w:val="24"/>
                <w:szCs w:val="24"/>
              </w:rPr>
            </w:pPr>
            <w:r w:rsidRPr="0044683D">
              <w:rPr>
                <w:rFonts w:ascii="Cambria" w:hAnsi="Cambria"/>
                <w:sz w:val="24"/>
                <w:szCs w:val="24"/>
              </w:rPr>
              <w:t xml:space="preserve">The Intended Completion Date for the whole of the Works </w:t>
            </w:r>
            <w:r w:rsidR="00B95772" w:rsidRPr="00B95772">
              <w:rPr>
                <w:rFonts w:ascii="Cambria" w:hAnsi="Cambria"/>
                <w:sz w:val="24"/>
              </w:rPr>
              <w:t xml:space="preserve">Construction of Sewage Treatment Plant (STP) of 2.24 MLD at </w:t>
            </w:r>
            <w:r w:rsidR="00B95772" w:rsidRPr="00F906F8">
              <w:rPr>
                <w:rFonts w:ascii="Cambria" w:hAnsi="Cambria"/>
                <w:b/>
                <w:sz w:val="24"/>
              </w:rPr>
              <w:t>Nalatwada</w:t>
            </w:r>
            <w:r w:rsidR="00B95772" w:rsidRPr="00B95772">
              <w:rPr>
                <w:rFonts w:ascii="Cambria" w:hAnsi="Cambria"/>
                <w:sz w:val="24"/>
              </w:rPr>
              <w:t xml:space="preserve"> ULB of Vijayapura District along with 5 years Operation &amp; Maintenance (including 1-year Defect liability period) under Swachh Bharat Mission (U)-2.0 fund through Design, Built, Operate and Transfer (DBOT) model. (Package: SBM_BGM_Pkg-14)</w:t>
            </w:r>
            <w:r w:rsidR="00840B99">
              <w:rPr>
                <w:rFonts w:ascii="Cambria" w:hAnsi="Cambria"/>
                <w:sz w:val="24"/>
                <w:szCs w:val="24"/>
              </w:rPr>
              <w:t xml:space="preserve"> </w:t>
            </w:r>
            <w:r w:rsidRPr="0044683D">
              <w:rPr>
                <w:rFonts w:ascii="Cambria" w:hAnsi="Cambria"/>
                <w:sz w:val="24"/>
                <w:szCs w:val="24"/>
              </w:rPr>
              <w:t>with the following milestones[17, 26]</w:t>
            </w:r>
          </w:p>
        </w:tc>
        <w:tc>
          <w:tcPr>
            <w:tcW w:w="4916"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right="67"/>
              <w:jc w:val="both"/>
              <w:rPr>
                <w:rFonts w:ascii="Cambria" w:hAnsi="Cambria"/>
                <w:sz w:val="24"/>
                <w:szCs w:val="24"/>
              </w:rPr>
            </w:pPr>
            <w:r w:rsidRPr="0044683D">
              <w:rPr>
                <w:rFonts w:ascii="Cambria" w:hAnsi="Cambria"/>
                <w:b/>
                <w:sz w:val="24"/>
                <w:szCs w:val="24"/>
              </w:rPr>
              <w:t>1</w:t>
            </w:r>
            <w:r w:rsidR="001A02E6">
              <w:rPr>
                <w:rFonts w:ascii="Cambria" w:hAnsi="Cambria"/>
                <w:b/>
                <w:sz w:val="24"/>
                <w:szCs w:val="24"/>
              </w:rPr>
              <w:t>2</w:t>
            </w:r>
            <w:r w:rsidRPr="0044683D">
              <w:rPr>
                <w:rFonts w:ascii="Cambria" w:hAnsi="Cambria"/>
                <w:b/>
                <w:bCs/>
                <w:sz w:val="24"/>
                <w:szCs w:val="24"/>
              </w:rPr>
              <w:t>months</w:t>
            </w:r>
            <w:r w:rsidRPr="0044683D">
              <w:rPr>
                <w:rFonts w:ascii="Cambria" w:hAnsi="Cambria"/>
                <w:sz w:val="24"/>
                <w:szCs w:val="24"/>
              </w:rPr>
              <w:t xml:space="preserve"> including monsoon for Construction works, </w:t>
            </w:r>
            <w:r w:rsidR="00814874">
              <w:rPr>
                <w:rFonts w:ascii="Cambria" w:hAnsi="Cambria"/>
                <w:sz w:val="24"/>
                <w:szCs w:val="24"/>
              </w:rPr>
              <w:t>2</w:t>
            </w:r>
            <w:r w:rsidR="008503EA">
              <w:rPr>
                <w:rFonts w:ascii="Cambria" w:hAnsi="Cambria"/>
                <w:sz w:val="24"/>
                <w:szCs w:val="24"/>
              </w:rPr>
              <w:t xml:space="preserve"> </w:t>
            </w:r>
            <w:r w:rsidR="009B6C8F" w:rsidRPr="0044683D">
              <w:rPr>
                <w:rFonts w:ascii="Cambria" w:hAnsi="Cambria"/>
                <w:sz w:val="24"/>
                <w:szCs w:val="24"/>
              </w:rPr>
              <w:t>months’</w:t>
            </w:r>
            <w:r w:rsidRPr="0044683D">
              <w:rPr>
                <w:rFonts w:ascii="Cambria" w:hAnsi="Cambria"/>
                <w:sz w:val="24"/>
                <w:szCs w:val="24"/>
              </w:rPr>
              <w:t xml:space="preserve"> trial run and successful commissioning.</w:t>
            </w:r>
          </w:p>
          <w:p w:rsidR="00460780" w:rsidRPr="0044683D" w:rsidRDefault="00460780" w:rsidP="008961B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right="67"/>
              <w:jc w:val="both"/>
              <w:rPr>
                <w:rFonts w:ascii="Cambria" w:hAnsi="Cambria"/>
                <w:sz w:val="24"/>
                <w:szCs w:val="24"/>
              </w:rPr>
            </w:pPr>
            <w:r w:rsidRPr="00E06421">
              <w:rPr>
                <w:rFonts w:ascii="Cambria" w:hAnsi="Cambria"/>
                <w:b/>
                <w:bCs/>
                <w:sz w:val="24"/>
                <w:szCs w:val="24"/>
              </w:rPr>
              <w:t>including 12 months</w:t>
            </w:r>
            <w:r w:rsidR="007C7519" w:rsidRPr="00E06421">
              <w:rPr>
                <w:rFonts w:ascii="Cambria" w:hAnsi="Cambria"/>
                <w:sz w:val="24"/>
                <w:szCs w:val="24"/>
              </w:rPr>
              <w:t xml:space="preserve"> of defect liability period for executed items under </w:t>
            </w:r>
            <w:r w:rsidR="00677F58">
              <w:rPr>
                <w:rFonts w:ascii="Cambria" w:hAnsi="Cambria"/>
                <w:sz w:val="24"/>
                <w:szCs w:val="24"/>
              </w:rPr>
              <w:t xml:space="preserve">Part A </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17, 26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65"/>
              <w:jc w:val="both"/>
              <w:rPr>
                <w:rFonts w:ascii="Cambria" w:hAnsi="Cambria"/>
                <w:b/>
                <w:bCs/>
                <w:sz w:val="24"/>
                <w:szCs w:val="24"/>
              </w:rPr>
            </w:pPr>
            <w:r w:rsidRPr="0044683D">
              <w:rPr>
                <w:rFonts w:ascii="Cambria" w:hAnsi="Cambria"/>
                <w:b/>
                <w:bCs/>
                <w:sz w:val="24"/>
                <w:szCs w:val="24"/>
              </w:rPr>
              <w:t>Milestone dates:</w:t>
            </w:r>
          </w:p>
        </w:tc>
        <w:tc>
          <w:tcPr>
            <w:tcW w:w="4916"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65"/>
              <w:jc w:val="both"/>
              <w:rPr>
                <w:rFonts w:ascii="Cambria" w:hAnsi="Cambria"/>
                <w:b/>
                <w:sz w:val="24"/>
                <w:szCs w:val="24"/>
              </w:rPr>
            </w:pPr>
            <w:r w:rsidRPr="0044683D">
              <w:rPr>
                <w:rFonts w:ascii="Cambria" w:hAnsi="Cambria"/>
                <w:b/>
                <w:sz w:val="24"/>
                <w:szCs w:val="24"/>
              </w:rPr>
              <w:lastRenderedPageBreak/>
              <w:t>Mile stone Number</w:t>
            </w:r>
          </w:p>
        </w:tc>
        <w:tc>
          <w:tcPr>
            <w:tcW w:w="4916"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
                <w:sz w:val="24"/>
                <w:szCs w:val="24"/>
              </w:rPr>
            </w:pPr>
            <w:r w:rsidRPr="0044683D">
              <w:rPr>
                <w:rFonts w:ascii="Cambria" w:hAnsi="Cambria"/>
                <w:b/>
                <w:sz w:val="24"/>
                <w:szCs w:val="24"/>
              </w:rPr>
              <w:t>Cumulative Physical works to be completed</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418"/>
                <w:tab w:val="left" w:pos="5740"/>
                <w:tab w:val="left" w:pos="7110"/>
                <w:tab w:val="left" w:pos="7860"/>
                <w:tab w:val="left" w:pos="8640"/>
                <w:tab w:val="left" w:pos="10300"/>
                <w:tab w:val="left" w:pos="10800"/>
              </w:tabs>
              <w:jc w:val="both"/>
              <w:rPr>
                <w:rFonts w:ascii="Cambria" w:hAnsi="Cambria"/>
                <w:b/>
                <w:sz w:val="24"/>
                <w:szCs w:val="24"/>
              </w:rPr>
            </w:pPr>
            <w:r w:rsidRPr="0044683D">
              <w:rPr>
                <w:rFonts w:ascii="Cambria" w:hAnsi="Cambria"/>
                <w:b/>
                <w:sz w:val="24"/>
                <w:szCs w:val="24"/>
              </w:rPr>
              <w:t>Period from the date of issue of notice to proceed with the work</w:t>
            </w:r>
          </w:p>
        </w:tc>
      </w:tr>
      <w:tr w:rsidR="00E85EEE" w:rsidRPr="0044683D" w:rsidTr="00B779AF">
        <w:trPr>
          <w:trHeight w:val="1909"/>
        </w:trPr>
        <w:tc>
          <w:tcPr>
            <w:tcW w:w="3258" w:type="dxa"/>
            <w:tcBorders>
              <w:top w:val="single" w:sz="4" w:space="0" w:color="000000"/>
              <w:left w:val="single" w:sz="4" w:space="0" w:color="000000"/>
              <w:bottom w:val="single" w:sz="4" w:space="0" w:color="000000"/>
              <w:right w:val="single" w:sz="4" w:space="0" w:color="000000"/>
            </w:tcBorders>
            <w:vAlign w:val="center"/>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sz w:val="24"/>
                <w:szCs w:val="24"/>
              </w:rPr>
            </w:pPr>
            <w:r w:rsidRPr="0044683D">
              <w:rPr>
                <w:rFonts w:ascii="Cambria" w:hAnsi="Cambria"/>
                <w:b/>
                <w:sz w:val="24"/>
                <w:szCs w:val="24"/>
              </w:rPr>
              <w:t xml:space="preserve">Milestone – 1 </w:t>
            </w:r>
          </w:p>
        </w:tc>
        <w:tc>
          <w:tcPr>
            <w:tcW w:w="4916" w:type="dxa"/>
            <w:tcBorders>
              <w:top w:val="single" w:sz="4" w:space="0" w:color="000000"/>
              <w:left w:val="single" w:sz="4" w:space="0" w:color="000000"/>
              <w:bottom w:val="single" w:sz="4" w:space="0" w:color="000000"/>
              <w:right w:val="single" w:sz="4" w:space="0" w:color="000000"/>
            </w:tcBorders>
          </w:tcPr>
          <w:p w:rsidR="00460780" w:rsidRPr="00B779AF" w:rsidRDefault="00460780" w:rsidP="00D4439B">
            <w:pPr>
              <w:jc w:val="both"/>
              <w:rPr>
                <w:rFonts w:ascii="Cambria" w:hAnsi="Cambria"/>
                <w:sz w:val="24"/>
                <w:szCs w:val="24"/>
              </w:rPr>
            </w:pPr>
            <w:r w:rsidRPr="00B779AF">
              <w:rPr>
                <w:rFonts w:ascii="Cambria" w:hAnsi="Cambria"/>
                <w:sz w:val="24"/>
                <w:szCs w:val="24"/>
              </w:rPr>
              <w:t>Surveys &amp; Investigations, Hydraulic Design and</w:t>
            </w:r>
            <w:r w:rsidR="008503EA">
              <w:rPr>
                <w:rFonts w:ascii="Cambria" w:hAnsi="Cambria"/>
                <w:sz w:val="24"/>
                <w:szCs w:val="24"/>
              </w:rPr>
              <w:t xml:space="preserve"> </w:t>
            </w:r>
            <w:r w:rsidRPr="00B779AF">
              <w:rPr>
                <w:rFonts w:ascii="Cambria" w:hAnsi="Cambria"/>
                <w:sz w:val="24"/>
                <w:szCs w:val="24"/>
              </w:rPr>
              <w:t>Drawings:</w:t>
            </w:r>
            <w:r w:rsidRPr="00B779AF">
              <w:rPr>
                <w:rFonts w:ascii="Cambria" w:hAnsi="Cambria"/>
                <w:sz w:val="24"/>
                <w:szCs w:val="24"/>
              </w:rPr>
              <w:br/>
              <w:t>Undertaking topographical survey, geotechnical investigation to determine Engineering properties of soil along the proposed site for STP, submission of report on SBC, Electrical Resistivity Survey, establishing baseline environment conditions, impact on environment due to the proposed project and Environment Management Plan during construction and O&amp;M period.</w:t>
            </w:r>
            <w:r w:rsidRPr="00B779AF">
              <w:rPr>
                <w:rFonts w:ascii="Cambria" w:hAnsi="Cambria"/>
                <w:sz w:val="24"/>
                <w:szCs w:val="24"/>
              </w:rPr>
              <w:br/>
              <w:t>Concept report defining STP, flow charts, process design, hydraulic flow diagram, P&amp;IDs, mass balance, plant water &amp; drain philosophy, service water usage plan, site layout plan, bore hole location plan for entire plant, civil &amp; mechanical General Arrangement Drawings (GAD), Single Line Diagrams and electrical drawings, Instrumentation, Control &amp; Automation Systems, functional design specifications, system architecture drawings and any other necessary documents which tenderer feels necessary for the project completion needs to be added including all essential investigation, Model Study (if required), etc. required to complete the Works including Good for Construction drawings &amp; technical documents as per the latest IS code, complete as per the Tender Specifications and directions of Engineer In-Charge</w:t>
            </w:r>
            <w:r w:rsidR="00B779AF">
              <w:rPr>
                <w:rFonts w:ascii="Cambria" w:hAnsi="Cambria"/>
                <w:sz w:val="24"/>
                <w:szCs w:val="24"/>
              </w:rPr>
              <w:t>.</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B779AF">
            <w:pPr>
              <w:tabs>
                <w:tab w:val="left" w:pos="-1440"/>
                <w:tab w:val="left" w:pos="-720"/>
                <w:tab w:val="left" w:pos="-40"/>
                <w:tab w:val="left" w:pos="400"/>
                <w:tab w:val="left" w:pos="820"/>
                <w:tab w:val="left" w:pos="1240"/>
                <w:tab w:val="left" w:pos="1418"/>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 xml:space="preserve">By the end of 1st Month from start date of work </w:t>
            </w:r>
          </w:p>
        </w:tc>
      </w:tr>
      <w:tr w:rsidR="00161EAF" w:rsidRPr="0044683D" w:rsidTr="001750F2">
        <w:trPr>
          <w:trHeight w:val="699"/>
        </w:trPr>
        <w:tc>
          <w:tcPr>
            <w:tcW w:w="3258" w:type="dxa"/>
            <w:tcBorders>
              <w:top w:val="single" w:sz="4" w:space="0" w:color="000000"/>
              <w:left w:val="single" w:sz="4" w:space="0" w:color="000000"/>
              <w:bottom w:val="single" w:sz="4" w:space="0" w:color="000000"/>
              <w:right w:val="single" w:sz="4" w:space="0" w:color="000000"/>
            </w:tcBorders>
            <w:vAlign w:val="center"/>
          </w:tcPr>
          <w:p w:rsidR="00161EAF" w:rsidRPr="0044683D" w:rsidRDefault="00161EAF" w:rsidP="00161EA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sz w:val="24"/>
                <w:szCs w:val="24"/>
              </w:rPr>
            </w:pPr>
            <w:r w:rsidRPr="0044683D">
              <w:rPr>
                <w:rFonts w:ascii="Cambria" w:hAnsi="Cambria"/>
                <w:b/>
                <w:sz w:val="24"/>
                <w:szCs w:val="24"/>
              </w:rPr>
              <w:t xml:space="preserve">Milestone – 2 </w:t>
            </w:r>
          </w:p>
        </w:tc>
        <w:tc>
          <w:tcPr>
            <w:tcW w:w="4916" w:type="dxa"/>
            <w:tcBorders>
              <w:top w:val="single" w:sz="4" w:space="0" w:color="000000"/>
              <w:left w:val="single" w:sz="4" w:space="0" w:color="000000"/>
              <w:bottom w:val="single" w:sz="4" w:space="0" w:color="000000"/>
              <w:right w:val="single" w:sz="4" w:space="0" w:color="000000"/>
            </w:tcBorders>
          </w:tcPr>
          <w:p w:rsidR="00161EAF" w:rsidRPr="00E06421" w:rsidRDefault="00161EAF" w:rsidP="00D4439B">
            <w:pPr>
              <w:ind w:left="90" w:right="-23"/>
              <w:jc w:val="both"/>
              <w:rPr>
                <w:rFonts w:ascii="Cambria" w:hAnsi="Cambria"/>
                <w:sz w:val="24"/>
                <w:szCs w:val="24"/>
              </w:rPr>
            </w:pPr>
            <w:r w:rsidRPr="00E06421">
              <w:rPr>
                <w:rFonts w:ascii="Cambria" w:hAnsi="Cambria"/>
                <w:sz w:val="24"/>
                <w:szCs w:val="24"/>
              </w:rPr>
              <w:t xml:space="preserve">Completion of </w:t>
            </w:r>
            <w:r w:rsidR="00F20340">
              <w:rPr>
                <w:rFonts w:ascii="Cambria" w:hAnsi="Cambria"/>
                <w:sz w:val="24"/>
                <w:szCs w:val="24"/>
              </w:rPr>
              <w:t>30</w:t>
            </w:r>
            <w:r w:rsidRPr="00E06421">
              <w:rPr>
                <w:rFonts w:ascii="Cambria" w:hAnsi="Cambria"/>
                <w:sz w:val="24"/>
                <w:szCs w:val="24"/>
              </w:rPr>
              <w:t xml:space="preserve">% physical progress in all respect pertaining </w:t>
            </w:r>
            <w:r w:rsidR="00F20340" w:rsidRPr="00E06421">
              <w:rPr>
                <w:rFonts w:ascii="Cambria" w:hAnsi="Cambria"/>
                <w:sz w:val="24"/>
                <w:szCs w:val="24"/>
              </w:rPr>
              <w:t xml:space="preserve">to </w:t>
            </w:r>
            <w:r w:rsidR="00677F58">
              <w:rPr>
                <w:rFonts w:ascii="Cambria" w:hAnsi="Cambria"/>
                <w:sz w:val="24"/>
                <w:szCs w:val="24"/>
              </w:rPr>
              <w:t xml:space="preserve">Part A </w:t>
            </w:r>
            <w:r w:rsidR="00F20340" w:rsidRPr="00E06421">
              <w:rPr>
                <w:rFonts w:ascii="Cambria" w:hAnsi="Cambria"/>
                <w:sz w:val="24"/>
                <w:szCs w:val="24"/>
              </w:rPr>
              <w:t>work</w:t>
            </w:r>
            <w:r w:rsidRPr="00E06421">
              <w:rPr>
                <w:rFonts w:ascii="Cambria" w:hAnsi="Cambria"/>
                <w:sz w:val="24"/>
                <w:szCs w:val="24"/>
              </w:rPr>
              <w:t xml:space="preserve"> components with Hydraulic </w:t>
            </w:r>
            <w:r w:rsidR="00F20340" w:rsidRPr="00E06421">
              <w:rPr>
                <w:rFonts w:ascii="Cambria" w:hAnsi="Cambria"/>
                <w:sz w:val="24"/>
                <w:szCs w:val="24"/>
              </w:rPr>
              <w:t>test along</w:t>
            </w:r>
            <w:r w:rsidRPr="00E06421">
              <w:rPr>
                <w:rFonts w:ascii="Cambria" w:hAnsi="Cambria"/>
                <w:sz w:val="24"/>
                <w:szCs w:val="24"/>
              </w:rPr>
              <w:t xml:space="preserve"> with restoration works</w:t>
            </w:r>
          </w:p>
        </w:tc>
        <w:tc>
          <w:tcPr>
            <w:tcW w:w="1764" w:type="dxa"/>
            <w:tcBorders>
              <w:top w:val="single" w:sz="4" w:space="0" w:color="000000"/>
              <w:left w:val="single" w:sz="4" w:space="0" w:color="000000"/>
              <w:bottom w:val="single" w:sz="4" w:space="0" w:color="000000"/>
              <w:right w:val="single" w:sz="4" w:space="0" w:color="000000"/>
            </w:tcBorders>
          </w:tcPr>
          <w:p w:rsidR="00161EAF" w:rsidRPr="0044683D" w:rsidRDefault="00161EAF" w:rsidP="009B6C8F">
            <w:pPr>
              <w:tabs>
                <w:tab w:val="left" w:pos="-1440"/>
                <w:tab w:val="left" w:pos="-720"/>
                <w:tab w:val="left" w:pos="-40"/>
                <w:tab w:val="left" w:pos="400"/>
                <w:tab w:val="left" w:pos="820"/>
                <w:tab w:val="left" w:pos="1240"/>
                <w:tab w:val="left" w:pos="1418"/>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By the end of  4</w:t>
            </w:r>
            <w:r w:rsidRPr="0044683D">
              <w:rPr>
                <w:rFonts w:ascii="Cambria" w:hAnsi="Cambria"/>
                <w:sz w:val="24"/>
                <w:szCs w:val="24"/>
                <w:vertAlign w:val="superscript"/>
              </w:rPr>
              <w:t>th</w:t>
            </w:r>
            <w:r w:rsidRPr="0044683D">
              <w:rPr>
                <w:rFonts w:ascii="Cambria" w:hAnsi="Cambria"/>
                <w:sz w:val="24"/>
                <w:szCs w:val="24"/>
              </w:rPr>
              <w:t xml:space="preserve"> Month from start date of work</w:t>
            </w:r>
          </w:p>
        </w:tc>
      </w:tr>
      <w:tr w:rsidR="00161EAF" w:rsidRPr="0044683D" w:rsidTr="001750F2">
        <w:trPr>
          <w:trHeight w:val="567"/>
        </w:trPr>
        <w:tc>
          <w:tcPr>
            <w:tcW w:w="3258" w:type="dxa"/>
            <w:tcBorders>
              <w:top w:val="single" w:sz="4" w:space="0" w:color="000000"/>
              <w:left w:val="single" w:sz="4" w:space="0" w:color="000000"/>
              <w:bottom w:val="single" w:sz="4" w:space="0" w:color="000000"/>
              <w:right w:val="single" w:sz="4" w:space="0" w:color="000000"/>
            </w:tcBorders>
            <w:vAlign w:val="center"/>
          </w:tcPr>
          <w:p w:rsidR="00161EAF" w:rsidRPr="0044683D" w:rsidRDefault="009B6C8F" w:rsidP="00161EA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Pr>
                <w:rFonts w:ascii="Cambria" w:hAnsi="Cambria"/>
                <w:b/>
                <w:sz w:val="24"/>
                <w:szCs w:val="24"/>
              </w:rPr>
              <w:lastRenderedPageBreak/>
              <w:t xml:space="preserve">Milestone – 3 </w:t>
            </w:r>
          </w:p>
        </w:tc>
        <w:tc>
          <w:tcPr>
            <w:tcW w:w="4916" w:type="dxa"/>
            <w:tcBorders>
              <w:top w:val="single" w:sz="4" w:space="0" w:color="000000"/>
              <w:left w:val="single" w:sz="4" w:space="0" w:color="000000"/>
              <w:bottom w:val="single" w:sz="4" w:space="0" w:color="000000"/>
              <w:right w:val="single" w:sz="4" w:space="0" w:color="000000"/>
            </w:tcBorders>
          </w:tcPr>
          <w:p w:rsidR="00161EAF" w:rsidRPr="00E06421" w:rsidRDefault="00161EAF" w:rsidP="00D4439B">
            <w:pPr>
              <w:ind w:left="90" w:right="-23"/>
              <w:jc w:val="both"/>
              <w:rPr>
                <w:rFonts w:ascii="Cambria" w:hAnsi="Cambria"/>
                <w:strike/>
                <w:sz w:val="24"/>
                <w:szCs w:val="24"/>
              </w:rPr>
            </w:pPr>
            <w:r w:rsidRPr="00E06421">
              <w:rPr>
                <w:rFonts w:ascii="Cambria" w:hAnsi="Cambria"/>
                <w:sz w:val="24"/>
                <w:szCs w:val="24"/>
              </w:rPr>
              <w:t xml:space="preserve">Completion of </w:t>
            </w:r>
            <w:r w:rsidR="00F20340">
              <w:rPr>
                <w:rFonts w:ascii="Cambria" w:hAnsi="Cambria"/>
                <w:sz w:val="24"/>
                <w:szCs w:val="24"/>
              </w:rPr>
              <w:t>6</w:t>
            </w:r>
            <w:r w:rsidRPr="00E06421">
              <w:rPr>
                <w:rFonts w:ascii="Cambria" w:hAnsi="Cambria"/>
                <w:sz w:val="24"/>
                <w:szCs w:val="24"/>
              </w:rPr>
              <w:t xml:space="preserve">0% physical progress in all respect pertaining </w:t>
            </w:r>
            <w:r w:rsidR="00F20340" w:rsidRPr="00E06421">
              <w:rPr>
                <w:rFonts w:ascii="Cambria" w:hAnsi="Cambria"/>
                <w:sz w:val="24"/>
                <w:szCs w:val="24"/>
              </w:rPr>
              <w:t xml:space="preserve">to </w:t>
            </w:r>
            <w:r w:rsidR="00677F58">
              <w:rPr>
                <w:rFonts w:ascii="Cambria" w:hAnsi="Cambria"/>
                <w:sz w:val="24"/>
                <w:szCs w:val="24"/>
              </w:rPr>
              <w:t xml:space="preserve">Part A </w:t>
            </w:r>
            <w:r w:rsidR="00F20340" w:rsidRPr="00E06421">
              <w:rPr>
                <w:rFonts w:ascii="Cambria" w:hAnsi="Cambria"/>
                <w:sz w:val="24"/>
                <w:szCs w:val="24"/>
              </w:rPr>
              <w:t>work</w:t>
            </w:r>
            <w:r w:rsidRPr="00E06421">
              <w:rPr>
                <w:rFonts w:ascii="Cambria" w:hAnsi="Cambria"/>
                <w:sz w:val="24"/>
                <w:szCs w:val="24"/>
              </w:rPr>
              <w:t xml:space="preserve"> components with Hydraulic </w:t>
            </w:r>
            <w:r w:rsidR="00F20340" w:rsidRPr="00E06421">
              <w:rPr>
                <w:rFonts w:ascii="Cambria" w:hAnsi="Cambria"/>
                <w:sz w:val="24"/>
                <w:szCs w:val="24"/>
              </w:rPr>
              <w:t>test along</w:t>
            </w:r>
            <w:r w:rsidRPr="00E06421">
              <w:rPr>
                <w:rFonts w:ascii="Cambria" w:hAnsi="Cambria"/>
                <w:sz w:val="24"/>
                <w:szCs w:val="24"/>
              </w:rPr>
              <w:t xml:space="preserve"> with restoration works </w:t>
            </w:r>
          </w:p>
        </w:tc>
        <w:tc>
          <w:tcPr>
            <w:tcW w:w="1764" w:type="dxa"/>
            <w:tcBorders>
              <w:top w:val="single" w:sz="4" w:space="0" w:color="000000"/>
              <w:left w:val="single" w:sz="4" w:space="0" w:color="000000"/>
              <w:bottom w:val="single" w:sz="4" w:space="0" w:color="000000"/>
              <w:right w:val="single" w:sz="4" w:space="0" w:color="000000"/>
            </w:tcBorders>
          </w:tcPr>
          <w:p w:rsidR="00161EAF" w:rsidRPr="0044683D" w:rsidRDefault="00161EAF" w:rsidP="009B6C8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By the end of  7</w:t>
            </w:r>
            <w:r w:rsidRPr="0044683D">
              <w:rPr>
                <w:rFonts w:ascii="Cambria" w:hAnsi="Cambria"/>
                <w:sz w:val="24"/>
                <w:szCs w:val="24"/>
                <w:vertAlign w:val="superscript"/>
              </w:rPr>
              <w:t>th</w:t>
            </w:r>
            <w:r w:rsidRPr="0044683D">
              <w:rPr>
                <w:rFonts w:ascii="Cambria" w:hAnsi="Cambria"/>
                <w:sz w:val="24"/>
                <w:szCs w:val="24"/>
              </w:rPr>
              <w:t xml:space="preserve"> Month from start date of work</w:t>
            </w:r>
          </w:p>
        </w:tc>
      </w:tr>
      <w:tr w:rsidR="00161EAF" w:rsidRPr="0044683D" w:rsidTr="001750F2">
        <w:trPr>
          <w:trHeight w:val="1368"/>
        </w:trPr>
        <w:tc>
          <w:tcPr>
            <w:tcW w:w="3258" w:type="dxa"/>
            <w:tcBorders>
              <w:top w:val="single" w:sz="4" w:space="0" w:color="000000"/>
              <w:left w:val="single" w:sz="4" w:space="0" w:color="000000"/>
              <w:bottom w:val="single" w:sz="4" w:space="0" w:color="000000"/>
              <w:right w:val="single" w:sz="4" w:space="0" w:color="000000"/>
            </w:tcBorders>
            <w:vAlign w:val="center"/>
          </w:tcPr>
          <w:p w:rsidR="00161EAF" w:rsidRPr="0044683D" w:rsidRDefault="00161EAF" w:rsidP="00161EA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pacing w:line="360" w:lineRule="auto"/>
              <w:jc w:val="both"/>
              <w:rPr>
                <w:rFonts w:ascii="Cambria" w:hAnsi="Cambria"/>
                <w:b/>
                <w:sz w:val="24"/>
                <w:szCs w:val="24"/>
              </w:rPr>
            </w:pPr>
            <w:r w:rsidRPr="0044683D">
              <w:rPr>
                <w:rFonts w:ascii="Cambria" w:hAnsi="Cambria"/>
                <w:b/>
                <w:sz w:val="24"/>
                <w:szCs w:val="24"/>
              </w:rPr>
              <w:t xml:space="preserve">Milestone – 4 </w:t>
            </w:r>
          </w:p>
        </w:tc>
        <w:tc>
          <w:tcPr>
            <w:tcW w:w="4916" w:type="dxa"/>
            <w:tcBorders>
              <w:top w:val="single" w:sz="4" w:space="0" w:color="000000"/>
              <w:left w:val="single" w:sz="4" w:space="0" w:color="000000"/>
              <w:bottom w:val="single" w:sz="4" w:space="0" w:color="000000"/>
              <w:right w:val="single" w:sz="4" w:space="0" w:color="000000"/>
            </w:tcBorders>
          </w:tcPr>
          <w:p w:rsidR="00161EAF" w:rsidRPr="00E06421" w:rsidRDefault="00161EAF" w:rsidP="00D4439B">
            <w:pPr>
              <w:ind w:left="90" w:right="-23"/>
              <w:jc w:val="both"/>
              <w:rPr>
                <w:rFonts w:ascii="Cambria" w:hAnsi="Cambria"/>
                <w:sz w:val="24"/>
                <w:szCs w:val="24"/>
              </w:rPr>
            </w:pPr>
            <w:r w:rsidRPr="00E06421">
              <w:rPr>
                <w:rFonts w:ascii="Cambria" w:hAnsi="Cambria"/>
                <w:sz w:val="24"/>
                <w:szCs w:val="24"/>
              </w:rPr>
              <w:t xml:space="preserve">Completion of </w:t>
            </w:r>
            <w:r w:rsidR="00F20340">
              <w:rPr>
                <w:rFonts w:ascii="Cambria" w:hAnsi="Cambria"/>
                <w:sz w:val="24"/>
                <w:szCs w:val="24"/>
              </w:rPr>
              <w:t>90</w:t>
            </w:r>
            <w:r w:rsidRPr="00E06421">
              <w:rPr>
                <w:rFonts w:ascii="Cambria" w:hAnsi="Cambria"/>
                <w:sz w:val="24"/>
                <w:szCs w:val="24"/>
              </w:rPr>
              <w:t xml:space="preserve">% physical progress in all respect pertaining </w:t>
            </w:r>
            <w:r w:rsidR="00F20340" w:rsidRPr="00E06421">
              <w:rPr>
                <w:rFonts w:ascii="Cambria" w:hAnsi="Cambria"/>
                <w:sz w:val="24"/>
                <w:szCs w:val="24"/>
              </w:rPr>
              <w:t xml:space="preserve">to </w:t>
            </w:r>
            <w:r w:rsidR="00677F58">
              <w:rPr>
                <w:rFonts w:ascii="Cambria" w:hAnsi="Cambria"/>
                <w:sz w:val="24"/>
                <w:szCs w:val="24"/>
              </w:rPr>
              <w:t xml:space="preserve">Part A </w:t>
            </w:r>
            <w:r w:rsidR="00F20340" w:rsidRPr="00E06421">
              <w:rPr>
                <w:rFonts w:ascii="Cambria" w:hAnsi="Cambria"/>
                <w:sz w:val="24"/>
                <w:szCs w:val="24"/>
              </w:rPr>
              <w:t>work</w:t>
            </w:r>
            <w:r w:rsidRPr="00E06421">
              <w:rPr>
                <w:rFonts w:ascii="Cambria" w:hAnsi="Cambria"/>
                <w:sz w:val="24"/>
                <w:szCs w:val="24"/>
              </w:rPr>
              <w:t xml:space="preserve"> components with Hydraulic </w:t>
            </w:r>
            <w:r w:rsidR="00F20340" w:rsidRPr="00E06421">
              <w:rPr>
                <w:rFonts w:ascii="Cambria" w:hAnsi="Cambria"/>
                <w:sz w:val="24"/>
                <w:szCs w:val="24"/>
              </w:rPr>
              <w:t>test along</w:t>
            </w:r>
            <w:r w:rsidRPr="00E06421">
              <w:rPr>
                <w:rFonts w:ascii="Cambria" w:hAnsi="Cambria"/>
                <w:sz w:val="24"/>
                <w:szCs w:val="24"/>
              </w:rPr>
              <w:t xml:space="preserve"> with restoration works</w:t>
            </w:r>
          </w:p>
        </w:tc>
        <w:tc>
          <w:tcPr>
            <w:tcW w:w="1764" w:type="dxa"/>
            <w:tcBorders>
              <w:top w:val="single" w:sz="4" w:space="0" w:color="000000"/>
              <w:left w:val="single" w:sz="4" w:space="0" w:color="000000"/>
              <w:bottom w:val="single" w:sz="4" w:space="0" w:color="000000"/>
              <w:right w:val="single" w:sz="4" w:space="0" w:color="000000"/>
            </w:tcBorders>
          </w:tcPr>
          <w:p w:rsidR="00161EAF" w:rsidRPr="0044683D" w:rsidRDefault="00161EAF" w:rsidP="009B6C8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By the end of  10</w:t>
            </w:r>
            <w:r w:rsidRPr="0044683D">
              <w:rPr>
                <w:rFonts w:ascii="Cambria" w:hAnsi="Cambria"/>
                <w:sz w:val="24"/>
                <w:szCs w:val="24"/>
                <w:vertAlign w:val="superscript"/>
              </w:rPr>
              <w:t>th</w:t>
            </w:r>
            <w:r w:rsidRPr="0044683D">
              <w:rPr>
                <w:rFonts w:ascii="Cambria" w:hAnsi="Cambria"/>
                <w:sz w:val="24"/>
                <w:szCs w:val="24"/>
              </w:rPr>
              <w:t xml:space="preserve"> Month from start date of work</w:t>
            </w:r>
          </w:p>
        </w:tc>
      </w:tr>
      <w:tr w:rsidR="00161EAF" w:rsidRPr="0044683D" w:rsidTr="001750F2">
        <w:tc>
          <w:tcPr>
            <w:tcW w:w="3258" w:type="dxa"/>
            <w:tcBorders>
              <w:top w:val="single" w:sz="4" w:space="0" w:color="000000"/>
              <w:left w:val="single" w:sz="4" w:space="0" w:color="000000"/>
              <w:bottom w:val="single" w:sz="4" w:space="0" w:color="000000"/>
              <w:right w:val="single" w:sz="4" w:space="0" w:color="000000"/>
            </w:tcBorders>
            <w:vAlign w:val="center"/>
          </w:tcPr>
          <w:p w:rsidR="00161EAF" w:rsidRPr="0044683D" w:rsidRDefault="00161EAF" w:rsidP="00161EA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sz w:val="24"/>
                <w:szCs w:val="24"/>
              </w:rPr>
            </w:pPr>
            <w:r w:rsidRPr="0044683D">
              <w:rPr>
                <w:rFonts w:ascii="Cambria" w:hAnsi="Cambria"/>
                <w:b/>
                <w:sz w:val="24"/>
                <w:szCs w:val="24"/>
              </w:rPr>
              <w:t xml:space="preserve">Milestone – 5 </w:t>
            </w:r>
          </w:p>
        </w:tc>
        <w:tc>
          <w:tcPr>
            <w:tcW w:w="4916" w:type="dxa"/>
            <w:tcBorders>
              <w:top w:val="single" w:sz="4" w:space="0" w:color="000000"/>
              <w:left w:val="single" w:sz="4" w:space="0" w:color="000000"/>
              <w:bottom w:val="single" w:sz="4" w:space="0" w:color="000000"/>
              <w:right w:val="single" w:sz="4" w:space="0" w:color="000000"/>
            </w:tcBorders>
          </w:tcPr>
          <w:p w:rsidR="00161EAF" w:rsidRPr="00E06421" w:rsidRDefault="00161EAF" w:rsidP="00D4439B">
            <w:pPr>
              <w:ind w:left="90" w:right="74"/>
              <w:jc w:val="both"/>
              <w:rPr>
                <w:rFonts w:ascii="Cambria" w:hAnsi="Cambria"/>
                <w:sz w:val="24"/>
                <w:szCs w:val="24"/>
              </w:rPr>
            </w:pPr>
            <w:r w:rsidRPr="00E06421">
              <w:rPr>
                <w:rFonts w:ascii="Cambria" w:hAnsi="Cambria"/>
                <w:sz w:val="24"/>
                <w:szCs w:val="24"/>
              </w:rPr>
              <w:t xml:space="preserve">Completion of 100% physical progress in all respect pertaining </w:t>
            </w:r>
            <w:r w:rsidR="0089152C" w:rsidRPr="00E06421">
              <w:rPr>
                <w:rFonts w:ascii="Cambria" w:hAnsi="Cambria"/>
                <w:sz w:val="24"/>
                <w:szCs w:val="24"/>
              </w:rPr>
              <w:t xml:space="preserve">to </w:t>
            </w:r>
            <w:r w:rsidR="00677F58">
              <w:rPr>
                <w:rFonts w:ascii="Cambria" w:hAnsi="Cambria"/>
                <w:sz w:val="24"/>
                <w:szCs w:val="24"/>
              </w:rPr>
              <w:t xml:space="preserve">Part A </w:t>
            </w:r>
            <w:r w:rsidR="0089152C" w:rsidRPr="00E06421">
              <w:rPr>
                <w:rFonts w:ascii="Cambria" w:hAnsi="Cambria"/>
                <w:sz w:val="24"/>
                <w:szCs w:val="24"/>
              </w:rPr>
              <w:t>work</w:t>
            </w:r>
            <w:r w:rsidR="008503EA">
              <w:rPr>
                <w:rFonts w:ascii="Cambria" w:hAnsi="Cambria"/>
                <w:sz w:val="24"/>
                <w:szCs w:val="24"/>
              </w:rPr>
              <w:t xml:space="preserve"> </w:t>
            </w:r>
            <w:r w:rsidRPr="00E06421">
              <w:rPr>
                <w:rFonts w:ascii="Cambria" w:hAnsi="Cambria"/>
                <w:sz w:val="24"/>
                <w:szCs w:val="24"/>
              </w:rPr>
              <w:t xml:space="preserve">components with Hydraulic </w:t>
            </w:r>
            <w:r w:rsidR="0089152C" w:rsidRPr="00E06421">
              <w:rPr>
                <w:rFonts w:ascii="Cambria" w:hAnsi="Cambria"/>
                <w:sz w:val="24"/>
                <w:szCs w:val="24"/>
              </w:rPr>
              <w:t>test along</w:t>
            </w:r>
            <w:r w:rsidRPr="00E06421">
              <w:rPr>
                <w:rFonts w:ascii="Cambria" w:hAnsi="Cambria"/>
                <w:sz w:val="24"/>
                <w:szCs w:val="24"/>
              </w:rPr>
              <w:t xml:space="preserve"> with </w:t>
            </w:r>
            <w:r w:rsidR="004549E1">
              <w:rPr>
                <w:rFonts w:ascii="Cambria" w:hAnsi="Cambria"/>
                <w:sz w:val="24"/>
                <w:szCs w:val="24"/>
              </w:rPr>
              <w:t>trial run and successful commissioning</w:t>
            </w:r>
            <w:r w:rsidR="001F6991">
              <w:rPr>
                <w:rFonts w:ascii="Cambria" w:hAnsi="Cambria"/>
                <w:sz w:val="24"/>
                <w:szCs w:val="24"/>
              </w:rPr>
              <w:t xml:space="preserve"> and submission of As-built drawings both hard and soft copies.</w:t>
            </w:r>
          </w:p>
        </w:tc>
        <w:tc>
          <w:tcPr>
            <w:tcW w:w="1764" w:type="dxa"/>
            <w:tcBorders>
              <w:top w:val="single" w:sz="4" w:space="0" w:color="000000"/>
              <w:left w:val="single" w:sz="4" w:space="0" w:color="000000"/>
              <w:bottom w:val="single" w:sz="4" w:space="0" w:color="000000"/>
              <w:right w:val="single" w:sz="4" w:space="0" w:color="000000"/>
            </w:tcBorders>
          </w:tcPr>
          <w:p w:rsidR="00161EAF" w:rsidRPr="0044683D" w:rsidRDefault="00161EAF" w:rsidP="009B6C8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 xml:space="preserve">By the end </w:t>
            </w:r>
            <w:r w:rsidR="00A3464F">
              <w:rPr>
                <w:rFonts w:ascii="Cambria" w:hAnsi="Cambria"/>
                <w:sz w:val="24"/>
                <w:szCs w:val="24"/>
              </w:rPr>
              <w:t>of 12</w:t>
            </w:r>
            <w:r w:rsidRPr="0044683D">
              <w:rPr>
                <w:rFonts w:ascii="Cambria" w:hAnsi="Cambria"/>
                <w:sz w:val="24"/>
                <w:szCs w:val="24"/>
                <w:vertAlign w:val="superscript"/>
              </w:rPr>
              <w:t>th</w:t>
            </w:r>
            <w:r w:rsidRPr="0044683D">
              <w:rPr>
                <w:rFonts w:ascii="Cambria" w:hAnsi="Cambria"/>
                <w:sz w:val="24"/>
                <w:szCs w:val="24"/>
              </w:rPr>
              <w:t xml:space="preserve"> Month from start date of work</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The Site Possession Date is:</w:t>
            </w:r>
          </w:p>
        </w:tc>
        <w:tc>
          <w:tcPr>
            <w:tcW w:w="4916" w:type="dxa"/>
            <w:tcBorders>
              <w:top w:val="single" w:sz="4" w:space="0" w:color="000000"/>
              <w:left w:val="single" w:sz="4" w:space="0" w:color="000000"/>
              <w:bottom w:val="single" w:sz="4" w:space="0" w:color="000000"/>
              <w:right w:val="single" w:sz="4" w:space="0" w:color="000000"/>
            </w:tcBorders>
          </w:tcPr>
          <w:p w:rsidR="00460780" w:rsidRPr="00E06421"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E06421">
              <w:rPr>
                <w:rFonts w:ascii="Cambria" w:hAnsi="Cambria"/>
                <w:sz w:val="24"/>
                <w:szCs w:val="24"/>
              </w:rPr>
              <w:t>from the date of handing over of the site from the ULB</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21 of CC</w:t>
            </w:r>
          </w:p>
        </w:tc>
      </w:tr>
      <w:tr w:rsidR="00E85EEE" w:rsidRPr="0044683D" w:rsidTr="001750F2">
        <w:trPr>
          <w:trHeight w:val="1015"/>
        </w:trPr>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 xml:space="preserve">The Site is located </w:t>
            </w:r>
          </w:p>
        </w:tc>
        <w:tc>
          <w:tcPr>
            <w:tcW w:w="4916" w:type="dxa"/>
            <w:tcBorders>
              <w:top w:val="single" w:sz="4" w:space="0" w:color="000000"/>
              <w:left w:val="single" w:sz="4" w:space="0" w:color="000000"/>
              <w:bottom w:val="single" w:sz="4" w:space="0" w:color="000000"/>
              <w:right w:val="single" w:sz="4" w:space="0" w:color="000000"/>
            </w:tcBorders>
          </w:tcPr>
          <w:p w:rsidR="00460780" w:rsidRPr="00E06421" w:rsidRDefault="008503EA" w:rsidP="008503E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rPr>
                <w:rFonts w:ascii="Cambria" w:hAnsi="Cambria"/>
                <w:sz w:val="24"/>
                <w:szCs w:val="24"/>
              </w:rPr>
            </w:pPr>
            <w:r>
              <w:rPr>
                <w:rFonts w:ascii="Cambria" w:hAnsi="Cambria"/>
                <w:sz w:val="24"/>
              </w:rPr>
              <w:t>Nalatwada</w:t>
            </w:r>
            <w:r w:rsidR="003559A7" w:rsidRPr="001725C5">
              <w:rPr>
                <w:rFonts w:ascii="Cambria" w:hAnsi="Cambria"/>
                <w:sz w:val="24"/>
              </w:rPr>
              <w:t xml:space="preserve"> ULB of </w:t>
            </w:r>
            <w:r w:rsidR="00D4439B">
              <w:rPr>
                <w:rFonts w:ascii="Cambria" w:hAnsi="Cambria"/>
                <w:sz w:val="24"/>
              </w:rPr>
              <w:t>Vijaya</w:t>
            </w:r>
            <w:r>
              <w:rPr>
                <w:rFonts w:ascii="Cambria" w:hAnsi="Cambria"/>
                <w:sz w:val="24"/>
              </w:rPr>
              <w:t xml:space="preserve">pura </w:t>
            </w:r>
            <w:r w:rsidR="003559A7" w:rsidRPr="001725C5">
              <w:rPr>
                <w:rFonts w:ascii="Cambria" w:hAnsi="Cambria"/>
                <w:sz w:val="24"/>
              </w:rPr>
              <w:t>District</w:t>
            </w:r>
            <w:r>
              <w:rPr>
                <w:rFonts w:ascii="Cambria" w:hAnsi="Cambria"/>
                <w:sz w:val="24"/>
              </w:rPr>
              <w:t xml:space="preserve"> </w:t>
            </w:r>
            <w:r w:rsidR="001D693E">
              <w:rPr>
                <w:rFonts w:ascii="Cambria" w:hAnsi="Cambria"/>
                <w:sz w:val="24"/>
                <w:szCs w:val="24"/>
              </w:rPr>
              <w:t>surrounding</w:t>
            </w:r>
            <w:r w:rsidR="00460780" w:rsidRPr="00E06421">
              <w:rPr>
                <w:rFonts w:ascii="Cambria" w:hAnsi="Cambria"/>
                <w:sz w:val="24"/>
                <w:szCs w:val="24"/>
              </w:rPr>
              <w:t xml:space="preserve"> area locations as identified by ULB </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1.1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 xml:space="preserve">The Defects Liability Period  </w:t>
            </w:r>
          </w:p>
        </w:tc>
        <w:tc>
          <w:tcPr>
            <w:tcW w:w="4916" w:type="dxa"/>
            <w:tcBorders>
              <w:top w:val="single" w:sz="4" w:space="0" w:color="000000"/>
              <w:left w:val="single" w:sz="4" w:space="0" w:color="000000"/>
              <w:bottom w:val="single" w:sz="4" w:space="0" w:color="000000"/>
              <w:right w:val="single" w:sz="4" w:space="0" w:color="000000"/>
            </w:tcBorders>
          </w:tcPr>
          <w:p w:rsidR="00460780" w:rsidRPr="00E06421" w:rsidRDefault="00460780" w:rsidP="006C562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sz w:val="24"/>
                <w:szCs w:val="24"/>
              </w:rPr>
            </w:pPr>
            <w:r w:rsidRPr="00E06421">
              <w:rPr>
                <w:rFonts w:ascii="Cambria" w:hAnsi="Cambria"/>
                <w:b/>
                <w:bCs/>
                <w:sz w:val="24"/>
                <w:szCs w:val="24"/>
              </w:rPr>
              <w:t>1</w:t>
            </w:r>
            <w:r w:rsidR="00BA71D3" w:rsidRPr="00E06421">
              <w:rPr>
                <w:rFonts w:ascii="Cambria" w:hAnsi="Cambria"/>
                <w:b/>
                <w:bCs/>
                <w:sz w:val="24"/>
                <w:szCs w:val="24"/>
              </w:rPr>
              <w:t>2</w:t>
            </w:r>
            <w:r w:rsidRPr="00E06421">
              <w:rPr>
                <w:rFonts w:ascii="Cambria" w:hAnsi="Cambria"/>
                <w:b/>
                <w:bCs/>
                <w:sz w:val="24"/>
                <w:szCs w:val="24"/>
              </w:rPr>
              <w:t>months</w:t>
            </w:r>
            <w:r w:rsidRPr="00E06421">
              <w:rPr>
                <w:rFonts w:ascii="Cambria" w:hAnsi="Cambria"/>
                <w:sz w:val="24"/>
                <w:szCs w:val="24"/>
              </w:rPr>
              <w:t xml:space="preserve"> -   after completion, trial run and declaration of successful commissioning of all the works under </w:t>
            </w:r>
            <w:r w:rsidR="00677F58">
              <w:rPr>
                <w:rFonts w:ascii="Cambria" w:hAnsi="Cambria"/>
                <w:sz w:val="24"/>
                <w:szCs w:val="24"/>
              </w:rPr>
              <w:t xml:space="preserve">Part A </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31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bookmarkStart w:id="47" w:name="_Hlk168485485"/>
            <w:r w:rsidRPr="0044683D">
              <w:rPr>
                <w:rFonts w:ascii="Cambria" w:hAnsi="Cambria"/>
                <w:sz w:val="24"/>
                <w:szCs w:val="24"/>
              </w:rPr>
              <w:t>Price Adjustment</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 xml:space="preserve">Not Applicable </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40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Variation</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3244A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rPr>
                <w:rFonts w:ascii="Cambria" w:hAnsi="Cambria"/>
                <w:bCs/>
                <w:sz w:val="24"/>
                <w:szCs w:val="24"/>
              </w:rPr>
            </w:pPr>
            <w:r w:rsidRPr="00C204CF">
              <w:rPr>
                <w:rFonts w:ascii="Cambria" w:hAnsi="Cambria"/>
                <w:bCs/>
                <w:sz w:val="24"/>
                <w:szCs w:val="24"/>
              </w:rPr>
              <w:t>Not Applicable (No price escalation/ variation)</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34 of CC</w:t>
            </w:r>
          </w:p>
        </w:tc>
      </w:tr>
      <w:tr w:rsidR="00E85EEE" w:rsidRPr="0044683D" w:rsidTr="001750F2">
        <w:trPr>
          <w:trHeight w:val="7939"/>
        </w:trPr>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bookmarkStart w:id="48" w:name="_Hlk168485523"/>
            <w:bookmarkEnd w:id="47"/>
            <w:r w:rsidRPr="0044683D">
              <w:rPr>
                <w:rFonts w:ascii="Cambria" w:hAnsi="Cambria"/>
                <w:sz w:val="24"/>
                <w:szCs w:val="24"/>
              </w:rPr>
              <w:lastRenderedPageBreak/>
              <w:t>Liquidated Damages</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 xml:space="preserve">0.1% of the contract price (amount) per day for </w:t>
            </w:r>
            <w:r w:rsidR="00677F58">
              <w:rPr>
                <w:rFonts w:ascii="Cambria" w:hAnsi="Cambria"/>
                <w:bCs/>
                <w:sz w:val="24"/>
                <w:szCs w:val="24"/>
              </w:rPr>
              <w:t>Part A</w:t>
            </w:r>
            <w:r w:rsidRPr="00C204CF">
              <w:rPr>
                <w:rFonts w:ascii="Cambria" w:hAnsi="Cambria"/>
                <w:bCs/>
                <w:sz w:val="24"/>
                <w:szCs w:val="24"/>
              </w:rPr>
              <w:t>.</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The liquidated damages for the defect liability period are as follows.</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a)  If the complaints are not resolved within 12 hours from the time of notice or oral/writing instructions or through cable, the same will be resolved from the KUIDFC/ULB under risk and cost of agency. If complaints are repeated for 3 months, it may lead to termination of contract, as per section 5 conditions of contract.</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 xml:space="preserve">b) If the agency does not maintain the minimum personnel throughout the DLP period, the amount for concerned numbers of personnel absent will be deducted as twice salary per day of concerned personnel x No. of days absent. </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 xml:space="preserve">The maximum amount of liquidated damages for the whole of the </w:t>
            </w:r>
            <w:r w:rsidR="008503EA" w:rsidRPr="00C204CF">
              <w:rPr>
                <w:rFonts w:ascii="Cambria" w:hAnsi="Cambria"/>
                <w:bCs/>
                <w:sz w:val="24"/>
                <w:szCs w:val="24"/>
              </w:rPr>
              <w:t>work is</w:t>
            </w:r>
            <w:r w:rsidRPr="00C204CF">
              <w:rPr>
                <w:rFonts w:ascii="Cambria" w:hAnsi="Cambria"/>
                <w:bCs/>
                <w:sz w:val="24"/>
                <w:szCs w:val="24"/>
              </w:rPr>
              <w:t xml:space="preserve"> ten percent (10%) of total contract price</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41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Advance Payment</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The amounts of the advance payment are as below:</w:t>
            </w:r>
            <w:r w:rsidRPr="00C204CF">
              <w:rPr>
                <w:rFonts w:ascii="Cambria" w:hAnsi="Cambria"/>
                <w:bCs/>
                <w:sz w:val="24"/>
                <w:szCs w:val="24"/>
              </w:rPr>
              <w:tab/>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Nature of Advance: Mobilization</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 xml:space="preserve">Amount payable: 5% of the contract price for </w:t>
            </w:r>
            <w:r w:rsidR="00677F58">
              <w:rPr>
                <w:rFonts w:ascii="Cambria" w:hAnsi="Cambria"/>
                <w:bCs/>
                <w:sz w:val="24"/>
                <w:szCs w:val="24"/>
              </w:rPr>
              <w:t xml:space="preserve">Part A </w:t>
            </w:r>
          </w:p>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Condition of Payment: On submission of un-conditional bank guarantee for the amount of advance (to be drawn before end of 2nd month of the contract period. The advance payment will be paid to the Contractor no later than 30 days after fulfillment of the above conditions.</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42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lastRenderedPageBreak/>
              <w:t xml:space="preserve">Repayment of </w:t>
            </w:r>
            <w:r w:rsidR="00C204CF" w:rsidRPr="0044683D">
              <w:rPr>
                <w:rFonts w:ascii="Cambria" w:hAnsi="Cambria"/>
                <w:sz w:val="24"/>
                <w:szCs w:val="24"/>
              </w:rPr>
              <w:t>mobilization</w:t>
            </w:r>
            <w:r w:rsidRPr="0044683D">
              <w:rPr>
                <w:rFonts w:ascii="Cambria" w:hAnsi="Cambria"/>
                <w:sz w:val="24"/>
                <w:szCs w:val="24"/>
              </w:rPr>
              <w:t xml:space="preserve"> advance paid to the bidder:</w:t>
            </w: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r>
          </w:p>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ab/>
            </w:r>
          </w:p>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The mobilization advance shall be recovered with percentage deductions from the interim payments certified by the Employer under the Contract.  Deductions shall commence from the first RA bill and shall be recovered completely at the rate of 20% in each RA bill, always provided that the mobilization advance shall be completely recovered prior to the expiry of the original time for completion pursuant to Clauses 17 and 26.</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42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7F52C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As - Built drawings and Operating and Maintenance Manuals</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jc w:val="both"/>
              <w:rPr>
                <w:rFonts w:ascii="Cambria" w:hAnsi="Cambria"/>
                <w:bCs/>
                <w:sz w:val="24"/>
                <w:szCs w:val="24"/>
              </w:rPr>
            </w:pPr>
            <w:r w:rsidRPr="00C204CF">
              <w:rPr>
                <w:rFonts w:ascii="Cambria" w:hAnsi="Cambria"/>
                <w:bCs/>
                <w:sz w:val="24"/>
                <w:szCs w:val="24"/>
              </w:rPr>
              <w:t xml:space="preserve">The date by which “as-built” drawings (as per the requirement of the employer) in 6 sets are required is within 30 days of issue of certificate of completion of Whole or Section of the Work as the case may be.                                                                 The amount to be withheld for failing to supply “as built” drawings or supply of Operation and Maintenance Manuals by the date required is Rs. </w:t>
            </w:r>
            <w:r w:rsidR="003A5DCF" w:rsidRPr="00C204CF">
              <w:rPr>
                <w:rFonts w:ascii="Cambria" w:hAnsi="Cambria"/>
                <w:bCs/>
                <w:sz w:val="24"/>
                <w:szCs w:val="24"/>
              </w:rPr>
              <w:t>15.00</w:t>
            </w:r>
            <w:r w:rsidRPr="00C204CF">
              <w:rPr>
                <w:rFonts w:ascii="Cambria" w:hAnsi="Cambria"/>
                <w:bCs/>
                <w:sz w:val="24"/>
                <w:szCs w:val="24"/>
              </w:rPr>
              <w:t xml:space="preserve"> Lakh.</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48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Fundamental breaches of Contract</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The following events shall also be fundamental breach of the contract:</w:t>
            </w:r>
          </w:p>
          <w:p w:rsidR="00460780" w:rsidRPr="00C204CF" w:rsidRDefault="00460780" w:rsidP="00EE4085">
            <w:pPr>
              <w:pStyle w:val="ListParagraph"/>
              <w:widowControl w:val="0"/>
              <w:numPr>
                <w:ilvl w:val="3"/>
                <w:numId w:val="81"/>
              </w:numPr>
              <w:tabs>
                <w:tab w:val="left" w:pos="-1440"/>
                <w:tab w:val="left" w:pos="-720"/>
                <w:tab w:val="left" w:pos="400"/>
                <w:tab w:val="left" w:pos="820"/>
                <w:tab w:val="left" w:pos="1240"/>
                <w:tab w:val="left" w:pos="1800"/>
                <w:tab w:val="left" w:pos="5760"/>
                <w:tab w:val="left" w:pos="7110"/>
                <w:tab w:val="left" w:pos="7920"/>
                <w:tab w:val="left" w:pos="8640"/>
                <w:tab w:val="left" w:pos="10065"/>
                <w:tab w:val="left" w:pos="10800"/>
              </w:tabs>
              <w:spacing w:after="0" w:line="240" w:lineRule="auto"/>
              <w:ind w:right="25"/>
              <w:contextualSpacing w:val="0"/>
              <w:jc w:val="both"/>
              <w:rPr>
                <w:rFonts w:ascii="Cambria" w:hAnsi="Cambria"/>
                <w:bCs/>
                <w:sz w:val="24"/>
                <w:szCs w:val="24"/>
              </w:rPr>
            </w:pPr>
            <w:r w:rsidRPr="00C204CF">
              <w:rPr>
                <w:rFonts w:ascii="Cambria" w:hAnsi="Cambria"/>
                <w:bCs/>
                <w:sz w:val="24"/>
                <w:szCs w:val="24"/>
              </w:rPr>
              <w:t>The contractor has contravened Sub-clause 7.1 and Clause 9 of CC.</w:t>
            </w:r>
          </w:p>
          <w:p w:rsidR="00460780" w:rsidRPr="00C204CF" w:rsidRDefault="00460780" w:rsidP="00EE4085">
            <w:pPr>
              <w:pStyle w:val="ListParagraph"/>
              <w:widowControl w:val="0"/>
              <w:numPr>
                <w:ilvl w:val="3"/>
                <w:numId w:val="81"/>
              </w:numPr>
              <w:tabs>
                <w:tab w:val="left" w:pos="-1440"/>
                <w:tab w:val="left" w:pos="-720"/>
                <w:tab w:val="left" w:pos="400"/>
                <w:tab w:val="left" w:pos="820"/>
                <w:tab w:val="left" w:pos="1240"/>
                <w:tab w:val="left" w:pos="1800"/>
                <w:tab w:val="left" w:pos="5760"/>
                <w:tab w:val="left" w:pos="7110"/>
                <w:tab w:val="left" w:pos="7920"/>
                <w:tab w:val="left" w:pos="8640"/>
                <w:tab w:val="left" w:pos="10065"/>
                <w:tab w:val="left" w:pos="10800"/>
              </w:tabs>
              <w:spacing w:after="0" w:line="240" w:lineRule="auto"/>
              <w:ind w:right="25"/>
              <w:contextualSpacing w:val="0"/>
              <w:jc w:val="both"/>
              <w:rPr>
                <w:rFonts w:ascii="Cambria" w:hAnsi="Cambria"/>
                <w:bCs/>
                <w:sz w:val="24"/>
                <w:szCs w:val="24"/>
              </w:rPr>
            </w:pPr>
            <w:r w:rsidRPr="00C204CF">
              <w:rPr>
                <w:rFonts w:ascii="Cambria" w:hAnsi="Cambria"/>
                <w:bCs/>
                <w:sz w:val="24"/>
                <w:szCs w:val="24"/>
              </w:rPr>
              <w:t>The contractor does not adhere to the agreed construction program and agreed environmental management plan and also fails to take satisfactory remedial action as per agreements reached in the management meetings (Clause 28) for a period of 60 days.</w:t>
            </w:r>
          </w:p>
          <w:p w:rsidR="00460780" w:rsidRPr="00C204CF" w:rsidRDefault="00460780" w:rsidP="009B6C8F">
            <w:pPr>
              <w:pStyle w:val="ListParagraph"/>
              <w:widowControl w:val="0"/>
              <w:numPr>
                <w:ilvl w:val="3"/>
                <w:numId w:val="81"/>
              </w:numPr>
              <w:tabs>
                <w:tab w:val="left" w:pos="-1440"/>
                <w:tab w:val="left" w:pos="-720"/>
                <w:tab w:val="left" w:pos="400"/>
                <w:tab w:val="left" w:pos="820"/>
                <w:tab w:val="left" w:pos="1240"/>
                <w:tab w:val="left" w:pos="1800"/>
                <w:tab w:val="left" w:pos="5760"/>
                <w:tab w:val="left" w:pos="7110"/>
                <w:tab w:val="left" w:pos="7920"/>
                <w:tab w:val="left" w:pos="8640"/>
                <w:tab w:val="left" w:pos="10065"/>
                <w:tab w:val="left" w:pos="10800"/>
              </w:tabs>
              <w:spacing w:after="0" w:line="240" w:lineRule="auto"/>
              <w:ind w:right="25"/>
              <w:contextualSpacing w:val="0"/>
              <w:jc w:val="both"/>
              <w:rPr>
                <w:rFonts w:ascii="Cambria" w:hAnsi="Cambria"/>
                <w:bCs/>
                <w:sz w:val="24"/>
                <w:szCs w:val="24"/>
              </w:rPr>
            </w:pPr>
            <w:r w:rsidRPr="00C204CF">
              <w:rPr>
                <w:rFonts w:ascii="Cambria" w:hAnsi="Cambria"/>
                <w:bCs/>
                <w:sz w:val="24"/>
                <w:szCs w:val="24"/>
              </w:rPr>
              <w:t>The contractor fails to carry out of the instructions of Employer within a reasonable time determined by the Employer in accordance with GCC Clause 23.1.</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49.2 of CC</w:t>
            </w:r>
          </w:p>
        </w:tc>
      </w:tr>
      <w:tr w:rsidR="00E85EEE" w:rsidRPr="0044683D" w:rsidTr="001750F2">
        <w:trPr>
          <w:trHeight w:val="2410"/>
        </w:trPr>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lastRenderedPageBreak/>
              <w:t>The percentage to apply to the value of the work not completed representing the Employer's additional cost</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The percentage to apply to the value of the work not completed representing the Employer's additional cost for completing the Works shall be minimum of 30 percent sufficient to get the balance of works completed by alternative agency</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50.1 of CC</w:t>
            </w:r>
          </w:p>
        </w:tc>
      </w:tr>
      <w:tr w:rsidR="00E85EEE" w:rsidRPr="0044683D" w:rsidTr="001750F2">
        <w:tc>
          <w:tcPr>
            <w:tcW w:w="3258"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Insurance requirements</w:t>
            </w:r>
          </w:p>
        </w:tc>
        <w:tc>
          <w:tcPr>
            <w:tcW w:w="4916" w:type="dxa"/>
            <w:tcBorders>
              <w:top w:val="single" w:sz="4" w:space="0" w:color="000000"/>
              <w:left w:val="single" w:sz="4" w:space="0" w:color="000000"/>
              <w:bottom w:val="single" w:sz="4" w:space="0" w:color="000000"/>
              <w:right w:val="single" w:sz="4" w:space="0" w:color="000000"/>
            </w:tcBorders>
          </w:tcPr>
          <w:p w:rsidR="00460780" w:rsidRPr="00C204CF" w:rsidRDefault="00460780" w:rsidP="00460780">
            <w:pPr>
              <w:tabs>
                <w:tab w:val="left" w:pos="-1440"/>
                <w:tab w:val="left" w:pos="-720"/>
                <w:tab w:val="left" w:pos="0"/>
                <w:tab w:val="left" w:pos="440"/>
                <w:tab w:val="left" w:pos="1140"/>
                <w:tab w:val="left" w:pos="1700"/>
                <w:tab w:val="left" w:pos="2380"/>
                <w:tab w:val="left" w:pos="3160"/>
                <w:tab w:val="left" w:pos="4920"/>
                <w:tab w:val="left" w:pos="5400"/>
                <w:tab w:val="left" w:pos="5740"/>
                <w:tab w:val="left" w:pos="6880"/>
              </w:tabs>
              <w:jc w:val="both"/>
              <w:rPr>
                <w:rFonts w:ascii="Cambria" w:hAnsi="Cambria"/>
                <w:bCs/>
                <w:sz w:val="24"/>
                <w:szCs w:val="24"/>
              </w:rPr>
            </w:pPr>
            <w:r w:rsidRPr="00C204CF">
              <w:rPr>
                <w:rFonts w:ascii="Cambria" w:hAnsi="Cambria"/>
                <w:bCs/>
                <w:sz w:val="24"/>
                <w:szCs w:val="24"/>
              </w:rPr>
              <w:t>Insurance requirements are as</w:t>
            </w:r>
          </w:p>
        </w:tc>
        <w:tc>
          <w:tcPr>
            <w:tcW w:w="1764" w:type="dxa"/>
            <w:tcBorders>
              <w:top w:val="single" w:sz="4" w:space="0" w:color="000000"/>
              <w:left w:val="single" w:sz="4" w:space="0" w:color="000000"/>
              <w:bottom w:val="single" w:sz="4" w:space="0" w:color="000000"/>
              <w:right w:val="single" w:sz="4" w:space="0" w:color="000000"/>
            </w:tcBorders>
          </w:tcPr>
          <w:p w:rsidR="00460780" w:rsidRPr="0044683D" w:rsidRDefault="00460780" w:rsidP="0046078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360"/>
              <w:jc w:val="both"/>
              <w:rPr>
                <w:rFonts w:ascii="Cambria" w:hAnsi="Cambria"/>
                <w:sz w:val="24"/>
                <w:szCs w:val="24"/>
              </w:rPr>
            </w:pPr>
            <w:r w:rsidRPr="0044683D">
              <w:rPr>
                <w:rFonts w:ascii="Cambria" w:hAnsi="Cambria"/>
                <w:sz w:val="24"/>
                <w:szCs w:val="24"/>
              </w:rPr>
              <w:t>13 of CC</w:t>
            </w:r>
          </w:p>
        </w:tc>
      </w:tr>
    </w:tbl>
    <w:bookmarkEnd w:id="48"/>
    <w:p w:rsidR="00A85F11" w:rsidRPr="0044683D" w:rsidRDefault="000C34E8">
      <w:pPr>
        <w:jc w:val="both"/>
        <w:rPr>
          <w:rFonts w:ascii="Cambria" w:hAnsi="Cambria"/>
          <w:sz w:val="24"/>
          <w:szCs w:val="24"/>
        </w:rPr>
      </w:pPr>
      <w:r w:rsidRPr="0044683D">
        <w:rPr>
          <w:rFonts w:ascii="Cambria" w:hAnsi="Cambria"/>
          <w:sz w:val="24"/>
          <w:szCs w:val="24"/>
        </w:rPr>
        <w:t xml:space="preserve">All mile stone works to be completed and in line </w:t>
      </w:r>
      <w:r w:rsidR="00407EE4" w:rsidRPr="0044683D">
        <w:rPr>
          <w:rFonts w:ascii="Cambria" w:hAnsi="Cambria"/>
          <w:sz w:val="24"/>
          <w:szCs w:val="24"/>
        </w:rPr>
        <w:t>with relevant</w:t>
      </w:r>
      <w:r w:rsidRPr="0044683D">
        <w:rPr>
          <w:rFonts w:ascii="Cambria" w:hAnsi="Cambria"/>
          <w:sz w:val="24"/>
          <w:szCs w:val="24"/>
        </w:rPr>
        <w:t xml:space="preserve"> standard specification/ IS codes / manuals / CPHEEO manuals/QA &amp; QC standards of latest version and approval from competent authority.</w:t>
      </w:r>
    </w:p>
    <w:p w:rsidR="00A85F11" w:rsidRPr="0044683D" w:rsidRDefault="00185F8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ind w:left="360"/>
        <w:jc w:val="both"/>
        <w:rPr>
          <w:rFonts w:ascii="Cambria" w:hAnsi="Cambria"/>
          <w:b/>
          <w:sz w:val="24"/>
          <w:szCs w:val="24"/>
        </w:rPr>
      </w:pPr>
      <w:r w:rsidRPr="0044683D">
        <w:rPr>
          <w:rFonts w:ascii="Cambria" w:hAnsi="Cambria"/>
          <w:b/>
          <w:sz w:val="24"/>
          <w:szCs w:val="24"/>
        </w:rPr>
        <w:t>Items marked "N/A" do not apply in this Contract.</w:t>
      </w:r>
    </w:p>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s>
        <w:ind w:left="360"/>
        <w:jc w:val="both"/>
        <w:rPr>
          <w:rFonts w:ascii="Cambria" w:hAnsi="Cambria"/>
          <w:b/>
          <w:bCs/>
          <w:sz w:val="24"/>
          <w:szCs w:val="24"/>
        </w:rPr>
      </w:pPr>
      <w:r w:rsidRPr="0044683D">
        <w:rPr>
          <w:rFonts w:ascii="Cambria" w:hAnsi="Cambria"/>
          <w:b/>
          <w:bCs/>
          <w:sz w:val="24"/>
          <w:szCs w:val="24"/>
        </w:rPr>
        <w:t xml:space="preserve">Insurance requirements are as under </w:t>
      </w:r>
      <w:r w:rsidRPr="00E06421">
        <w:rPr>
          <w:rFonts w:ascii="Cambria" w:hAnsi="Cambria"/>
          <w:b/>
          <w:bCs/>
          <w:sz w:val="24"/>
          <w:szCs w:val="24"/>
        </w:rPr>
        <w:t>for Part-</w:t>
      </w:r>
      <w:r w:rsidR="006F39D2">
        <w:rPr>
          <w:rFonts w:ascii="Cambria" w:hAnsi="Cambria"/>
          <w:b/>
          <w:sz w:val="24"/>
          <w:szCs w:val="24"/>
        </w:rPr>
        <w:t>A</w:t>
      </w:r>
      <w:r w:rsidR="008503EA">
        <w:rPr>
          <w:rFonts w:ascii="Cambria" w:hAnsi="Cambria"/>
          <w:b/>
          <w:sz w:val="24"/>
          <w:szCs w:val="24"/>
        </w:rPr>
        <w:t xml:space="preserve"> </w:t>
      </w:r>
      <w:r w:rsidR="006F39D2" w:rsidRPr="00E06421">
        <w:rPr>
          <w:rFonts w:ascii="Cambria" w:hAnsi="Cambria"/>
          <w:sz w:val="24"/>
          <w:szCs w:val="24"/>
        </w:rPr>
        <w:t>and</w:t>
      </w:r>
      <w:r w:rsidRPr="0044683D">
        <w:rPr>
          <w:rFonts w:ascii="Cambria" w:hAnsi="Cambria"/>
          <w:sz w:val="24"/>
          <w:szCs w:val="24"/>
        </w:rPr>
        <w:t xml:space="preserve"> Defect liability period</w:t>
      </w:r>
      <w:r w:rsidRPr="0044683D">
        <w:rPr>
          <w:rFonts w:ascii="Cambria" w:hAnsi="Cambria"/>
          <w:b/>
          <w:bCs/>
          <w:sz w:val="24"/>
          <w:szCs w:val="24"/>
        </w:rPr>
        <w:tab/>
      </w:r>
      <w:proofErr w:type="gramStart"/>
      <w:r w:rsidRPr="0044683D">
        <w:rPr>
          <w:rFonts w:ascii="Cambria" w:hAnsi="Cambria"/>
          <w:b/>
          <w:bCs/>
          <w:sz w:val="24"/>
          <w:szCs w:val="24"/>
        </w:rPr>
        <w:t xml:space="preserve">   [</w:t>
      </w:r>
      <w:proofErr w:type="gramEnd"/>
      <w:r w:rsidRPr="0044683D">
        <w:rPr>
          <w:rFonts w:ascii="Cambria" w:hAnsi="Cambria"/>
          <w:b/>
          <w:bCs/>
          <w:sz w:val="24"/>
          <w:szCs w:val="24"/>
        </w:rPr>
        <w:t>13]</w:t>
      </w:r>
    </w:p>
    <w:tbl>
      <w:tblPr>
        <w:tblW w:w="8426"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0"/>
        <w:gridCol w:w="3296"/>
        <w:gridCol w:w="4480"/>
      </w:tblGrid>
      <w:tr w:rsidR="00E85EEE" w:rsidRPr="0044683D">
        <w:trPr>
          <w:trHeight w:val="233"/>
        </w:trPr>
        <w:tc>
          <w:tcPr>
            <w:tcW w:w="6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A85F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bookmarkStart w:id="49" w:name="_Hlk180148096"/>
          </w:p>
        </w:tc>
        <w:tc>
          <w:tcPr>
            <w:tcW w:w="329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r w:rsidRPr="0044683D">
              <w:rPr>
                <w:rFonts w:ascii="Cambria" w:hAnsi="Cambria"/>
                <w:b/>
                <w:bCs/>
                <w:sz w:val="24"/>
                <w:szCs w:val="24"/>
              </w:rPr>
              <w:t>Type of Cover</w:t>
            </w:r>
          </w:p>
        </w:tc>
        <w:tc>
          <w:tcPr>
            <w:tcW w:w="448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r w:rsidRPr="0044683D">
              <w:rPr>
                <w:rFonts w:ascii="Cambria" w:hAnsi="Cambria"/>
                <w:b/>
                <w:bCs/>
                <w:sz w:val="24"/>
                <w:szCs w:val="24"/>
              </w:rPr>
              <w:t>Minimum cover for Insurance</w:t>
            </w:r>
          </w:p>
        </w:tc>
      </w:tr>
      <w:tr w:rsidR="00E85EEE" w:rsidRPr="0044683D">
        <w:trPr>
          <w:trHeight w:val="219"/>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w:t>
            </w: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 xml:space="preserve">Works and of Plant and materials </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The sum stated in the Agreement plus 20%</w:t>
            </w:r>
          </w:p>
        </w:tc>
      </w:tr>
      <w:tr w:rsidR="00E85EEE" w:rsidRPr="0044683D">
        <w:trPr>
          <w:trHeight w:val="219"/>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(ii)</w:t>
            </w: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Loss or damage to equipment</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Full replacement cost</w:t>
            </w:r>
          </w:p>
        </w:tc>
      </w:tr>
      <w:tr w:rsidR="00E85EEE" w:rsidRPr="0044683D">
        <w:trPr>
          <w:trHeight w:val="212"/>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(iii)</w:t>
            </w: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Loss or damage to property of Third Party</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Full replacement cost</w:t>
            </w:r>
          </w:p>
        </w:tc>
      </w:tr>
      <w:tr w:rsidR="00E85EEE" w:rsidRPr="0044683D">
        <w:trPr>
          <w:trHeight w:val="432"/>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(iv)</w:t>
            </w: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Personal injury or death insurance</w:t>
            </w:r>
          </w:p>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(a) for Third Party</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Rs. 20.00 Lakhs</w:t>
            </w:r>
          </w:p>
        </w:tc>
      </w:tr>
      <w:tr w:rsidR="00E85EEE" w:rsidRPr="0044683D">
        <w:trPr>
          <w:trHeight w:val="432"/>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A85F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rsidP="007C751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rPr>
                <w:rFonts w:ascii="Cambria" w:hAnsi="Cambria"/>
                <w:sz w:val="24"/>
                <w:szCs w:val="24"/>
              </w:rPr>
            </w:pPr>
            <w:r w:rsidRPr="0044683D">
              <w:rPr>
                <w:rFonts w:ascii="Cambria" w:hAnsi="Cambria"/>
                <w:sz w:val="24"/>
                <w:szCs w:val="24"/>
              </w:rPr>
              <w:t>(b) for Contractor’s employees or labour</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In accordance with the statutory requirements applicable to Karnataka</w:t>
            </w:r>
          </w:p>
        </w:tc>
      </w:tr>
      <w:tr w:rsidR="008F57FF" w:rsidRPr="0044683D">
        <w:trPr>
          <w:trHeight w:val="432"/>
        </w:trPr>
        <w:tc>
          <w:tcPr>
            <w:tcW w:w="65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(v)</w:t>
            </w:r>
          </w:p>
        </w:tc>
        <w:tc>
          <w:tcPr>
            <w:tcW w:w="3296"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Personal injury or death insurance during O &amp; M</w:t>
            </w:r>
          </w:p>
        </w:tc>
        <w:tc>
          <w:tcPr>
            <w:tcW w:w="4480"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Rs. 20.00 Lakh.</w:t>
            </w:r>
          </w:p>
        </w:tc>
      </w:tr>
      <w:bookmarkEnd w:id="49"/>
    </w:tbl>
    <w:p w:rsidR="00B46074" w:rsidRPr="0044683D" w:rsidRDefault="00B4607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936"/>
        <w:jc w:val="both"/>
        <w:rPr>
          <w:rFonts w:ascii="Cambria" w:hAnsi="Cambria"/>
          <w:b/>
          <w:bCs/>
          <w:sz w:val="24"/>
          <w:szCs w:val="24"/>
        </w:rPr>
      </w:pPr>
    </w:p>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left="936"/>
        <w:jc w:val="both"/>
        <w:rPr>
          <w:rFonts w:ascii="Cambria" w:hAnsi="Cambria"/>
          <w:b/>
          <w:bCs/>
          <w:sz w:val="24"/>
          <w:szCs w:val="24"/>
        </w:rPr>
      </w:pPr>
      <w:r w:rsidRPr="0044683D">
        <w:rPr>
          <w:rFonts w:ascii="Cambria" w:hAnsi="Cambria"/>
          <w:b/>
          <w:bCs/>
          <w:sz w:val="24"/>
          <w:szCs w:val="24"/>
        </w:rPr>
        <w:t>Insurance requirements are as under (Operation and maintenance period):</w:t>
      </w:r>
    </w:p>
    <w:tbl>
      <w:tblPr>
        <w:tblW w:w="9322" w:type="dxa"/>
        <w:tblInd w:w="5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8"/>
        <w:gridCol w:w="3733"/>
        <w:gridCol w:w="4961"/>
      </w:tblGrid>
      <w:tr w:rsidR="00E85EEE" w:rsidRPr="0044683D">
        <w:trPr>
          <w:trHeight w:val="255"/>
        </w:trPr>
        <w:tc>
          <w:tcPr>
            <w:tcW w:w="62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A85F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p>
        </w:tc>
        <w:tc>
          <w:tcPr>
            <w:tcW w:w="373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r w:rsidRPr="0044683D">
              <w:rPr>
                <w:rFonts w:ascii="Cambria" w:hAnsi="Cambria"/>
                <w:b/>
                <w:bCs/>
                <w:sz w:val="24"/>
                <w:szCs w:val="24"/>
              </w:rPr>
              <w:t>Type of Cover</w:t>
            </w:r>
          </w:p>
        </w:tc>
        <w:tc>
          <w:tcPr>
            <w:tcW w:w="496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b/>
                <w:bCs/>
                <w:sz w:val="24"/>
                <w:szCs w:val="24"/>
              </w:rPr>
            </w:pPr>
            <w:r w:rsidRPr="0044683D">
              <w:rPr>
                <w:rFonts w:ascii="Cambria" w:hAnsi="Cambria"/>
                <w:b/>
                <w:bCs/>
                <w:sz w:val="24"/>
                <w:szCs w:val="24"/>
              </w:rPr>
              <w:t>Minimum cover for Insurance</w:t>
            </w:r>
          </w:p>
        </w:tc>
      </w:tr>
      <w:tr w:rsidR="00E85EEE" w:rsidRPr="0044683D">
        <w:trPr>
          <w:trHeight w:val="239"/>
        </w:trPr>
        <w:tc>
          <w:tcPr>
            <w:tcW w:w="62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w:t>
            </w:r>
          </w:p>
        </w:tc>
        <w:tc>
          <w:tcPr>
            <w:tcW w:w="3733"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Loss or damage to equipment</w:t>
            </w:r>
          </w:p>
        </w:tc>
        <w:tc>
          <w:tcPr>
            <w:tcW w:w="4961"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Full replacement cost</w:t>
            </w:r>
          </w:p>
        </w:tc>
      </w:tr>
      <w:tr w:rsidR="00E85EEE" w:rsidRPr="0044683D">
        <w:trPr>
          <w:trHeight w:val="239"/>
        </w:trPr>
        <w:tc>
          <w:tcPr>
            <w:tcW w:w="62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lastRenderedPageBreak/>
              <w:t>(ii)</w:t>
            </w:r>
          </w:p>
        </w:tc>
        <w:tc>
          <w:tcPr>
            <w:tcW w:w="3733"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108"/>
              <w:jc w:val="both"/>
              <w:rPr>
                <w:rFonts w:ascii="Cambria" w:hAnsi="Cambria"/>
                <w:sz w:val="24"/>
                <w:szCs w:val="24"/>
              </w:rPr>
            </w:pPr>
            <w:r w:rsidRPr="0044683D">
              <w:rPr>
                <w:rFonts w:ascii="Cambria" w:hAnsi="Cambria"/>
                <w:sz w:val="24"/>
                <w:szCs w:val="24"/>
              </w:rPr>
              <w:t>Loss or damage to property of Third Party</w:t>
            </w:r>
          </w:p>
        </w:tc>
        <w:tc>
          <w:tcPr>
            <w:tcW w:w="4961"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Full replacement cost</w:t>
            </w:r>
          </w:p>
        </w:tc>
      </w:tr>
      <w:tr w:rsidR="00E85EEE" w:rsidRPr="0044683D">
        <w:trPr>
          <w:trHeight w:val="239"/>
        </w:trPr>
        <w:tc>
          <w:tcPr>
            <w:tcW w:w="62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(iii)</w:t>
            </w:r>
          </w:p>
        </w:tc>
        <w:tc>
          <w:tcPr>
            <w:tcW w:w="3733"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108"/>
              <w:jc w:val="both"/>
              <w:rPr>
                <w:rFonts w:ascii="Cambria" w:hAnsi="Cambria"/>
                <w:sz w:val="24"/>
                <w:szCs w:val="24"/>
              </w:rPr>
            </w:pPr>
            <w:r w:rsidRPr="0044683D">
              <w:rPr>
                <w:rFonts w:ascii="Cambria" w:hAnsi="Cambria"/>
                <w:sz w:val="24"/>
                <w:szCs w:val="24"/>
              </w:rPr>
              <w:t>Personal injury or death insurance</w:t>
            </w:r>
          </w:p>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108"/>
              <w:jc w:val="both"/>
              <w:rPr>
                <w:rFonts w:ascii="Cambria" w:hAnsi="Cambria"/>
                <w:sz w:val="24"/>
                <w:szCs w:val="24"/>
              </w:rPr>
            </w:pPr>
            <w:r w:rsidRPr="0044683D">
              <w:rPr>
                <w:rFonts w:ascii="Cambria" w:hAnsi="Cambria"/>
                <w:sz w:val="24"/>
                <w:szCs w:val="24"/>
              </w:rPr>
              <w:t>(a) for Third Party</w:t>
            </w:r>
          </w:p>
        </w:tc>
        <w:tc>
          <w:tcPr>
            <w:tcW w:w="4961" w:type="dxa"/>
            <w:tcBorders>
              <w:top w:val="single" w:sz="4" w:space="0" w:color="000000"/>
              <w:left w:val="single" w:sz="4" w:space="0" w:color="000000"/>
              <w:bottom w:val="single" w:sz="4" w:space="0" w:color="000000"/>
              <w:right w:val="single" w:sz="4" w:space="0" w:color="000000"/>
            </w:tcBorders>
          </w:tcPr>
          <w:p w:rsidR="00A85F11" w:rsidRPr="0044683D" w:rsidRDefault="00A85F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p>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Rs.25 Lakh.</w:t>
            </w:r>
          </w:p>
        </w:tc>
      </w:tr>
      <w:tr w:rsidR="00E85EEE" w:rsidRPr="0044683D">
        <w:trPr>
          <w:trHeight w:val="239"/>
        </w:trPr>
        <w:tc>
          <w:tcPr>
            <w:tcW w:w="628"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(iv)</w:t>
            </w:r>
          </w:p>
        </w:tc>
        <w:tc>
          <w:tcPr>
            <w:tcW w:w="3733"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ind w:right="-108"/>
              <w:jc w:val="both"/>
              <w:rPr>
                <w:rFonts w:ascii="Cambria" w:hAnsi="Cambria"/>
                <w:sz w:val="24"/>
                <w:szCs w:val="24"/>
              </w:rPr>
            </w:pPr>
            <w:r w:rsidRPr="0044683D">
              <w:rPr>
                <w:rFonts w:ascii="Cambria" w:hAnsi="Cambria"/>
                <w:sz w:val="24"/>
                <w:szCs w:val="24"/>
              </w:rPr>
              <w:t>(b) for Contractor’s employees or labour</w:t>
            </w:r>
          </w:p>
        </w:tc>
        <w:tc>
          <w:tcPr>
            <w:tcW w:w="4961"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rFonts w:ascii="Cambria" w:hAnsi="Cambria"/>
                <w:sz w:val="24"/>
                <w:szCs w:val="24"/>
              </w:rPr>
            </w:pPr>
            <w:r w:rsidRPr="0044683D">
              <w:rPr>
                <w:rFonts w:ascii="Cambria" w:hAnsi="Cambria"/>
                <w:sz w:val="24"/>
                <w:szCs w:val="24"/>
              </w:rPr>
              <w:t>In accordance with the statutory requirements applicable to Karnataka</w:t>
            </w:r>
          </w:p>
        </w:tc>
      </w:tr>
    </w:tbl>
    <w:p w:rsidR="002130F8" w:rsidRDefault="002130F8">
      <w:pPr>
        <w:jc w:val="both"/>
        <w:rPr>
          <w:rFonts w:ascii="Cambria" w:hAnsi="Cambria"/>
          <w:b/>
          <w:sz w:val="23"/>
          <w:szCs w:val="23"/>
        </w:rPr>
      </w:pPr>
    </w:p>
    <w:p w:rsidR="009B6C8F" w:rsidRDefault="009B6C8F">
      <w:pPr>
        <w:jc w:val="both"/>
        <w:rPr>
          <w:rFonts w:ascii="Cambria" w:hAnsi="Cambria"/>
          <w:b/>
          <w:sz w:val="23"/>
          <w:szCs w:val="23"/>
        </w:rPr>
      </w:pPr>
    </w:p>
    <w:p w:rsidR="009B6C8F" w:rsidRDefault="009B6C8F">
      <w:pPr>
        <w:jc w:val="both"/>
        <w:rPr>
          <w:rFonts w:ascii="Cambria" w:hAnsi="Cambria"/>
          <w:b/>
          <w:sz w:val="23"/>
          <w:szCs w:val="23"/>
        </w:rPr>
      </w:pPr>
    </w:p>
    <w:p w:rsidR="009B6C8F" w:rsidRDefault="009B6C8F">
      <w:pPr>
        <w:jc w:val="both"/>
        <w:rPr>
          <w:rFonts w:ascii="Cambria" w:hAnsi="Cambria"/>
          <w:b/>
          <w:sz w:val="23"/>
          <w:szCs w:val="23"/>
        </w:rPr>
      </w:pPr>
    </w:p>
    <w:p w:rsidR="00A85F11" w:rsidRPr="0044683D" w:rsidRDefault="00185F8E">
      <w:pPr>
        <w:jc w:val="both"/>
        <w:rPr>
          <w:rFonts w:ascii="Cambria" w:hAnsi="Cambria"/>
          <w:sz w:val="24"/>
          <w:szCs w:val="24"/>
        </w:rPr>
      </w:pPr>
      <w:r w:rsidRPr="0044683D">
        <w:rPr>
          <w:rFonts w:ascii="Cambria" w:hAnsi="Cambria"/>
          <w:b/>
          <w:sz w:val="23"/>
          <w:szCs w:val="23"/>
        </w:rPr>
        <w:t>The amounts of the advance payment are as below:</w:t>
      </w:r>
      <w:r w:rsidRPr="0044683D">
        <w:rPr>
          <w:rFonts w:ascii="Cambria" w:hAnsi="Cambria"/>
          <w:sz w:val="23"/>
          <w:szCs w:val="23"/>
        </w:rPr>
        <w:tab/>
      </w:r>
      <w:r w:rsidRPr="0044683D">
        <w:rPr>
          <w:rFonts w:ascii="Cambria" w:hAnsi="Cambria"/>
          <w:sz w:val="23"/>
          <w:szCs w:val="23"/>
        </w:rPr>
        <w:tab/>
      </w:r>
      <w:r w:rsidRPr="0044683D">
        <w:rPr>
          <w:rFonts w:ascii="Cambria" w:hAnsi="Cambria"/>
          <w:sz w:val="24"/>
          <w:szCs w:val="24"/>
        </w:rPr>
        <w:t xml:space="preserve">  [42]</w:t>
      </w:r>
    </w:p>
    <w:tbl>
      <w:tblPr>
        <w:tblW w:w="8748" w:type="dxa"/>
        <w:tblInd w:w="7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2268"/>
        <w:gridCol w:w="4637"/>
      </w:tblGrid>
      <w:tr w:rsidR="00E85EEE" w:rsidRPr="0044683D">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b/>
                <w:sz w:val="24"/>
                <w:szCs w:val="24"/>
              </w:rPr>
              <w:t>Nature of Advance</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b/>
                <w:sz w:val="24"/>
                <w:szCs w:val="24"/>
              </w:rPr>
              <w:t>Amount</w:t>
            </w:r>
          </w:p>
        </w:tc>
        <w:tc>
          <w:tcPr>
            <w:tcW w:w="46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85F11" w:rsidRPr="0044683D" w:rsidRDefault="00185F8E">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b/>
                <w:sz w:val="24"/>
                <w:szCs w:val="24"/>
              </w:rPr>
              <w:t>Conditions to be fulfilled</w:t>
            </w:r>
          </w:p>
        </w:tc>
      </w:tr>
      <w:tr w:rsidR="00A85F11" w:rsidRPr="0044683D">
        <w:tc>
          <w:tcPr>
            <w:tcW w:w="1843" w:type="dxa"/>
            <w:tcBorders>
              <w:top w:val="single" w:sz="4" w:space="0" w:color="000000"/>
              <w:left w:val="single" w:sz="4" w:space="0" w:color="000000"/>
              <w:bottom w:val="single" w:sz="4" w:space="0" w:color="000000"/>
              <w:right w:val="single" w:sz="4" w:space="0" w:color="000000"/>
            </w:tcBorders>
          </w:tcPr>
          <w:p w:rsidR="00A85F11" w:rsidRPr="0044683D" w:rsidRDefault="00185F8E">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sz w:val="24"/>
                <w:szCs w:val="24"/>
              </w:rPr>
              <w:t>1. Mobilization</w:t>
            </w:r>
          </w:p>
        </w:tc>
        <w:tc>
          <w:tcPr>
            <w:tcW w:w="2268" w:type="dxa"/>
            <w:tcBorders>
              <w:top w:val="single" w:sz="4" w:space="0" w:color="000000"/>
              <w:left w:val="single" w:sz="4" w:space="0" w:color="000000"/>
              <w:bottom w:val="single" w:sz="4" w:space="0" w:color="000000"/>
              <w:right w:val="single" w:sz="4" w:space="0" w:color="000000"/>
            </w:tcBorders>
          </w:tcPr>
          <w:p w:rsidR="00A85F11" w:rsidRPr="0044683D" w:rsidRDefault="00185F8E" w:rsidP="007D3ED9">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sz w:val="24"/>
                <w:szCs w:val="24"/>
              </w:rPr>
              <w:t xml:space="preserve">5% of the contract price for </w:t>
            </w:r>
            <w:r w:rsidR="00677F58">
              <w:rPr>
                <w:rFonts w:ascii="Cambria" w:hAnsi="Cambria"/>
                <w:sz w:val="24"/>
                <w:szCs w:val="24"/>
              </w:rPr>
              <w:t xml:space="preserve">Part A </w:t>
            </w:r>
          </w:p>
        </w:tc>
        <w:tc>
          <w:tcPr>
            <w:tcW w:w="4637" w:type="dxa"/>
            <w:tcBorders>
              <w:top w:val="single" w:sz="4" w:space="0" w:color="000000"/>
              <w:left w:val="single" w:sz="4" w:space="0" w:color="000000"/>
              <w:bottom w:val="single" w:sz="4" w:space="0" w:color="000000"/>
              <w:right w:val="single" w:sz="4" w:space="0" w:color="000000"/>
            </w:tcBorders>
          </w:tcPr>
          <w:p w:rsidR="00A85F11" w:rsidRPr="0044683D" w:rsidRDefault="00A27E1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both"/>
              <w:rPr>
                <w:rFonts w:ascii="Cambria" w:hAnsi="Cambria"/>
                <w:sz w:val="24"/>
                <w:szCs w:val="24"/>
              </w:rPr>
            </w:pPr>
            <w:r w:rsidRPr="0044683D">
              <w:rPr>
                <w:rFonts w:ascii="Cambria" w:hAnsi="Cambria"/>
                <w:sz w:val="24"/>
                <w:szCs w:val="24"/>
              </w:rPr>
              <w:t>Mobilization</w:t>
            </w:r>
            <w:r w:rsidR="00ED3CA2" w:rsidRPr="0044683D">
              <w:rPr>
                <w:rFonts w:ascii="Cambria" w:hAnsi="Cambria"/>
                <w:sz w:val="24"/>
                <w:szCs w:val="24"/>
              </w:rPr>
              <w:t xml:space="preserve"> will be </w:t>
            </w:r>
            <w:r w:rsidR="0089152C" w:rsidRPr="0044683D">
              <w:rPr>
                <w:rFonts w:ascii="Cambria" w:hAnsi="Cambria"/>
                <w:sz w:val="24"/>
                <w:szCs w:val="24"/>
              </w:rPr>
              <w:t>on</w:t>
            </w:r>
            <w:r w:rsidR="00ED3CA2" w:rsidRPr="0044683D">
              <w:rPr>
                <w:rFonts w:ascii="Cambria" w:hAnsi="Cambria"/>
                <w:sz w:val="24"/>
                <w:szCs w:val="24"/>
              </w:rPr>
              <w:t xml:space="preserve"> submission of un-conditional bank guarantee for the amount of advance on commencement of work to the discretion of engineer in </w:t>
            </w:r>
            <w:r w:rsidR="00C204CF" w:rsidRPr="0044683D">
              <w:rPr>
                <w:rFonts w:ascii="Cambria" w:hAnsi="Cambria"/>
                <w:sz w:val="24"/>
                <w:szCs w:val="24"/>
              </w:rPr>
              <w:t>charge (</w:t>
            </w:r>
            <w:r w:rsidR="00ED3CA2" w:rsidRPr="00C204CF">
              <w:rPr>
                <w:rFonts w:ascii="Cambria" w:hAnsi="Cambria"/>
                <w:bCs/>
                <w:sz w:val="24"/>
                <w:szCs w:val="24"/>
              </w:rPr>
              <w:t>to be drawn before end of 2nd month of the contract period)</w:t>
            </w:r>
          </w:p>
        </w:tc>
      </w:tr>
    </w:tbl>
    <w:p w:rsidR="009B6C8F" w:rsidRDefault="009B6C8F" w:rsidP="009B6C8F">
      <w:pPr>
        <w:tabs>
          <w:tab w:val="left" w:pos="-1440"/>
          <w:tab w:val="left" w:pos="-720"/>
          <w:tab w:val="left" w:pos="851"/>
          <w:tab w:val="left" w:pos="1100"/>
          <w:tab w:val="left" w:pos="1560"/>
          <w:tab w:val="left" w:pos="3600"/>
          <w:tab w:val="left" w:pos="5200"/>
          <w:tab w:val="left" w:pos="5740"/>
          <w:tab w:val="left" w:pos="6120"/>
          <w:tab w:val="left" w:pos="9480"/>
          <w:tab w:val="left" w:pos="9900"/>
          <w:tab w:val="left" w:pos="10065"/>
          <w:tab w:val="left" w:pos="10800"/>
        </w:tabs>
        <w:ind w:right="167"/>
        <w:jc w:val="both"/>
        <w:rPr>
          <w:rFonts w:ascii="Cambria" w:hAnsi="Cambria"/>
          <w:sz w:val="24"/>
          <w:szCs w:val="24"/>
        </w:rPr>
      </w:pPr>
    </w:p>
    <w:p w:rsidR="00A85F11" w:rsidRPr="0044683D" w:rsidRDefault="00185F8E" w:rsidP="009B6C8F">
      <w:pPr>
        <w:tabs>
          <w:tab w:val="left" w:pos="-1440"/>
          <w:tab w:val="left" w:pos="-720"/>
          <w:tab w:val="left" w:pos="851"/>
          <w:tab w:val="left" w:pos="1100"/>
          <w:tab w:val="left" w:pos="1560"/>
          <w:tab w:val="left" w:pos="3600"/>
          <w:tab w:val="left" w:pos="5200"/>
          <w:tab w:val="left" w:pos="5740"/>
          <w:tab w:val="left" w:pos="6120"/>
          <w:tab w:val="left" w:pos="9480"/>
          <w:tab w:val="left" w:pos="9900"/>
          <w:tab w:val="left" w:pos="10065"/>
          <w:tab w:val="left" w:pos="10800"/>
        </w:tabs>
        <w:ind w:right="167"/>
        <w:jc w:val="both"/>
        <w:rPr>
          <w:rFonts w:ascii="Cambria" w:hAnsi="Cambria"/>
          <w:sz w:val="24"/>
          <w:szCs w:val="24"/>
        </w:rPr>
      </w:pPr>
      <w:r w:rsidRPr="0044683D">
        <w:rPr>
          <w:rFonts w:ascii="Cambria" w:hAnsi="Cambria"/>
          <w:sz w:val="24"/>
          <w:szCs w:val="24"/>
        </w:rPr>
        <w:t>(The advance payment will be paid to the Contractor no later than 30 days after fulfillment of the above conditions).</w:t>
      </w:r>
    </w:p>
    <w:p w:rsidR="00A85F11" w:rsidRPr="00017BA5" w:rsidRDefault="00185F8E">
      <w:pPr>
        <w:jc w:val="both"/>
        <w:rPr>
          <w:rFonts w:ascii="Cambria" w:hAnsi="Cambria"/>
          <w:b/>
          <w:sz w:val="24"/>
          <w:szCs w:val="24"/>
        </w:rPr>
      </w:pPr>
      <w:r w:rsidRPr="00017BA5">
        <w:rPr>
          <w:rFonts w:ascii="Cambria" w:hAnsi="Cambria"/>
          <w:b/>
          <w:sz w:val="24"/>
          <w:szCs w:val="24"/>
        </w:rPr>
        <w:t xml:space="preserve">Terms of Payment for infrastructure works under this contract pertaining </w:t>
      </w:r>
      <w:r w:rsidRPr="00E06421">
        <w:rPr>
          <w:rFonts w:ascii="Cambria" w:hAnsi="Cambria"/>
          <w:b/>
          <w:sz w:val="24"/>
          <w:szCs w:val="24"/>
        </w:rPr>
        <w:t xml:space="preserve">to Part- </w:t>
      </w:r>
      <w:r w:rsidR="006F39D2" w:rsidRPr="00E06421">
        <w:rPr>
          <w:rFonts w:ascii="Cambria" w:hAnsi="Cambria"/>
          <w:sz w:val="24"/>
          <w:szCs w:val="24"/>
        </w:rPr>
        <w:t>A</w:t>
      </w:r>
      <w:r w:rsidR="008503EA">
        <w:rPr>
          <w:rFonts w:ascii="Cambria" w:hAnsi="Cambria"/>
          <w:sz w:val="24"/>
          <w:szCs w:val="24"/>
        </w:rPr>
        <w:t xml:space="preserve"> </w:t>
      </w:r>
      <w:r w:rsidR="006F39D2" w:rsidRPr="00017BA5">
        <w:rPr>
          <w:rFonts w:ascii="Cambria" w:hAnsi="Cambria"/>
          <w:b/>
          <w:sz w:val="24"/>
          <w:szCs w:val="24"/>
        </w:rPr>
        <w:t>components</w:t>
      </w:r>
      <w:r w:rsidR="008503EA">
        <w:rPr>
          <w:rFonts w:ascii="Cambria" w:hAnsi="Cambria"/>
          <w:b/>
          <w:sz w:val="24"/>
          <w:szCs w:val="24"/>
        </w:rPr>
        <w:t>.</w:t>
      </w:r>
    </w:p>
    <w:p w:rsidR="00CF74B3" w:rsidRPr="00306E70" w:rsidRDefault="00CF74B3" w:rsidP="00CF74B3">
      <w:pPr>
        <w:jc w:val="both"/>
        <w:rPr>
          <w:rFonts w:ascii="Cambria" w:hAnsi="Cambria"/>
          <w:b/>
          <w:sz w:val="24"/>
          <w:szCs w:val="24"/>
          <w:u w:val="single"/>
        </w:rPr>
      </w:pPr>
      <w:r w:rsidRPr="00306E70">
        <w:rPr>
          <w:rFonts w:ascii="Cambria" w:hAnsi="Cambria"/>
          <w:b/>
          <w:sz w:val="24"/>
          <w:szCs w:val="24"/>
          <w:u w:val="single"/>
        </w:rPr>
        <w:t xml:space="preserve">Terms of Payment </w:t>
      </w:r>
    </w:p>
    <w:p w:rsidR="00CF74B3" w:rsidRPr="00306E70" w:rsidRDefault="00CF74B3" w:rsidP="00CF74B3">
      <w:pPr>
        <w:jc w:val="both"/>
        <w:rPr>
          <w:rFonts w:ascii="Cambria" w:hAnsi="Cambria"/>
          <w:b/>
          <w:sz w:val="24"/>
          <w:szCs w:val="24"/>
        </w:rPr>
      </w:pPr>
      <w:r w:rsidRPr="00306E70">
        <w:rPr>
          <w:rFonts w:ascii="Cambria" w:hAnsi="Cambria"/>
          <w:b/>
          <w:sz w:val="24"/>
          <w:szCs w:val="24"/>
        </w:rPr>
        <w:t>The Tenderer would have quoted for the activities/components involved for completion of work on lump sum basis and the Tenderer should get break up schedule for each milestone approved for Capital Works for release of payment through employer.</w:t>
      </w:r>
    </w:p>
    <w:p w:rsidR="008503EA" w:rsidRDefault="008503EA" w:rsidP="00CF74B3">
      <w:pPr>
        <w:jc w:val="both"/>
        <w:rPr>
          <w:rFonts w:ascii="Cambria" w:hAnsi="Cambria"/>
          <w:b/>
          <w:bCs/>
          <w:sz w:val="24"/>
          <w:szCs w:val="24"/>
        </w:rPr>
      </w:pPr>
    </w:p>
    <w:p w:rsidR="008503EA" w:rsidRDefault="008503EA" w:rsidP="00CF74B3">
      <w:pPr>
        <w:jc w:val="both"/>
        <w:rPr>
          <w:rFonts w:ascii="Cambria" w:hAnsi="Cambria"/>
          <w:b/>
          <w:bCs/>
          <w:sz w:val="24"/>
          <w:szCs w:val="24"/>
        </w:rPr>
      </w:pPr>
    </w:p>
    <w:p w:rsidR="008503EA" w:rsidRDefault="008503EA" w:rsidP="00CF74B3">
      <w:pPr>
        <w:jc w:val="both"/>
        <w:rPr>
          <w:rFonts w:ascii="Cambria" w:hAnsi="Cambria"/>
          <w:b/>
          <w:bCs/>
          <w:sz w:val="24"/>
          <w:szCs w:val="24"/>
        </w:rPr>
      </w:pPr>
    </w:p>
    <w:p w:rsidR="00CF74B3" w:rsidRPr="00306E70" w:rsidRDefault="00677F58" w:rsidP="00CF74B3">
      <w:pPr>
        <w:jc w:val="both"/>
        <w:rPr>
          <w:rFonts w:ascii="Cambria" w:hAnsi="Cambria"/>
          <w:b/>
          <w:sz w:val="24"/>
          <w:szCs w:val="24"/>
        </w:rPr>
      </w:pPr>
      <w:r>
        <w:rPr>
          <w:rFonts w:ascii="Cambria" w:hAnsi="Cambria"/>
          <w:b/>
          <w:bCs/>
          <w:sz w:val="24"/>
          <w:szCs w:val="24"/>
        </w:rPr>
        <w:lastRenderedPageBreak/>
        <w:t xml:space="preserve">Part A </w:t>
      </w:r>
      <w:r w:rsidR="006F39D2" w:rsidRPr="00306E70">
        <w:rPr>
          <w:rFonts w:ascii="Cambria" w:hAnsi="Cambria"/>
          <w:b/>
          <w:bCs/>
          <w:color w:val="000000"/>
          <w:sz w:val="24"/>
          <w:szCs w:val="24"/>
        </w:rPr>
        <w:t>(</w:t>
      </w:r>
      <w:r w:rsidR="00CF74B3" w:rsidRPr="00306E70">
        <w:rPr>
          <w:rFonts w:ascii="Cambria" w:hAnsi="Cambria"/>
          <w:b/>
          <w:bCs/>
          <w:color w:val="000000"/>
          <w:sz w:val="24"/>
          <w:szCs w:val="24"/>
        </w:rPr>
        <w:t xml:space="preserve">Capital Works) </w:t>
      </w:r>
      <w:r w:rsidR="00CF74B3" w:rsidRPr="00306E70">
        <w:rPr>
          <w:rFonts w:ascii="Cambria" w:hAnsi="Cambria"/>
          <w:b/>
          <w:bCs/>
          <w:sz w:val="24"/>
          <w:szCs w:val="24"/>
        </w:rPr>
        <w:t>work</w:t>
      </w:r>
      <w:r w:rsidR="008503EA">
        <w:rPr>
          <w:rFonts w:ascii="Cambria" w:hAnsi="Cambria"/>
          <w:b/>
          <w:bCs/>
          <w:sz w:val="24"/>
          <w:szCs w:val="24"/>
        </w:rPr>
        <w:t xml:space="preserve"> </w:t>
      </w:r>
      <w:r w:rsidR="00CF74B3" w:rsidRPr="00306E70">
        <w:rPr>
          <w:rFonts w:ascii="Cambria" w:hAnsi="Cambria"/>
          <w:b/>
          <w:sz w:val="24"/>
          <w:szCs w:val="24"/>
        </w:rPr>
        <w:t>Components</w:t>
      </w:r>
    </w:p>
    <w:tbl>
      <w:tblPr>
        <w:tblW w:w="531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6"/>
        <w:gridCol w:w="4066"/>
        <w:gridCol w:w="792"/>
        <w:gridCol w:w="4045"/>
      </w:tblGrid>
      <w:tr w:rsidR="00CF74B3" w:rsidRPr="00306E70" w:rsidTr="00CF74B3">
        <w:trPr>
          <w:trHeight w:val="523"/>
          <w:tblHeader/>
        </w:trPr>
        <w:tc>
          <w:tcPr>
            <w:tcW w:w="6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center"/>
              <w:rPr>
                <w:rFonts w:ascii="Cambria" w:hAnsi="Cambria"/>
                <w:b/>
                <w:sz w:val="24"/>
                <w:szCs w:val="24"/>
              </w:rPr>
            </w:pPr>
            <w:r w:rsidRPr="00306E70">
              <w:rPr>
                <w:rFonts w:ascii="Cambria" w:hAnsi="Cambria"/>
                <w:b/>
                <w:sz w:val="24"/>
                <w:szCs w:val="24"/>
              </w:rPr>
              <w:t>Milestone</w:t>
            </w:r>
          </w:p>
        </w:tc>
        <w:tc>
          <w:tcPr>
            <w:tcW w:w="198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right="175"/>
              <w:jc w:val="center"/>
              <w:rPr>
                <w:rFonts w:ascii="Cambria" w:hAnsi="Cambria"/>
                <w:b/>
                <w:sz w:val="24"/>
                <w:szCs w:val="24"/>
              </w:rPr>
            </w:pPr>
            <w:r w:rsidRPr="00306E70">
              <w:rPr>
                <w:rFonts w:ascii="Cambria" w:hAnsi="Cambria"/>
                <w:b/>
                <w:sz w:val="24"/>
                <w:szCs w:val="24"/>
              </w:rPr>
              <w:t>Activities</w:t>
            </w:r>
          </w:p>
        </w:tc>
        <w:tc>
          <w:tcPr>
            <w:tcW w:w="38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center"/>
              <w:rPr>
                <w:rFonts w:ascii="Cambria" w:hAnsi="Cambria"/>
                <w:b/>
                <w:sz w:val="24"/>
                <w:szCs w:val="24"/>
              </w:rPr>
            </w:pPr>
            <w:r w:rsidRPr="00306E70">
              <w:rPr>
                <w:rFonts w:ascii="Cambria" w:hAnsi="Cambria"/>
                <w:b/>
                <w:sz w:val="24"/>
                <w:szCs w:val="24"/>
              </w:rPr>
              <w:t>%</w:t>
            </w:r>
          </w:p>
        </w:tc>
        <w:tc>
          <w:tcPr>
            <w:tcW w:w="197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jc w:val="center"/>
              <w:rPr>
                <w:rFonts w:ascii="Cambria" w:hAnsi="Cambria"/>
                <w:b/>
                <w:sz w:val="24"/>
                <w:szCs w:val="24"/>
              </w:rPr>
            </w:pPr>
            <w:r w:rsidRPr="00306E70">
              <w:rPr>
                <w:rFonts w:ascii="Cambria" w:hAnsi="Cambria"/>
                <w:b/>
                <w:sz w:val="24"/>
                <w:szCs w:val="24"/>
              </w:rPr>
              <w:t>Conditions to be fulfilled</w:t>
            </w:r>
          </w:p>
        </w:tc>
      </w:tr>
      <w:tr w:rsidR="00CF74B3" w:rsidRPr="00306E70" w:rsidTr="00CF74B3">
        <w:tc>
          <w:tcPr>
            <w:tcW w:w="655" w:type="pct"/>
            <w:tcBorders>
              <w:top w:val="single" w:sz="4" w:space="0" w:color="000000"/>
              <w:left w:val="single" w:sz="4" w:space="0" w:color="000000"/>
              <w:bottom w:val="single" w:sz="4" w:space="0" w:color="000000"/>
              <w:right w:val="single" w:sz="4" w:space="0" w:color="000000"/>
            </w:tcBorders>
          </w:tcPr>
          <w:p w:rsidR="00CF74B3" w:rsidRPr="00306E70" w:rsidRDefault="00CF74B3" w:rsidP="00CF74B3">
            <w:pPr>
              <w:tabs>
                <w:tab w:val="left" w:pos="-1440"/>
                <w:tab w:val="left" w:pos="-720"/>
                <w:tab w:val="left" w:pos="29"/>
                <w:tab w:val="left" w:pos="560"/>
                <w:tab w:val="left" w:pos="1100"/>
                <w:tab w:val="left" w:pos="1640"/>
                <w:tab w:val="left" w:pos="1856"/>
                <w:tab w:val="left" w:pos="3600"/>
                <w:tab w:val="left" w:pos="5740"/>
                <w:tab w:val="left" w:pos="7180"/>
                <w:tab w:val="left" w:pos="8640"/>
                <w:tab w:val="left" w:pos="8820"/>
                <w:tab w:val="left" w:pos="9480"/>
                <w:tab w:val="left" w:pos="9900"/>
                <w:tab w:val="left" w:pos="10300"/>
                <w:tab w:val="left" w:pos="10800"/>
              </w:tabs>
              <w:jc w:val="both"/>
              <w:rPr>
                <w:rFonts w:ascii="Cambria" w:hAnsi="Cambria"/>
                <w:b/>
                <w:sz w:val="24"/>
                <w:szCs w:val="24"/>
              </w:rPr>
            </w:pPr>
            <w:r w:rsidRPr="00306E70">
              <w:rPr>
                <w:rFonts w:ascii="Cambria" w:hAnsi="Cambria"/>
                <w:b/>
                <w:sz w:val="24"/>
                <w:szCs w:val="24"/>
              </w:rPr>
              <w:t>1</w:t>
            </w:r>
          </w:p>
        </w:tc>
        <w:tc>
          <w:tcPr>
            <w:tcW w:w="1988" w:type="pct"/>
            <w:tcBorders>
              <w:top w:val="single" w:sz="4" w:space="0" w:color="000000"/>
              <w:left w:val="single" w:sz="4" w:space="0" w:color="000000"/>
              <w:bottom w:val="single" w:sz="4" w:space="0" w:color="000000"/>
              <w:right w:val="single" w:sz="4" w:space="0" w:color="000000"/>
            </w:tcBorders>
          </w:tcPr>
          <w:p w:rsidR="00CF74B3" w:rsidRPr="00306E70" w:rsidRDefault="00CF74B3" w:rsidP="00CF74B3">
            <w:pPr>
              <w:rPr>
                <w:rFonts w:ascii="Cambria" w:eastAsia="Times New Roman" w:hAnsi="Cambria"/>
                <w:sz w:val="24"/>
                <w:szCs w:val="24"/>
                <w:lang w:eastAsia="en-IN"/>
              </w:rPr>
            </w:pPr>
            <w:r w:rsidRPr="00306E70">
              <w:rPr>
                <w:rFonts w:ascii="Cambria" w:eastAsia="Times New Roman" w:hAnsi="Cambria"/>
                <w:b/>
                <w:bCs/>
                <w:sz w:val="24"/>
                <w:szCs w:val="24"/>
                <w:lang w:eastAsia="en-IN"/>
              </w:rPr>
              <w:t>Surveys &amp; Investigations, Hydraulic Design and Drawings:</w:t>
            </w:r>
            <w:r w:rsidRPr="00306E70">
              <w:rPr>
                <w:rFonts w:ascii="Cambria" w:eastAsia="Times New Roman" w:hAnsi="Cambria"/>
                <w:b/>
                <w:bCs/>
                <w:sz w:val="24"/>
                <w:szCs w:val="24"/>
                <w:lang w:eastAsia="en-IN"/>
              </w:rPr>
              <w:br/>
            </w:r>
            <w:r w:rsidRPr="00306E70">
              <w:rPr>
                <w:rFonts w:ascii="Cambria" w:eastAsia="Times New Roman" w:hAnsi="Cambria"/>
                <w:sz w:val="24"/>
                <w:szCs w:val="24"/>
                <w:lang w:eastAsia="en-IN"/>
              </w:rPr>
              <w:t>Undertaking topographical survey, geotechnical investigation to determine Engineering properties of soil along the proposed sewer alignment and at the proposed site for STP, submission of report on SBC, Electrical Resistivity Survey, establishing baseline environment conditions, impact on environment due to the proposed project and Environment Management Plan during construction and O&amp;M period.</w:t>
            </w:r>
            <w:r w:rsidRPr="00306E70">
              <w:rPr>
                <w:rFonts w:ascii="Cambria" w:eastAsia="Times New Roman" w:hAnsi="Cambria"/>
                <w:sz w:val="24"/>
                <w:szCs w:val="24"/>
                <w:lang w:eastAsia="en-IN"/>
              </w:rPr>
              <w:br/>
              <w:t>Submission of detailed designs and drawings pertaining to proposed construction.</w:t>
            </w:r>
          </w:p>
          <w:p w:rsidR="00CF74B3" w:rsidRPr="004A4C5E" w:rsidRDefault="00CF74B3" w:rsidP="004A4C5E">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eastAsia="Times New Roman" w:hAnsi="Cambria"/>
                <w:sz w:val="24"/>
                <w:szCs w:val="24"/>
                <w:lang w:eastAsia="en-IN"/>
              </w:rPr>
            </w:pPr>
            <w:r w:rsidRPr="00306E70">
              <w:rPr>
                <w:rFonts w:ascii="Cambria" w:eastAsia="Times New Roman" w:hAnsi="Cambria"/>
                <w:sz w:val="24"/>
                <w:szCs w:val="24"/>
                <w:lang w:eastAsia="en-IN"/>
              </w:rPr>
              <w:t xml:space="preserve">Concept report defining STP, flow charts, process design, hydraulic flow diagram, P&amp;IDs, mass balance, plant water &amp; drain philosophy, service water usage plan, site layout plan, bore hole location plan for entire plant, civil &amp; mechanical General Arrangement Drawings (GAD), Single Line Diagrams and electrical drawings, Instrumentation, Control &amp; Automation Systems, functional design specifications, system architecture drawings and any other necessary documents which tenderer feels necessary for the project completion needs to be added including all essential investigation, Model Study (if required), etc. required to complete the Works including Good For </w:t>
            </w:r>
            <w:r w:rsidRPr="00306E70">
              <w:rPr>
                <w:rFonts w:ascii="Cambria" w:eastAsia="Times New Roman" w:hAnsi="Cambria"/>
                <w:sz w:val="24"/>
                <w:szCs w:val="24"/>
                <w:lang w:eastAsia="en-IN"/>
              </w:rPr>
              <w:lastRenderedPageBreak/>
              <w:t>Construction (GFC) drawings &amp; technical documents as per the latest IS code, complete as per the Tender Specifications and directions of Engineer In-Charge.</w:t>
            </w:r>
          </w:p>
        </w:tc>
        <w:tc>
          <w:tcPr>
            <w:tcW w:w="380" w:type="pct"/>
            <w:tcBorders>
              <w:top w:val="single" w:sz="4" w:space="0" w:color="000000"/>
              <w:left w:val="single" w:sz="4" w:space="0" w:color="000000"/>
              <w:bottom w:val="single" w:sz="4" w:space="0" w:color="000000"/>
              <w:right w:val="single" w:sz="4" w:space="0" w:color="000000"/>
            </w:tcBorders>
          </w:tcPr>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r w:rsidRPr="00306E70">
              <w:rPr>
                <w:rFonts w:ascii="Cambria" w:hAnsi="Cambria"/>
                <w:sz w:val="24"/>
                <w:szCs w:val="24"/>
              </w:rPr>
              <w:lastRenderedPageBreak/>
              <w:t>5%</w:t>
            </w:r>
          </w:p>
        </w:tc>
        <w:tc>
          <w:tcPr>
            <w:tcW w:w="1977" w:type="pct"/>
            <w:tcBorders>
              <w:top w:val="single" w:sz="4" w:space="0" w:color="000000"/>
              <w:left w:val="single" w:sz="4" w:space="0" w:color="000000"/>
              <w:bottom w:val="single" w:sz="4" w:space="0" w:color="000000"/>
              <w:right w:val="single" w:sz="4" w:space="0" w:color="000000"/>
            </w:tcBorders>
          </w:tcPr>
          <w:p w:rsidR="00CF74B3" w:rsidRPr="00306E70" w:rsidRDefault="00CF74B3" w:rsidP="00CF74B3">
            <w:pPr>
              <w:pStyle w:val="ListParagraph"/>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ind w:left="317" w:right="125"/>
              <w:jc w:val="both"/>
              <w:rPr>
                <w:rFonts w:ascii="Cambria" w:hAnsi="Cambria"/>
                <w:sz w:val="24"/>
                <w:szCs w:val="24"/>
              </w:rPr>
            </w:pPr>
            <w:r w:rsidRPr="00306E70">
              <w:rPr>
                <w:rFonts w:ascii="Cambria" w:hAnsi="Cambria"/>
                <w:sz w:val="24"/>
                <w:szCs w:val="24"/>
              </w:rPr>
              <w:t>Nil As per Tender Conditions.</w:t>
            </w:r>
          </w:p>
        </w:tc>
      </w:tr>
      <w:tr w:rsidR="00CF74B3" w:rsidRPr="00306E70" w:rsidTr="00CF74B3">
        <w:trPr>
          <w:trHeight w:val="1294"/>
        </w:trPr>
        <w:tc>
          <w:tcPr>
            <w:tcW w:w="655" w:type="pct"/>
            <w:tcBorders>
              <w:top w:val="single" w:sz="4" w:space="0" w:color="000000"/>
              <w:left w:val="single" w:sz="4" w:space="0" w:color="000000"/>
              <w:bottom w:val="single" w:sz="4" w:space="0" w:color="000000"/>
              <w:right w:val="single" w:sz="4" w:space="0" w:color="000000"/>
            </w:tcBorders>
          </w:tcPr>
          <w:p w:rsidR="00CF74B3" w:rsidRPr="00306E70" w:rsidRDefault="00CF74B3" w:rsidP="00CF74B3">
            <w:pPr>
              <w:tabs>
                <w:tab w:val="left" w:pos="-1440"/>
                <w:tab w:val="left" w:pos="-720"/>
                <w:tab w:val="left" w:pos="29"/>
                <w:tab w:val="left" w:pos="560"/>
                <w:tab w:val="left" w:pos="1100"/>
                <w:tab w:val="left" w:pos="1640"/>
                <w:tab w:val="left" w:pos="1856"/>
                <w:tab w:val="left" w:pos="3600"/>
                <w:tab w:val="left" w:pos="5740"/>
                <w:tab w:val="left" w:pos="7180"/>
                <w:tab w:val="left" w:pos="8640"/>
                <w:tab w:val="left" w:pos="8820"/>
                <w:tab w:val="left" w:pos="9480"/>
                <w:tab w:val="left" w:pos="9900"/>
                <w:tab w:val="left" w:pos="10300"/>
                <w:tab w:val="left" w:pos="10800"/>
              </w:tabs>
              <w:jc w:val="both"/>
              <w:rPr>
                <w:rFonts w:ascii="Cambria" w:hAnsi="Cambria"/>
                <w:sz w:val="24"/>
                <w:szCs w:val="24"/>
              </w:rPr>
            </w:pPr>
            <w:r w:rsidRPr="00306E70">
              <w:rPr>
                <w:rFonts w:ascii="Cambria" w:hAnsi="Cambria"/>
                <w:b/>
                <w:sz w:val="24"/>
                <w:szCs w:val="24"/>
              </w:rPr>
              <w:lastRenderedPageBreak/>
              <w:t>2</w:t>
            </w:r>
          </w:p>
          <w:p w:rsidR="00CF74B3" w:rsidRPr="00306E70" w:rsidRDefault="00CF74B3" w:rsidP="00CF74B3">
            <w:pPr>
              <w:tabs>
                <w:tab w:val="left" w:pos="-1440"/>
                <w:tab w:val="left" w:pos="-720"/>
                <w:tab w:val="left" w:pos="29"/>
                <w:tab w:val="left" w:pos="560"/>
                <w:tab w:val="left" w:pos="1100"/>
                <w:tab w:val="left" w:pos="1640"/>
                <w:tab w:val="left" w:pos="1856"/>
                <w:tab w:val="left" w:pos="3600"/>
                <w:tab w:val="left" w:pos="5740"/>
                <w:tab w:val="left" w:pos="7180"/>
                <w:tab w:val="left" w:pos="8640"/>
                <w:tab w:val="left" w:pos="8820"/>
                <w:tab w:val="left" w:pos="9480"/>
                <w:tab w:val="left" w:pos="9900"/>
                <w:tab w:val="left" w:pos="10300"/>
                <w:tab w:val="left" w:pos="10800"/>
              </w:tabs>
              <w:jc w:val="both"/>
              <w:rPr>
                <w:rFonts w:ascii="Cambria" w:hAnsi="Cambria"/>
                <w:b/>
                <w:sz w:val="24"/>
                <w:szCs w:val="24"/>
              </w:rPr>
            </w:pPr>
          </w:p>
        </w:tc>
        <w:tc>
          <w:tcPr>
            <w:tcW w:w="1988" w:type="pct"/>
            <w:tcBorders>
              <w:top w:val="single" w:sz="4" w:space="0" w:color="000000"/>
              <w:left w:val="single" w:sz="4" w:space="0" w:color="000000"/>
              <w:bottom w:val="single" w:sz="4" w:space="0" w:color="000000"/>
              <w:right w:val="single" w:sz="4" w:space="0" w:color="000000"/>
            </w:tcBorders>
          </w:tcPr>
          <w:p w:rsidR="00CF74B3" w:rsidRPr="00306E70" w:rsidRDefault="00CF74B3" w:rsidP="00FF0D6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rPr>
                <w:rFonts w:ascii="Cambria" w:hAnsi="Cambria"/>
                <w:sz w:val="24"/>
                <w:szCs w:val="24"/>
              </w:rPr>
            </w:pPr>
            <w:r w:rsidRPr="00306E70">
              <w:rPr>
                <w:rFonts w:ascii="Cambria" w:hAnsi="Cambria"/>
                <w:sz w:val="24"/>
                <w:szCs w:val="24"/>
              </w:rPr>
              <w:t xml:space="preserve">i) Payment for Civil Works (for </w:t>
            </w:r>
            <w:r w:rsidR="00677F58">
              <w:rPr>
                <w:rFonts w:ascii="Cambria" w:hAnsi="Cambria"/>
                <w:b/>
                <w:bCs/>
                <w:sz w:val="24"/>
                <w:szCs w:val="24"/>
              </w:rPr>
              <w:t xml:space="preserve">Part A </w:t>
            </w:r>
            <w:r w:rsidRPr="00306E70">
              <w:rPr>
                <w:rFonts w:ascii="Cambria" w:hAnsi="Cambria"/>
                <w:b/>
                <w:bCs/>
                <w:color w:val="000000"/>
                <w:sz w:val="24"/>
                <w:szCs w:val="24"/>
              </w:rPr>
              <w:t xml:space="preserve">(Capital Works) </w:t>
            </w:r>
            <w:r w:rsidRPr="00306E70">
              <w:rPr>
                <w:rFonts w:ascii="Cambria" w:hAnsi="Cambria"/>
                <w:b/>
                <w:bCs/>
                <w:sz w:val="24"/>
                <w:szCs w:val="24"/>
              </w:rPr>
              <w:t>work</w:t>
            </w:r>
            <w:r w:rsidRPr="00306E70">
              <w:rPr>
                <w:rFonts w:ascii="Cambria" w:hAnsi="Cambria"/>
                <w:sz w:val="24"/>
                <w:szCs w:val="24"/>
              </w:rPr>
              <w:t xml:space="preserve"> components completed as per the Contract Conditions, confirming to CPHEEO manual &amp; relevant IS codes and as per the directions of the Engineer-in-charge of work</w:t>
            </w: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204CF">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rPr>
                <w:rFonts w:ascii="Cambria" w:hAnsi="Cambria"/>
                <w:sz w:val="24"/>
                <w:szCs w:val="24"/>
              </w:rPr>
            </w:pPr>
            <w:r w:rsidRPr="00306E70">
              <w:rPr>
                <w:rFonts w:ascii="Cambria" w:hAnsi="Cambria"/>
                <w:sz w:val="24"/>
                <w:szCs w:val="24"/>
              </w:rPr>
              <w:t xml:space="preserve">a) Upon completion of </w:t>
            </w:r>
            <w:r w:rsidRPr="00306E70">
              <w:rPr>
                <w:rFonts w:ascii="Cambria" w:hAnsi="Cambria"/>
                <w:b/>
                <w:bCs/>
                <w:sz w:val="24"/>
                <w:szCs w:val="24"/>
              </w:rPr>
              <w:t>30%</w:t>
            </w:r>
            <w:r w:rsidRPr="00306E70">
              <w:rPr>
                <w:rFonts w:ascii="Cambria" w:hAnsi="Cambria"/>
                <w:sz w:val="24"/>
                <w:szCs w:val="24"/>
              </w:rPr>
              <w:t xml:space="preserve"> of total </w:t>
            </w:r>
            <w:r w:rsidR="00677F58">
              <w:rPr>
                <w:rFonts w:ascii="Cambria" w:hAnsi="Cambria"/>
                <w:b/>
                <w:bCs/>
                <w:sz w:val="24"/>
                <w:szCs w:val="24"/>
              </w:rPr>
              <w:t xml:space="preserve">Part A </w:t>
            </w:r>
            <w:r w:rsidR="006F39D2" w:rsidRPr="00306E70">
              <w:rPr>
                <w:rFonts w:ascii="Cambria" w:hAnsi="Cambria"/>
                <w:b/>
                <w:bCs/>
                <w:color w:val="000000"/>
                <w:sz w:val="24"/>
                <w:szCs w:val="24"/>
              </w:rPr>
              <w:t>(</w:t>
            </w:r>
            <w:r w:rsidRPr="00306E70">
              <w:rPr>
                <w:rFonts w:ascii="Cambria" w:hAnsi="Cambria"/>
                <w:b/>
                <w:bCs/>
                <w:color w:val="000000"/>
                <w:sz w:val="24"/>
                <w:szCs w:val="24"/>
              </w:rPr>
              <w:t xml:space="preserve">Capital Works) </w:t>
            </w:r>
            <w:r w:rsidRPr="00306E70">
              <w:rPr>
                <w:rFonts w:ascii="Cambria" w:hAnsi="Cambria"/>
                <w:b/>
                <w:bCs/>
                <w:sz w:val="24"/>
                <w:szCs w:val="24"/>
              </w:rPr>
              <w:t>work</w:t>
            </w:r>
            <w:r w:rsidRPr="00306E70">
              <w:rPr>
                <w:rFonts w:ascii="Cambria" w:hAnsi="Cambria"/>
                <w:sz w:val="24"/>
                <w:szCs w:val="24"/>
              </w:rPr>
              <w:t xml:space="preserve"> components for each of the Works as per </w:t>
            </w:r>
            <w:r w:rsidRPr="00306E70">
              <w:rPr>
                <w:rFonts w:ascii="Cambria" w:hAnsi="Cambria"/>
                <w:b/>
                <w:bCs/>
                <w:sz w:val="24"/>
                <w:szCs w:val="24"/>
              </w:rPr>
              <w:t>Milestone -2 targets</w:t>
            </w: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204CF">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rPr>
                <w:rFonts w:ascii="Cambria" w:hAnsi="Cambria"/>
                <w:sz w:val="24"/>
                <w:szCs w:val="24"/>
              </w:rPr>
            </w:pPr>
            <w:r w:rsidRPr="00306E70">
              <w:rPr>
                <w:rFonts w:ascii="Cambria" w:hAnsi="Cambria"/>
                <w:sz w:val="24"/>
                <w:szCs w:val="24"/>
              </w:rPr>
              <w:t xml:space="preserve">b) upon completion of </w:t>
            </w:r>
            <w:r w:rsidRPr="00306E70">
              <w:rPr>
                <w:rFonts w:ascii="Cambria" w:hAnsi="Cambria"/>
                <w:b/>
                <w:bCs/>
                <w:sz w:val="24"/>
                <w:szCs w:val="24"/>
              </w:rPr>
              <w:t>60%</w:t>
            </w:r>
            <w:r w:rsidRPr="00306E70">
              <w:rPr>
                <w:rFonts w:ascii="Cambria" w:hAnsi="Cambria"/>
                <w:sz w:val="24"/>
                <w:szCs w:val="24"/>
              </w:rPr>
              <w:t xml:space="preserve"> of total </w:t>
            </w:r>
            <w:r w:rsidR="00677F58">
              <w:rPr>
                <w:rFonts w:ascii="Cambria" w:hAnsi="Cambria"/>
                <w:b/>
                <w:bCs/>
                <w:sz w:val="24"/>
                <w:szCs w:val="24"/>
              </w:rPr>
              <w:t xml:space="preserve">Part A </w:t>
            </w:r>
            <w:r w:rsidR="006F39D2" w:rsidRPr="00306E70">
              <w:rPr>
                <w:rFonts w:ascii="Cambria" w:hAnsi="Cambria"/>
                <w:b/>
                <w:bCs/>
                <w:color w:val="000000"/>
                <w:sz w:val="24"/>
                <w:szCs w:val="24"/>
              </w:rPr>
              <w:t>(</w:t>
            </w:r>
            <w:r w:rsidRPr="00306E70">
              <w:rPr>
                <w:rFonts w:ascii="Cambria" w:hAnsi="Cambria"/>
                <w:b/>
                <w:bCs/>
                <w:color w:val="000000"/>
                <w:sz w:val="24"/>
                <w:szCs w:val="24"/>
              </w:rPr>
              <w:t xml:space="preserve">Capital Works) </w:t>
            </w:r>
            <w:r w:rsidRPr="00306E70">
              <w:rPr>
                <w:rFonts w:ascii="Cambria" w:hAnsi="Cambria"/>
                <w:b/>
                <w:bCs/>
                <w:sz w:val="24"/>
                <w:szCs w:val="24"/>
              </w:rPr>
              <w:t>work</w:t>
            </w:r>
            <w:r w:rsidRPr="00306E70">
              <w:rPr>
                <w:rFonts w:ascii="Cambria" w:hAnsi="Cambria"/>
                <w:sz w:val="24"/>
                <w:szCs w:val="24"/>
              </w:rPr>
              <w:t xml:space="preserve"> components for each of the Works as per </w:t>
            </w:r>
            <w:r w:rsidRPr="00306E70">
              <w:rPr>
                <w:rFonts w:ascii="Cambria" w:hAnsi="Cambria"/>
                <w:b/>
                <w:bCs/>
                <w:sz w:val="24"/>
                <w:szCs w:val="24"/>
              </w:rPr>
              <w:t>Milestone -3 targets</w:t>
            </w: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204CF">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rPr>
                <w:rFonts w:ascii="Cambria" w:hAnsi="Cambria"/>
                <w:sz w:val="24"/>
                <w:szCs w:val="24"/>
              </w:rPr>
            </w:pPr>
            <w:r w:rsidRPr="00306E70">
              <w:rPr>
                <w:rFonts w:ascii="Cambria" w:hAnsi="Cambria"/>
                <w:sz w:val="24"/>
                <w:szCs w:val="24"/>
              </w:rPr>
              <w:t xml:space="preserve">c)  upon completion of </w:t>
            </w:r>
            <w:r w:rsidRPr="00306E70">
              <w:rPr>
                <w:rFonts w:ascii="Cambria" w:hAnsi="Cambria"/>
                <w:b/>
                <w:bCs/>
                <w:sz w:val="24"/>
                <w:szCs w:val="24"/>
              </w:rPr>
              <w:t>90%</w:t>
            </w:r>
            <w:r w:rsidRPr="00306E70">
              <w:rPr>
                <w:rFonts w:ascii="Cambria" w:hAnsi="Cambria"/>
                <w:sz w:val="24"/>
                <w:szCs w:val="24"/>
              </w:rPr>
              <w:t xml:space="preserve"> of total </w:t>
            </w:r>
            <w:r w:rsidR="00677F58">
              <w:rPr>
                <w:rFonts w:ascii="Cambria" w:hAnsi="Cambria"/>
                <w:b/>
                <w:bCs/>
                <w:sz w:val="24"/>
                <w:szCs w:val="24"/>
              </w:rPr>
              <w:t xml:space="preserve">Part A </w:t>
            </w:r>
            <w:r w:rsidRPr="00306E70">
              <w:rPr>
                <w:rFonts w:ascii="Cambria" w:hAnsi="Cambria"/>
                <w:b/>
                <w:bCs/>
                <w:color w:val="000000"/>
                <w:sz w:val="24"/>
                <w:szCs w:val="24"/>
              </w:rPr>
              <w:t xml:space="preserve">(Capital Works) </w:t>
            </w:r>
            <w:r w:rsidRPr="00306E70">
              <w:rPr>
                <w:rFonts w:ascii="Cambria" w:hAnsi="Cambria"/>
                <w:b/>
                <w:bCs/>
                <w:sz w:val="24"/>
                <w:szCs w:val="24"/>
              </w:rPr>
              <w:t>work</w:t>
            </w:r>
            <w:r w:rsidRPr="00306E70">
              <w:rPr>
                <w:rFonts w:ascii="Cambria" w:hAnsi="Cambria"/>
                <w:sz w:val="24"/>
                <w:szCs w:val="24"/>
              </w:rPr>
              <w:t xml:space="preserve"> components for each of the Works as per </w:t>
            </w:r>
            <w:r w:rsidRPr="00306E70">
              <w:rPr>
                <w:rFonts w:ascii="Cambria" w:hAnsi="Cambria"/>
                <w:b/>
                <w:bCs/>
                <w:sz w:val="24"/>
                <w:szCs w:val="24"/>
              </w:rPr>
              <w:t>Milestone -4 targets</w:t>
            </w: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jc w:val="both"/>
              <w:rPr>
                <w:rFonts w:ascii="Cambria" w:hAnsi="Cambria"/>
                <w:sz w:val="24"/>
                <w:szCs w:val="24"/>
              </w:rPr>
            </w:pPr>
          </w:p>
          <w:p w:rsidR="00CF74B3" w:rsidRPr="00306E70" w:rsidRDefault="00CF74B3" w:rsidP="007D3ED9">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rPr>
                <w:rFonts w:ascii="Cambria" w:hAnsi="Cambria"/>
                <w:sz w:val="24"/>
                <w:szCs w:val="24"/>
              </w:rPr>
            </w:pPr>
            <w:r w:rsidRPr="00306E70">
              <w:rPr>
                <w:rFonts w:ascii="Cambria" w:hAnsi="Cambria"/>
                <w:sz w:val="24"/>
                <w:szCs w:val="24"/>
              </w:rPr>
              <w:lastRenderedPageBreak/>
              <w:t xml:space="preserve">d)  Completion of </w:t>
            </w:r>
            <w:r w:rsidRPr="00306E70">
              <w:rPr>
                <w:rFonts w:ascii="Cambria" w:hAnsi="Cambria"/>
                <w:b/>
                <w:bCs/>
                <w:sz w:val="24"/>
                <w:szCs w:val="24"/>
              </w:rPr>
              <w:t>100 %</w:t>
            </w:r>
            <w:r w:rsidRPr="00306E70">
              <w:rPr>
                <w:rFonts w:ascii="Cambria" w:hAnsi="Cambria"/>
                <w:sz w:val="24"/>
                <w:szCs w:val="24"/>
              </w:rPr>
              <w:t xml:space="preserve"> physical progress in all respects pertaining to </w:t>
            </w:r>
            <w:r w:rsidR="00677F58">
              <w:rPr>
                <w:rFonts w:ascii="Cambria" w:hAnsi="Cambria"/>
                <w:b/>
                <w:bCs/>
                <w:sz w:val="24"/>
                <w:szCs w:val="24"/>
              </w:rPr>
              <w:t xml:space="preserve">Part A </w:t>
            </w:r>
            <w:r w:rsidRPr="00306E70">
              <w:rPr>
                <w:rFonts w:ascii="Cambria" w:hAnsi="Cambria"/>
                <w:b/>
                <w:bCs/>
                <w:color w:val="000000"/>
                <w:sz w:val="24"/>
                <w:szCs w:val="24"/>
              </w:rPr>
              <w:t xml:space="preserve">(Capital Works) </w:t>
            </w:r>
            <w:r w:rsidRPr="00306E70">
              <w:rPr>
                <w:rFonts w:ascii="Cambria" w:hAnsi="Cambria"/>
                <w:b/>
                <w:bCs/>
                <w:sz w:val="24"/>
                <w:szCs w:val="24"/>
              </w:rPr>
              <w:t xml:space="preserve">work </w:t>
            </w:r>
            <w:r w:rsidRPr="00306E70">
              <w:rPr>
                <w:rFonts w:ascii="Cambria" w:hAnsi="Cambria"/>
                <w:sz w:val="24"/>
                <w:szCs w:val="24"/>
              </w:rPr>
              <w:t xml:space="preserve">components for each of the Works as per </w:t>
            </w:r>
            <w:r w:rsidRPr="00306E70">
              <w:rPr>
                <w:rFonts w:ascii="Cambria" w:hAnsi="Cambria"/>
                <w:b/>
                <w:bCs/>
                <w:sz w:val="24"/>
                <w:szCs w:val="24"/>
              </w:rPr>
              <w:t>Milestone-5 targets</w:t>
            </w:r>
            <w:r w:rsidRPr="00306E70">
              <w:rPr>
                <w:rFonts w:ascii="Cambria" w:hAnsi="Cambria"/>
                <w:sz w:val="24"/>
                <w:szCs w:val="24"/>
              </w:rPr>
              <w:t xml:space="preserve"> with hydraulic test and all other necessary tests &amp; commissioning, submission of As-built drawings, other required Technical Documents, Books and records maintained during commissioning, by the end of 1</w:t>
            </w:r>
            <w:r w:rsidR="000C28E9">
              <w:rPr>
                <w:rFonts w:ascii="Cambria" w:hAnsi="Cambria"/>
                <w:sz w:val="24"/>
                <w:szCs w:val="24"/>
              </w:rPr>
              <w:t>2</w:t>
            </w:r>
            <w:r w:rsidRPr="00306E70">
              <w:rPr>
                <w:rFonts w:ascii="Cambria" w:hAnsi="Cambria"/>
                <w:sz w:val="24"/>
                <w:szCs w:val="24"/>
                <w:vertAlign w:val="superscript"/>
              </w:rPr>
              <w:t>th</w:t>
            </w:r>
            <w:r w:rsidRPr="00306E70">
              <w:rPr>
                <w:rFonts w:ascii="Cambria" w:hAnsi="Cambria"/>
                <w:sz w:val="24"/>
                <w:szCs w:val="24"/>
              </w:rPr>
              <w:t xml:space="preserve"> Month from start date of work</w:t>
            </w:r>
          </w:p>
        </w:tc>
        <w:tc>
          <w:tcPr>
            <w:tcW w:w="380" w:type="pct"/>
            <w:tcBorders>
              <w:top w:val="single" w:sz="4" w:space="0" w:color="000000"/>
              <w:left w:val="single" w:sz="4" w:space="0" w:color="000000"/>
              <w:bottom w:val="single" w:sz="4" w:space="0" w:color="000000"/>
              <w:right w:val="single" w:sz="4" w:space="0" w:color="000000"/>
            </w:tcBorders>
          </w:tcPr>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6F39D2" w:rsidRDefault="006F39D2"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r w:rsidRPr="00306E70">
              <w:rPr>
                <w:rFonts w:ascii="Cambria" w:hAnsi="Cambria"/>
                <w:b/>
                <w:bCs/>
                <w:sz w:val="24"/>
                <w:szCs w:val="24"/>
              </w:rPr>
              <w:t>25%</w:t>
            </w: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r w:rsidRPr="00306E70">
              <w:rPr>
                <w:rFonts w:ascii="Cambria" w:hAnsi="Cambria"/>
                <w:b/>
                <w:bCs/>
                <w:sz w:val="24"/>
                <w:szCs w:val="24"/>
              </w:rPr>
              <w:t>25%</w:t>
            </w: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1C1406" w:rsidRPr="00306E70" w:rsidRDefault="001C1406"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r w:rsidRPr="00306E70">
              <w:rPr>
                <w:rFonts w:ascii="Cambria" w:hAnsi="Cambria"/>
                <w:b/>
                <w:bCs/>
                <w:sz w:val="24"/>
                <w:szCs w:val="24"/>
              </w:rPr>
              <w:t>25%</w:t>
            </w: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114"/>
                <w:tab w:val="left" w:pos="360"/>
                <w:tab w:val="left" w:pos="1100"/>
                <w:tab w:val="left" w:pos="1640"/>
                <w:tab w:val="left" w:pos="1856"/>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b/>
                <w:bCs/>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right="57"/>
              <w:jc w:val="both"/>
              <w:rPr>
                <w:rFonts w:ascii="Cambria" w:hAnsi="Cambria"/>
                <w:b/>
                <w:bCs/>
                <w:sz w:val="24"/>
                <w:szCs w:val="24"/>
              </w:rPr>
            </w:pPr>
            <w:r w:rsidRPr="00306E70">
              <w:rPr>
                <w:rFonts w:ascii="Cambria" w:hAnsi="Cambria"/>
                <w:b/>
                <w:bCs/>
                <w:sz w:val="24"/>
                <w:szCs w:val="24"/>
              </w:rPr>
              <w:lastRenderedPageBreak/>
              <w:t>20%</w:t>
            </w: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sz w:val="24"/>
                <w:szCs w:val="24"/>
              </w:rPr>
            </w:pPr>
          </w:p>
          <w:p w:rsidR="00CF74B3" w:rsidRPr="00306E70" w:rsidRDefault="00CF74B3" w:rsidP="00CF74B3">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ind w:left="57" w:right="57" w:hanging="114"/>
              <w:jc w:val="both"/>
              <w:rPr>
                <w:rFonts w:ascii="Cambria" w:hAnsi="Cambria"/>
                <w:sz w:val="24"/>
                <w:szCs w:val="24"/>
              </w:rPr>
            </w:pPr>
          </w:p>
          <w:p w:rsidR="00CF74B3" w:rsidRPr="00306E70" w:rsidRDefault="00CF74B3" w:rsidP="00CF74B3">
            <w:pPr>
              <w:rPr>
                <w:rFonts w:ascii="Cambria" w:hAnsi="Cambria"/>
                <w:sz w:val="24"/>
                <w:szCs w:val="24"/>
              </w:rPr>
            </w:pPr>
          </w:p>
        </w:tc>
        <w:tc>
          <w:tcPr>
            <w:tcW w:w="1977" w:type="pct"/>
            <w:tcBorders>
              <w:top w:val="single" w:sz="4" w:space="0" w:color="000000"/>
              <w:left w:val="single" w:sz="4" w:space="0" w:color="000000"/>
              <w:bottom w:val="single" w:sz="4" w:space="0" w:color="000000"/>
              <w:right w:val="single" w:sz="4" w:space="0" w:color="000000"/>
            </w:tcBorders>
          </w:tcPr>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lastRenderedPageBreak/>
              <w:t>The materials/ equipment/ plant conforms to the specifications for works.</w:t>
            </w:r>
          </w:p>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t>Such materials/ equipment/ plant has been delivered to the site of work and are properly stored and protected against damage or deterioration to the satisfaction of the Employer. The Contractor shall store the bulk material in measurable stacks.</w:t>
            </w:r>
          </w:p>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t>The Contractor’s records of the requirements. orders, receipt and use of materials/ equipment/ plant are kept in a form approved by the Employer and such records shall be available for inspection by the Employer or his authorized representative.</w:t>
            </w:r>
          </w:p>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t>The Contractor has submitted with his statement the estimated value of the materials/ equipment /plant on site together with such documents as may be required by the Employer for the purpose of valuation of the materials/ equipment/ plant and providing evidence of ownership and payments thereof.</w:t>
            </w:r>
          </w:p>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t xml:space="preserve">Ownership of such materials/ equipment/ plant shall vest in the Employer for which the Contractor has submitted an </w:t>
            </w:r>
            <w:r w:rsidRPr="00306E70">
              <w:rPr>
                <w:rFonts w:ascii="Cambria" w:hAnsi="Cambria"/>
                <w:sz w:val="24"/>
                <w:szCs w:val="24"/>
              </w:rPr>
              <w:lastRenderedPageBreak/>
              <w:t>indemnity bond in an acceptable format; and</w:t>
            </w:r>
          </w:p>
          <w:p w:rsidR="00CF74B3" w:rsidRPr="00306E70" w:rsidRDefault="00CF74B3" w:rsidP="00EE4085">
            <w:pPr>
              <w:pStyle w:val="ListParagraph"/>
              <w:numPr>
                <w:ilvl w:val="1"/>
                <w:numId w:val="94"/>
              </w:num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spacing w:after="0"/>
              <w:ind w:left="317" w:right="125"/>
              <w:jc w:val="both"/>
              <w:rPr>
                <w:rFonts w:ascii="Cambria" w:hAnsi="Cambria"/>
                <w:sz w:val="24"/>
                <w:szCs w:val="24"/>
              </w:rPr>
            </w:pPr>
            <w:r w:rsidRPr="00306E70">
              <w:rPr>
                <w:rFonts w:ascii="Cambria" w:hAnsi="Cambria"/>
                <w:sz w:val="24"/>
                <w:szCs w:val="24"/>
              </w:rPr>
              <w:t>The quantity of materials/ equipment is not excessive and shall be used within a reasonable time period as determined by the Employer.</w:t>
            </w:r>
          </w:p>
          <w:p w:rsidR="00CF74B3" w:rsidRPr="00306E70" w:rsidRDefault="00CF74B3" w:rsidP="00CF74B3">
            <w:pPr>
              <w:pStyle w:val="ListParagraph"/>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ind w:left="317" w:right="125"/>
              <w:jc w:val="both"/>
              <w:rPr>
                <w:rFonts w:ascii="Cambria" w:hAnsi="Cambria"/>
                <w:sz w:val="24"/>
                <w:szCs w:val="24"/>
              </w:rPr>
            </w:pPr>
          </w:p>
          <w:p w:rsidR="00CF74B3" w:rsidRPr="00306E70" w:rsidRDefault="00CF74B3" w:rsidP="00CF74B3">
            <w:pPr>
              <w:pStyle w:val="ListParagraph"/>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ind w:left="317" w:right="125"/>
              <w:jc w:val="both"/>
              <w:rPr>
                <w:rFonts w:ascii="Cambria" w:hAnsi="Cambria"/>
                <w:sz w:val="24"/>
                <w:szCs w:val="24"/>
              </w:rPr>
            </w:pPr>
          </w:p>
        </w:tc>
      </w:tr>
    </w:tbl>
    <w:p w:rsidR="00CF74B3" w:rsidRPr="00306E70" w:rsidRDefault="00CF74B3" w:rsidP="00CF74B3">
      <w:pPr>
        <w:tabs>
          <w:tab w:val="left" w:pos="-1440"/>
          <w:tab w:val="left" w:pos="-720"/>
          <w:tab w:val="left" w:pos="114"/>
          <w:tab w:val="left" w:pos="360"/>
          <w:tab w:val="left" w:pos="1100"/>
          <w:tab w:val="left" w:pos="1194"/>
          <w:tab w:val="left" w:pos="1856"/>
          <w:tab w:val="left" w:pos="3600"/>
          <w:tab w:val="left" w:pos="5740"/>
          <w:tab w:val="left" w:pos="7180"/>
          <w:tab w:val="left" w:pos="9480"/>
          <w:tab w:val="left" w:pos="9900"/>
          <w:tab w:val="left" w:pos="10300"/>
          <w:tab w:val="left" w:pos="10800"/>
        </w:tabs>
        <w:ind w:left="1194" w:right="125"/>
        <w:jc w:val="both"/>
        <w:rPr>
          <w:rFonts w:ascii="Cambria" w:hAnsi="Cambria"/>
          <w:b/>
          <w:bCs/>
          <w:color w:val="000000"/>
          <w:sz w:val="24"/>
          <w:szCs w:val="24"/>
        </w:rPr>
      </w:pPr>
    </w:p>
    <w:p w:rsidR="00CF74B3" w:rsidRPr="00306E70" w:rsidRDefault="00CF74B3" w:rsidP="00CF74B3">
      <w:pPr>
        <w:ind w:right="-664"/>
        <w:jc w:val="both"/>
        <w:rPr>
          <w:rFonts w:ascii="Cambria" w:hAnsi="Cambria"/>
          <w:sz w:val="24"/>
          <w:szCs w:val="24"/>
        </w:rPr>
      </w:pPr>
      <w:r w:rsidRPr="00306E70">
        <w:rPr>
          <w:rFonts w:ascii="Cambria" w:hAnsi="Cambria"/>
          <w:color w:val="000000"/>
          <w:sz w:val="24"/>
          <w:szCs w:val="24"/>
        </w:rPr>
        <w:t>Upon submission of RA Bill, duly certified by PDMC &amp;</w:t>
      </w:r>
      <w:r w:rsidRPr="00AC784D">
        <w:rPr>
          <w:rFonts w:ascii="Cambria" w:hAnsi="Cambria"/>
          <w:color w:val="000000"/>
          <w:sz w:val="24"/>
          <w:szCs w:val="24"/>
        </w:rPr>
        <w:t xml:space="preserve">ULB / </w:t>
      </w:r>
      <w:r w:rsidR="006D26F8" w:rsidRPr="00AC784D">
        <w:rPr>
          <w:rFonts w:ascii="Cambria" w:hAnsi="Cambria"/>
          <w:color w:val="000000"/>
          <w:sz w:val="24"/>
          <w:szCs w:val="24"/>
        </w:rPr>
        <w:t>PIU</w:t>
      </w:r>
      <w:r w:rsidRPr="00306E70">
        <w:rPr>
          <w:rFonts w:ascii="Cambria" w:hAnsi="Cambria"/>
          <w:color w:val="000000"/>
          <w:sz w:val="24"/>
          <w:szCs w:val="24"/>
        </w:rPr>
        <w:t xml:space="preserve"> representatives with necessar</w:t>
      </w:r>
      <w:r w:rsidR="007D3ED9">
        <w:rPr>
          <w:rFonts w:ascii="Cambria" w:hAnsi="Cambria"/>
          <w:color w:val="000000"/>
          <w:sz w:val="24"/>
          <w:szCs w:val="24"/>
        </w:rPr>
        <w:t xml:space="preserve">y test certificates &amp; documents </w:t>
      </w:r>
      <w:r w:rsidRPr="00306E70">
        <w:rPr>
          <w:rFonts w:ascii="Cambria" w:hAnsi="Cambria"/>
          <w:color w:val="000000"/>
          <w:sz w:val="24"/>
          <w:szCs w:val="24"/>
        </w:rPr>
        <w:t>amount will be paid to the contractor after statutory deductions and other applicable deduction.</w:t>
      </w:r>
    </w:p>
    <w:p w:rsidR="00CF74B3" w:rsidRPr="00306E70" w:rsidRDefault="00CF74B3" w:rsidP="00CF74B3">
      <w:pPr>
        <w:ind w:right="-664"/>
        <w:jc w:val="both"/>
        <w:rPr>
          <w:rFonts w:ascii="Cambria" w:hAnsi="Cambria"/>
          <w:sz w:val="24"/>
          <w:szCs w:val="24"/>
        </w:rPr>
      </w:pPr>
      <w:r w:rsidRPr="00306E70">
        <w:rPr>
          <w:rFonts w:ascii="Cambria" w:hAnsi="Cambria"/>
          <w:b/>
          <w:sz w:val="24"/>
          <w:szCs w:val="24"/>
        </w:rPr>
        <w:t xml:space="preserve">Note: </w:t>
      </w:r>
      <w:r w:rsidRPr="00306E70">
        <w:rPr>
          <w:rFonts w:ascii="Cambria" w:hAnsi="Cambria"/>
          <w:sz w:val="24"/>
          <w:szCs w:val="24"/>
        </w:rPr>
        <w:t>If there is any dispute in the targets/benchmarks achieved, the decision of the employer shall be binding &amp; final. If there is failure on the part of the contractor for not achieving the condition, action will be taken as per the tender clauses and the contractor will be terminated and assets built under this contract will be maintained at the risk and cost of Contractor.</w:t>
      </w:r>
    </w:p>
    <w:p w:rsidR="00CF74B3" w:rsidRPr="00306E70" w:rsidRDefault="00CF74B3" w:rsidP="00CF74B3">
      <w:pPr>
        <w:ind w:right="-664"/>
        <w:jc w:val="both"/>
        <w:rPr>
          <w:rFonts w:ascii="Cambria" w:hAnsi="Cambria"/>
          <w:b/>
          <w:sz w:val="24"/>
          <w:szCs w:val="24"/>
        </w:rPr>
      </w:pPr>
      <w:r w:rsidRPr="00306E70">
        <w:rPr>
          <w:rFonts w:ascii="Cambria" w:hAnsi="Cambria"/>
          <w:b/>
          <w:sz w:val="24"/>
          <w:szCs w:val="24"/>
        </w:rPr>
        <w:t>Payment terms for O&amp;M Period: (SCC Clause: 31)</w:t>
      </w:r>
    </w:p>
    <w:p w:rsidR="00CF74B3" w:rsidRPr="00306E70" w:rsidRDefault="00CF74B3" w:rsidP="00CF74B3">
      <w:pPr>
        <w:ind w:right="-664"/>
        <w:contextualSpacing/>
        <w:rPr>
          <w:rFonts w:ascii="Cambria" w:hAnsi="Cambria"/>
          <w:b/>
          <w:sz w:val="24"/>
          <w:szCs w:val="24"/>
        </w:rPr>
      </w:pPr>
      <w:r w:rsidRPr="00306E70">
        <w:rPr>
          <w:rFonts w:ascii="Cambria" w:hAnsi="Cambria"/>
          <w:b/>
          <w:sz w:val="24"/>
          <w:szCs w:val="24"/>
        </w:rPr>
        <w:t>The Contractor shall carry out O&amp;M for 5 years for the following components.</w:t>
      </w:r>
    </w:p>
    <w:p w:rsidR="007D3ED9" w:rsidRDefault="007D3ED9" w:rsidP="00CF74B3">
      <w:pPr>
        <w:ind w:right="-664"/>
        <w:rPr>
          <w:rFonts w:ascii="Cambria" w:hAnsi="Cambria"/>
          <w:b/>
          <w:sz w:val="24"/>
          <w:szCs w:val="24"/>
        </w:rPr>
      </w:pPr>
    </w:p>
    <w:p w:rsidR="00CF74B3" w:rsidRPr="00306E70" w:rsidRDefault="00CF74B3" w:rsidP="00CF74B3">
      <w:pPr>
        <w:ind w:right="-664"/>
        <w:rPr>
          <w:rFonts w:ascii="Cambria" w:hAnsi="Cambria"/>
          <w:b/>
          <w:bCs/>
          <w:sz w:val="24"/>
          <w:szCs w:val="24"/>
        </w:rPr>
      </w:pPr>
      <w:r w:rsidRPr="00306E70">
        <w:rPr>
          <w:rFonts w:ascii="Cambria" w:hAnsi="Cambria"/>
          <w:b/>
          <w:sz w:val="24"/>
          <w:szCs w:val="24"/>
        </w:rPr>
        <w:t>PART-</w:t>
      </w:r>
      <w:r w:rsidR="007D3ED9">
        <w:rPr>
          <w:rFonts w:ascii="Cambria" w:hAnsi="Cambria"/>
          <w:b/>
          <w:sz w:val="24"/>
          <w:szCs w:val="24"/>
        </w:rPr>
        <w:t>B</w:t>
      </w:r>
      <w:r w:rsidRPr="00306E70">
        <w:rPr>
          <w:rFonts w:ascii="Cambria" w:hAnsi="Cambria"/>
          <w:b/>
          <w:sz w:val="24"/>
          <w:szCs w:val="24"/>
        </w:rPr>
        <w:t xml:space="preserve">: Operation &amp; Maintenance works for </w:t>
      </w:r>
      <w:r w:rsidRPr="00306E70">
        <w:rPr>
          <w:rFonts w:ascii="Cambria" w:hAnsi="Cambria"/>
          <w:b/>
          <w:bCs/>
          <w:sz w:val="24"/>
          <w:szCs w:val="24"/>
        </w:rPr>
        <w:t xml:space="preserve">5 years (excluding energy charges) </w:t>
      </w:r>
    </w:p>
    <w:p w:rsidR="00CF74B3" w:rsidRPr="00306E70" w:rsidRDefault="00CF74B3" w:rsidP="00CF74B3">
      <w:pPr>
        <w:ind w:right="-664"/>
        <w:jc w:val="both"/>
        <w:rPr>
          <w:rFonts w:ascii="Cambria" w:eastAsia="Times New Roman" w:hAnsi="Cambria"/>
          <w:sz w:val="24"/>
          <w:szCs w:val="24"/>
          <w:lang w:eastAsia="en-IN"/>
        </w:rPr>
      </w:pPr>
      <w:r w:rsidRPr="00306E70">
        <w:rPr>
          <w:rFonts w:ascii="Cambria" w:eastAsia="Times New Roman" w:hAnsi="Cambria"/>
          <w:sz w:val="24"/>
          <w:szCs w:val="24"/>
          <w:lang w:eastAsia="en-IN"/>
        </w:rPr>
        <w:t xml:space="preserve">Operation and maintenance of the proposed </w:t>
      </w:r>
      <w:r w:rsidR="00C80B16">
        <w:rPr>
          <w:rFonts w:ascii="Cambria" w:eastAsia="Times New Roman" w:hAnsi="Cambria"/>
          <w:sz w:val="24"/>
          <w:szCs w:val="24"/>
          <w:lang w:eastAsia="en-IN"/>
        </w:rPr>
        <w:t>HAAF</w:t>
      </w:r>
      <w:r w:rsidR="00E708CE">
        <w:rPr>
          <w:rFonts w:ascii="Cambria" w:eastAsia="Times New Roman" w:hAnsi="Cambria"/>
          <w:sz w:val="24"/>
          <w:szCs w:val="24"/>
          <w:lang w:eastAsia="en-IN"/>
        </w:rPr>
        <w:t xml:space="preserve"> type technology STP at </w:t>
      </w:r>
      <w:r w:rsidR="008503EA">
        <w:rPr>
          <w:rFonts w:ascii="Cambria" w:eastAsia="Times New Roman" w:hAnsi="Cambria"/>
          <w:sz w:val="24"/>
          <w:szCs w:val="24"/>
          <w:lang w:eastAsia="en-IN"/>
        </w:rPr>
        <w:t>Nalatwada</w:t>
      </w:r>
      <w:r w:rsidR="00E708CE">
        <w:rPr>
          <w:rFonts w:ascii="Cambria" w:eastAsia="Times New Roman" w:hAnsi="Cambria"/>
          <w:sz w:val="24"/>
          <w:szCs w:val="24"/>
          <w:lang w:eastAsia="en-IN"/>
        </w:rPr>
        <w:t xml:space="preserve"> (</w:t>
      </w:r>
      <w:r w:rsidR="008503EA">
        <w:rPr>
          <w:rFonts w:ascii="Cambria" w:eastAsia="Times New Roman" w:hAnsi="Cambria"/>
          <w:sz w:val="24"/>
          <w:szCs w:val="24"/>
          <w:lang w:eastAsia="en-IN"/>
        </w:rPr>
        <w:t>2.24</w:t>
      </w:r>
      <w:r w:rsidR="00E708CE">
        <w:rPr>
          <w:rFonts w:ascii="Cambria" w:eastAsia="Times New Roman" w:hAnsi="Cambria"/>
          <w:sz w:val="24"/>
          <w:szCs w:val="24"/>
          <w:lang w:eastAsia="en-IN"/>
        </w:rPr>
        <w:t xml:space="preserve"> MLD</w:t>
      </w:r>
      <w:r w:rsidR="004E038C">
        <w:rPr>
          <w:rFonts w:ascii="Cambria" w:eastAsia="Times New Roman" w:hAnsi="Cambria"/>
          <w:sz w:val="24"/>
          <w:szCs w:val="24"/>
          <w:lang w:eastAsia="en-IN"/>
        </w:rPr>
        <w:t>)</w:t>
      </w:r>
      <w:r w:rsidR="008503EA">
        <w:rPr>
          <w:rFonts w:ascii="Cambria" w:eastAsia="Times New Roman" w:hAnsi="Cambria"/>
          <w:sz w:val="24"/>
          <w:szCs w:val="24"/>
          <w:lang w:eastAsia="en-IN"/>
        </w:rPr>
        <w:t xml:space="preserve"> </w:t>
      </w:r>
      <w:r w:rsidR="00CF6619" w:rsidRPr="00306E70">
        <w:rPr>
          <w:rFonts w:ascii="Cambria" w:eastAsia="Times New Roman" w:hAnsi="Cambria"/>
          <w:sz w:val="24"/>
          <w:szCs w:val="24"/>
          <w:lang w:eastAsia="en-IN"/>
        </w:rPr>
        <w:t>which</w:t>
      </w:r>
      <w:r w:rsidRPr="00306E70">
        <w:rPr>
          <w:rFonts w:ascii="Cambria" w:eastAsia="Times New Roman" w:hAnsi="Cambria"/>
          <w:sz w:val="24"/>
          <w:szCs w:val="24"/>
          <w:lang w:eastAsia="en-IN"/>
        </w:rPr>
        <w:t xml:space="preserve"> includes, providing technical staff, operators, and others who are required to run the system in a complete manner and providing all materials &amp; chemicals required, for the operation of Sewage Treatment Plant works 1. Regular maintenance of all civil structures inside the Sewage Treatment Plant. The maintenance consists of all kinds of repairs to damaged structures, cleaning and washing, and painting for civil structures once in two years 2. Operation and maintenance of Sewage Treatment Plant including dosing of required quantity of media, materials and other chemicals including replacement of any component as required as per standard of established norms from time to time. Maintaining the quality of treated sewage as per the guidelines set forth by the </w:t>
      </w:r>
      <w:r w:rsidR="00C80B16">
        <w:rPr>
          <w:rFonts w:ascii="Cambria" w:eastAsia="Times New Roman" w:hAnsi="Cambria"/>
          <w:sz w:val="24"/>
          <w:szCs w:val="24"/>
          <w:lang w:eastAsia="en-IN"/>
        </w:rPr>
        <w:t>SBM (U)-2.0</w:t>
      </w:r>
      <w:r w:rsidRPr="00306E70">
        <w:rPr>
          <w:rFonts w:ascii="Cambria" w:eastAsia="Times New Roman" w:hAnsi="Cambria"/>
          <w:sz w:val="24"/>
          <w:szCs w:val="24"/>
          <w:lang w:eastAsia="en-IN"/>
        </w:rPr>
        <w:t xml:space="preserve">, KSPCB and CPHEEO manual including cost of testing of treated sewage at a regular interval. 3. Operation and maintenance of all kinds of pumping machinery, and other mechanical components including </w:t>
      </w:r>
      <w:r w:rsidRPr="00306E70">
        <w:rPr>
          <w:rFonts w:ascii="Cambria" w:eastAsia="Times New Roman" w:hAnsi="Cambria"/>
          <w:sz w:val="24"/>
          <w:szCs w:val="24"/>
          <w:lang w:eastAsia="en-IN"/>
        </w:rPr>
        <w:lastRenderedPageBreak/>
        <w:t>electrical maintenance covering all repairs/replacement of transformers / electrical cable/switchboards/replacement of burnt parts of machinery all the above repairs &amp; maintenance will be carried out as per the direction of the Engineer-in-charge for the satisfactory functioning of the STP.</w:t>
      </w:r>
    </w:p>
    <w:p w:rsidR="00CF74B3" w:rsidRPr="00306E70" w:rsidRDefault="00CF74B3" w:rsidP="00CF74B3">
      <w:pPr>
        <w:ind w:right="-664"/>
        <w:jc w:val="both"/>
        <w:rPr>
          <w:rFonts w:ascii="Cambria" w:eastAsia="Times New Roman" w:hAnsi="Cambria"/>
          <w:sz w:val="24"/>
          <w:szCs w:val="24"/>
          <w:lang w:eastAsia="en-IN"/>
        </w:rPr>
      </w:pPr>
      <w:r w:rsidRPr="00306E70">
        <w:rPr>
          <w:rFonts w:ascii="Cambria" w:eastAsia="Times New Roman" w:hAnsi="Cambria"/>
          <w:sz w:val="24"/>
          <w:szCs w:val="24"/>
          <w:lang w:eastAsia="en-IN"/>
        </w:rPr>
        <w:t xml:space="preserve">Note: Helpers / Watchman / Technical staff made available round the clock for maintenance period at Sewage Treatment Plant. The contractor should maintain a Logbook on the working of pumping machinery at the Sewage Treatment Plant. </w:t>
      </w:r>
    </w:p>
    <w:p w:rsidR="00CF74B3" w:rsidRPr="00306E70" w:rsidRDefault="00CF74B3" w:rsidP="00EE4085">
      <w:pPr>
        <w:pStyle w:val="ListParagraph"/>
        <w:widowControl w:val="0"/>
        <w:numPr>
          <w:ilvl w:val="0"/>
          <w:numId w:val="95"/>
        </w:numPr>
        <w:spacing w:after="0"/>
        <w:ind w:right="-664"/>
        <w:contextualSpacing w:val="0"/>
        <w:jc w:val="both"/>
        <w:rPr>
          <w:rFonts w:ascii="Cambria" w:hAnsi="Cambria"/>
          <w:sz w:val="24"/>
          <w:szCs w:val="24"/>
        </w:rPr>
      </w:pPr>
      <w:r w:rsidRPr="00306E70">
        <w:rPr>
          <w:rFonts w:ascii="Cambria" w:hAnsi="Cambria"/>
          <w:sz w:val="24"/>
          <w:szCs w:val="24"/>
        </w:rPr>
        <w:t>The amount quoted by the Tenderer for O&amp;M period will be paid quarterly in equal instalment (excluding DLP period) by TMC upon verification / scrutiny of bills &amp; supporting documents by ULB/</w:t>
      </w:r>
      <w:r w:rsidR="00AC784D">
        <w:rPr>
          <w:rFonts w:ascii="Cambria" w:hAnsi="Cambria"/>
          <w:sz w:val="24"/>
          <w:szCs w:val="24"/>
        </w:rPr>
        <w:t>PDMC</w:t>
      </w:r>
      <w:r w:rsidR="00CB50C4" w:rsidRPr="00306E70">
        <w:rPr>
          <w:rFonts w:ascii="Cambria" w:hAnsi="Cambria"/>
          <w:sz w:val="24"/>
          <w:szCs w:val="24"/>
        </w:rPr>
        <w:t>.</w:t>
      </w:r>
    </w:p>
    <w:p w:rsidR="00CF74B3" w:rsidRPr="00306E70" w:rsidRDefault="00CF74B3" w:rsidP="00EE4085">
      <w:pPr>
        <w:pStyle w:val="ListParagraph"/>
        <w:numPr>
          <w:ilvl w:val="0"/>
          <w:numId w:val="95"/>
        </w:numPr>
        <w:spacing w:after="0"/>
        <w:ind w:right="-664"/>
        <w:jc w:val="both"/>
        <w:rPr>
          <w:rFonts w:ascii="Cambria" w:hAnsi="Cambria"/>
          <w:sz w:val="24"/>
          <w:szCs w:val="24"/>
        </w:rPr>
      </w:pPr>
      <w:r w:rsidRPr="00306E70">
        <w:rPr>
          <w:rFonts w:ascii="Cambria" w:hAnsi="Cambria"/>
          <w:sz w:val="24"/>
          <w:szCs w:val="24"/>
        </w:rPr>
        <w:t xml:space="preserve">Repair and maintenance of machine holes, sewer pipeline during O&amp;M </w:t>
      </w:r>
      <w:r w:rsidR="002C369C" w:rsidRPr="00306E70">
        <w:rPr>
          <w:rFonts w:ascii="Cambria" w:hAnsi="Cambria"/>
          <w:sz w:val="24"/>
          <w:szCs w:val="24"/>
        </w:rPr>
        <w:t>period is</w:t>
      </w:r>
      <w:r w:rsidRPr="00306E70">
        <w:rPr>
          <w:rFonts w:ascii="Cambria" w:hAnsi="Cambria"/>
          <w:sz w:val="24"/>
          <w:szCs w:val="24"/>
        </w:rPr>
        <w:t xml:space="preserve"> not covered under this Contract. This will be the responsibility of the respective ULB.</w:t>
      </w:r>
    </w:p>
    <w:p w:rsidR="00CF74B3" w:rsidRPr="00CF74B3" w:rsidRDefault="00CF74B3" w:rsidP="00CF74B3">
      <w:pPr>
        <w:shd w:val="clear" w:color="auto" w:fill="FFFFFF" w:themeFill="background1"/>
        <w:rPr>
          <w:rFonts w:ascii="Cambria" w:hAnsi="Cambria"/>
          <w:b/>
          <w:sz w:val="24"/>
          <w:szCs w:val="24"/>
        </w:rPr>
      </w:pPr>
    </w:p>
    <w:p w:rsidR="00A85F11" w:rsidRPr="0044683D" w:rsidRDefault="00A85F11" w:rsidP="00FC3D5A">
      <w:pPr>
        <w:pStyle w:val="ListParagraph"/>
        <w:spacing w:after="0"/>
        <w:ind w:right="-23"/>
        <w:jc w:val="both"/>
        <w:rPr>
          <w:rFonts w:ascii="Cambria" w:hAnsi="Cambria"/>
          <w:b/>
          <w:szCs w:val="24"/>
        </w:rPr>
      </w:pPr>
    </w:p>
    <w:p w:rsidR="00A85F11" w:rsidRPr="0044683D" w:rsidRDefault="00A85F11">
      <w:pPr>
        <w:ind w:left="540"/>
        <w:jc w:val="both"/>
        <w:rPr>
          <w:rFonts w:ascii="Cambria" w:hAnsi="Cambria"/>
          <w:sz w:val="24"/>
          <w:szCs w:val="24"/>
        </w:rPr>
      </w:pPr>
    </w:p>
    <w:p w:rsidR="00A85F11" w:rsidRPr="0044683D" w:rsidRDefault="00185F8E" w:rsidP="00FC3D5A">
      <w:pPr>
        <w:tabs>
          <w:tab w:val="left" w:pos="-1440"/>
          <w:tab w:val="left" w:pos="-72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ind w:left="142" w:hanging="142"/>
        <w:jc w:val="both"/>
        <w:rPr>
          <w:rFonts w:ascii="Cambria" w:hAnsi="Cambria"/>
          <w:sz w:val="24"/>
          <w:szCs w:val="24"/>
        </w:rPr>
      </w:pPr>
      <w:r w:rsidRPr="0044683D">
        <w:rPr>
          <w:rFonts w:ascii="Cambria" w:hAnsi="Cambria"/>
          <w:b/>
          <w:i/>
          <w:sz w:val="24"/>
          <w:szCs w:val="24"/>
        </w:rPr>
        <w:tab/>
      </w: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b/>
          <w:bCs/>
          <w:sz w:val="28"/>
          <w:szCs w:val="28"/>
        </w:rPr>
      </w:pPr>
      <w:bookmarkStart w:id="50" w:name="_Toc180722437"/>
      <w:r w:rsidRPr="0044683D">
        <w:rPr>
          <w:rFonts w:ascii="Cambria" w:hAnsi="Cambria"/>
          <w:b/>
          <w:bCs/>
          <w:sz w:val="28"/>
          <w:szCs w:val="28"/>
        </w:rPr>
        <w:lastRenderedPageBreak/>
        <w:t>SECTION 7.  SPECIFICATIONS</w:t>
      </w:r>
      <w:r w:rsidR="00CC748F" w:rsidRPr="0044683D">
        <w:rPr>
          <w:rFonts w:ascii="Cambria" w:hAnsi="Cambria"/>
          <w:b/>
          <w:bCs/>
          <w:sz w:val="28"/>
          <w:szCs w:val="28"/>
        </w:rPr>
        <w:t xml:space="preserve"> (PART 1)</w:t>
      </w:r>
      <w:bookmarkEnd w:id="50"/>
    </w:p>
    <w:p w:rsidR="00A85F11" w:rsidRPr="0044683D" w:rsidRDefault="00A85F11">
      <w:pPr>
        <w:pStyle w:val="Default"/>
        <w:ind w:firstLine="720"/>
        <w:jc w:val="both"/>
        <w:rPr>
          <w:rFonts w:ascii="Cambria" w:hAnsi="Cambria" w:cs="Times New Roman"/>
          <w:color w:val="auto"/>
          <w:position w:val="-1"/>
        </w:rPr>
      </w:pPr>
    </w:p>
    <w:p w:rsidR="00A85F11" w:rsidRPr="0044683D" w:rsidRDefault="00185F8E">
      <w:pPr>
        <w:tabs>
          <w:tab w:val="left" w:pos="720"/>
          <w:tab w:val="center" w:pos="4680"/>
        </w:tabs>
        <w:ind w:right="25"/>
        <w:jc w:val="both"/>
        <w:rPr>
          <w:rFonts w:ascii="Cambria" w:hAnsi="Cambria"/>
          <w:sz w:val="24"/>
          <w:szCs w:val="24"/>
        </w:rPr>
      </w:pPr>
      <w:r w:rsidRPr="0044683D">
        <w:rPr>
          <w:rFonts w:ascii="Cambria" w:hAnsi="Cambria"/>
          <w:sz w:val="24"/>
          <w:szCs w:val="24"/>
        </w:rPr>
        <w:tab/>
        <w:t>The Specifications for the various construction materials and completed items of Works shall be as contained in the “Book of Specification” as amended from time to time. The prospective tenders are requested to familiarize themselves with the specification acceptable and prescribed by the KUIDFC.</w:t>
      </w:r>
    </w:p>
    <w:p w:rsidR="00A85F11" w:rsidRPr="0044683D" w:rsidRDefault="00185F8E">
      <w:pPr>
        <w:tabs>
          <w:tab w:val="left" w:pos="720"/>
          <w:tab w:val="center" w:pos="4680"/>
        </w:tabs>
        <w:ind w:right="25"/>
        <w:jc w:val="both"/>
        <w:rPr>
          <w:rFonts w:ascii="Cambria" w:hAnsi="Cambria"/>
          <w:b/>
          <w:sz w:val="24"/>
          <w:szCs w:val="24"/>
        </w:rPr>
      </w:pPr>
      <w:r w:rsidRPr="0044683D">
        <w:rPr>
          <w:rFonts w:ascii="Cambria" w:hAnsi="Cambria"/>
          <w:sz w:val="24"/>
          <w:szCs w:val="24"/>
        </w:rPr>
        <w:tab/>
      </w:r>
      <w:r w:rsidRPr="0044683D">
        <w:rPr>
          <w:rFonts w:ascii="Cambria" w:hAnsi="Cambria"/>
          <w:b/>
          <w:sz w:val="24"/>
          <w:szCs w:val="24"/>
        </w:rPr>
        <w:tab/>
        <w:t>However, for ready reference the important specifications for some of the materials and items of work are reproduced hereunder for ready reference. In case of any discrepancy between the specifications reproduced hereunder and that contained in the Book of Specification, the specifications contained in the Book of Specification and the amendments issued shall prevail.</w:t>
      </w:r>
    </w:p>
    <w:p w:rsidR="00A85F11" w:rsidRPr="0044683D" w:rsidRDefault="00185F8E" w:rsidP="00EE4085">
      <w:pPr>
        <w:pStyle w:val="ListParagraph"/>
        <w:numPr>
          <w:ilvl w:val="0"/>
          <w:numId w:val="50"/>
        </w:numPr>
        <w:ind w:left="425" w:right="23" w:hanging="357"/>
        <w:contextualSpacing w:val="0"/>
        <w:jc w:val="both"/>
        <w:rPr>
          <w:rFonts w:ascii="Cambria" w:hAnsi="Cambria"/>
          <w:b/>
          <w:sz w:val="24"/>
          <w:szCs w:val="24"/>
        </w:rPr>
      </w:pPr>
      <w:r w:rsidRPr="0044683D">
        <w:rPr>
          <w:rFonts w:ascii="Cambria" w:hAnsi="Cambria"/>
          <w:b/>
          <w:sz w:val="24"/>
          <w:szCs w:val="24"/>
        </w:rPr>
        <w:t>GENERAL</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Equivalency of Standards and Codes</w:t>
      </w:r>
    </w:p>
    <w:p w:rsidR="00A85F11" w:rsidRPr="0044683D" w:rsidRDefault="00185F8E">
      <w:pPr>
        <w:tabs>
          <w:tab w:val="left" w:pos="5940"/>
        </w:tabs>
        <w:ind w:left="720" w:right="25"/>
        <w:jc w:val="both"/>
        <w:rPr>
          <w:rFonts w:ascii="Cambria" w:hAnsi="Cambria"/>
          <w:sz w:val="24"/>
          <w:szCs w:val="24"/>
        </w:rPr>
      </w:pPr>
      <w:r w:rsidRPr="0044683D">
        <w:rPr>
          <w:rFonts w:ascii="Cambria" w:hAnsi="Cambria"/>
          <w:sz w:val="24"/>
          <w:szCs w:val="24"/>
        </w:rPr>
        <w:t>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stated in the Contract. Where such standards and codes are national, or relate to a particular country or region, other authoritative standards that ensure an equal or higher quality than the standards and codes specified will be acceptable subject to the Engineer's prior review and written approval. Differences between the standards specified and the proposed alternative standards must be fully described in writing by the Contractor and submitted to the Engineer at least 28 days prior to the date when the Contractor desires the Engineer's approval. In the event the Engineer determines that such proposed deviations do not ensure equal or higher quality, the Contractor shall comply with the standards specified in the documents.</w:t>
      </w:r>
    </w:p>
    <w:p w:rsidR="00A85F11" w:rsidRPr="0044683D" w:rsidRDefault="00185F8E">
      <w:pPr>
        <w:jc w:val="both"/>
        <w:rPr>
          <w:rFonts w:ascii="Cambria" w:hAnsi="Cambria"/>
          <w:sz w:val="24"/>
          <w:szCs w:val="24"/>
        </w:rPr>
      </w:pPr>
      <w:r w:rsidRPr="0044683D">
        <w:rPr>
          <w:rFonts w:ascii="Cambria" w:hAnsi="Cambria"/>
          <w:sz w:val="24"/>
          <w:szCs w:val="24"/>
        </w:rPr>
        <w:t>The following codes and standards unless specified herein shall be referred to.</w:t>
      </w:r>
    </w:p>
    <w:tbl>
      <w:tblPr>
        <w:tblW w:w="0" w:type="dxa"/>
        <w:tblInd w:w="-221" w:type="dxa"/>
        <w:tblLayout w:type="fixed"/>
        <w:tblLook w:val="04A0" w:firstRow="1" w:lastRow="0" w:firstColumn="1" w:lastColumn="0" w:noHBand="0" w:noVBand="1"/>
      </w:tblPr>
      <w:tblGrid>
        <w:gridCol w:w="502"/>
        <w:gridCol w:w="900"/>
        <w:gridCol w:w="236"/>
        <w:gridCol w:w="7946"/>
      </w:tblGrid>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456</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Code of practice for plain and reinforced concrete</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458</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Specification for pre-cast concrete pipes (with and without reinforcement)</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516</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Method of test for strength of concrete</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638</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Specification for sheet  rubber jointing and rubber insertion jointing</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 xml:space="preserve">1367 </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Technical supply conditions for threaded steel fasteners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1387</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General requirements for the supply of metallurgical  materials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1500</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Method for Brinell hardness test for metallic materials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lastRenderedPageBreak/>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2078</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Method for tensile testing of grey cast iron</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3597</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Method of tests for concrete pipes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 xml:space="preserve">3658 </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Code of practice for liquid penetrant flow detection</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 xml:space="preserve">5504 </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Specification for spiral welded pipes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6587</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Specification for spun hemp yarn</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 xml:space="preserve">7322 </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firstLine="34"/>
              <w:jc w:val="both"/>
              <w:rPr>
                <w:rFonts w:ascii="Cambria" w:hAnsi="Cambria"/>
                <w:sz w:val="24"/>
                <w:szCs w:val="24"/>
              </w:rPr>
            </w:pPr>
            <w:r w:rsidRPr="0044683D">
              <w:rPr>
                <w:rFonts w:ascii="Cambria" w:hAnsi="Cambria"/>
                <w:sz w:val="24"/>
                <w:szCs w:val="24"/>
              </w:rPr>
              <w:t>Specification for specials for steel cylinder reinforced concrete pipes</w:t>
            </w:r>
          </w:p>
        </w:tc>
      </w:tr>
      <w:tr w:rsidR="00E85EEE" w:rsidRPr="0044683D">
        <w:tc>
          <w:tcPr>
            <w:tcW w:w="502"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IS :</w:t>
            </w:r>
          </w:p>
        </w:tc>
        <w:tc>
          <w:tcPr>
            <w:tcW w:w="900"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374</w:t>
            </w: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185F8E">
            <w:pPr>
              <w:ind w:right="-544" w:firstLine="34"/>
              <w:jc w:val="both"/>
              <w:rPr>
                <w:rFonts w:ascii="Cambria" w:hAnsi="Cambria"/>
                <w:sz w:val="24"/>
                <w:szCs w:val="24"/>
              </w:rPr>
            </w:pPr>
            <w:r w:rsidRPr="0044683D">
              <w:rPr>
                <w:rFonts w:ascii="Cambria" w:hAnsi="Cambria"/>
                <w:sz w:val="24"/>
                <w:szCs w:val="24"/>
              </w:rPr>
              <w:t>Excavation work - Code  of Safety</w:t>
            </w:r>
          </w:p>
        </w:tc>
      </w:tr>
      <w:tr w:rsidR="00E85EEE" w:rsidRPr="0044683D">
        <w:tc>
          <w:tcPr>
            <w:tcW w:w="502" w:type="dxa"/>
          </w:tcPr>
          <w:p w:rsidR="00A85F11" w:rsidRPr="0044683D" w:rsidRDefault="00A85F11">
            <w:pPr>
              <w:ind w:right="-544" w:firstLine="34"/>
              <w:jc w:val="both"/>
              <w:rPr>
                <w:rFonts w:ascii="Cambria" w:hAnsi="Cambria"/>
                <w:sz w:val="24"/>
                <w:szCs w:val="24"/>
              </w:rPr>
            </w:pPr>
          </w:p>
        </w:tc>
        <w:tc>
          <w:tcPr>
            <w:tcW w:w="900" w:type="dxa"/>
          </w:tcPr>
          <w:p w:rsidR="00A85F11" w:rsidRPr="0044683D" w:rsidRDefault="00A85F11">
            <w:pPr>
              <w:ind w:right="-544" w:firstLine="34"/>
              <w:jc w:val="both"/>
              <w:rPr>
                <w:rFonts w:ascii="Cambria" w:hAnsi="Cambria"/>
                <w:sz w:val="24"/>
                <w:szCs w:val="24"/>
              </w:rPr>
            </w:pPr>
          </w:p>
        </w:tc>
        <w:tc>
          <w:tcPr>
            <w:tcW w:w="236" w:type="dxa"/>
          </w:tcPr>
          <w:p w:rsidR="00A85F11" w:rsidRPr="0044683D" w:rsidRDefault="00A85F11">
            <w:pPr>
              <w:ind w:right="-544" w:firstLine="34"/>
              <w:jc w:val="both"/>
              <w:rPr>
                <w:rFonts w:ascii="Cambria" w:hAnsi="Cambria"/>
                <w:sz w:val="24"/>
                <w:szCs w:val="24"/>
              </w:rPr>
            </w:pPr>
          </w:p>
        </w:tc>
        <w:tc>
          <w:tcPr>
            <w:tcW w:w="7946" w:type="dxa"/>
          </w:tcPr>
          <w:p w:rsidR="00A85F11" w:rsidRPr="0044683D" w:rsidRDefault="00A85F11" w:rsidP="00286CC8">
            <w:pPr>
              <w:ind w:right="-544"/>
              <w:jc w:val="both"/>
              <w:rPr>
                <w:rFonts w:ascii="Cambria" w:hAnsi="Cambria"/>
                <w:sz w:val="24"/>
                <w:szCs w:val="24"/>
              </w:rPr>
            </w:pPr>
          </w:p>
        </w:tc>
      </w:tr>
    </w:tbl>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Safety, Security and Protection of the Environment</w:t>
      </w:r>
    </w:p>
    <w:p w:rsidR="00A85F11" w:rsidRPr="0044683D" w:rsidRDefault="00185F8E">
      <w:pPr>
        <w:tabs>
          <w:tab w:val="left" w:pos="-2250"/>
        </w:tabs>
        <w:ind w:left="720" w:right="167"/>
        <w:jc w:val="both"/>
        <w:rPr>
          <w:rFonts w:ascii="Cambria" w:hAnsi="Cambria"/>
          <w:sz w:val="24"/>
          <w:szCs w:val="24"/>
        </w:rPr>
      </w:pPr>
      <w:r w:rsidRPr="0044683D">
        <w:rPr>
          <w:rFonts w:ascii="Cambria" w:hAnsi="Cambria"/>
          <w:sz w:val="24"/>
          <w:szCs w:val="24"/>
        </w:rPr>
        <w:t xml:space="preserve">The Contractor shall, throughout the execution and completion of the Works and remedying of </w:t>
      </w:r>
      <w:r w:rsidRPr="0044683D">
        <w:rPr>
          <w:rFonts w:ascii="Cambria" w:hAnsi="Cambria"/>
          <w:sz w:val="24"/>
          <w:szCs w:val="24"/>
        </w:rPr>
        <w:tab/>
        <w:t>any defects therein</w:t>
      </w:r>
    </w:p>
    <w:p w:rsidR="00A85F11" w:rsidRPr="0044683D" w:rsidRDefault="00185F8E" w:rsidP="00EE4085">
      <w:pPr>
        <w:numPr>
          <w:ilvl w:val="0"/>
          <w:numId w:val="51"/>
        </w:numPr>
        <w:tabs>
          <w:tab w:val="left" w:pos="-2250"/>
        </w:tabs>
        <w:spacing w:after="0"/>
        <w:ind w:left="1134" w:right="167" w:hanging="425"/>
        <w:jc w:val="both"/>
        <w:rPr>
          <w:rFonts w:ascii="Cambria" w:hAnsi="Cambria"/>
          <w:sz w:val="24"/>
          <w:szCs w:val="24"/>
        </w:rPr>
      </w:pPr>
      <w:r w:rsidRPr="0044683D">
        <w:rPr>
          <w:rFonts w:ascii="Cambria" w:hAnsi="Cambria"/>
          <w:sz w:val="24"/>
          <w:szCs w:val="24"/>
        </w:rPr>
        <w:t xml:space="preserve">have full regard for the safety of all persons entitled to be upon the Site and keep the Site (so far as the same is under his control) and the Works (so far as the same are not completed or occupied by </w:t>
      </w:r>
      <w:r w:rsidRPr="0044683D">
        <w:rPr>
          <w:rFonts w:ascii="Cambria" w:hAnsi="Cambria"/>
          <w:sz w:val="24"/>
          <w:szCs w:val="24"/>
        </w:rPr>
        <w:tab/>
        <w:t>the Employer) in an orderly state appropriate to the avoidance of danger to such persons</w:t>
      </w:r>
    </w:p>
    <w:p w:rsidR="00A85F11" w:rsidRPr="0044683D" w:rsidRDefault="00185F8E" w:rsidP="00EE4085">
      <w:pPr>
        <w:numPr>
          <w:ilvl w:val="0"/>
          <w:numId w:val="51"/>
        </w:numPr>
        <w:tabs>
          <w:tab w:val="left" w:pos="-2250"/>
        </w:tabs>
        <w:spacing w:after="0"/>
        <w:ind w:left="1134" w:right="167" w:hanging="425"/>
        <w:jc w:val="both"/>
        <w:rPr>
          <w:rFonts w:ascii="Cambria" w:hAnsi="Cambria"/>
          <w:sz w:val="24"/>
          <w:szCs w:val="24"/>
        </w:rPr>
      </w:pPr>
      <w:r w:rsidRPr="0044683D">
        <w:rPr>
          <w:rFonts w:ascii="Cambria" w:hAnsi="Cambria"/>
          <w:sz w:val="24"/>
          <w:szCs w:val="24"/>
        </w:rPr>
        <w:t xml:space="preserve">provide and maintain at his own cost all lights, guards, fencing, warning signs, watching, when </w:t>
      </w:r>
      <w:r w:rsidRPr="0044683D">
        <w:rPr>
          <w:rFonts w:ascii="Cambria" w:hAnsi="Cambria"/>
          <w:sz w:val="24"/>
          <w:szCs w:val="24"/>
        </w:rPr>
        <w:tab/>
        <w:t xml:space="preserve">and where necessary or required by the Engineer or by any duly constituted authority, for the </w:t>
      </w:r>
      <w:r w:rsidRPr="0044683D">
        <w:rPr>
          <w:rFonts w:ascii="Cambria" w:hAnsi="Cambria"/>
          <w:sz w:val="24"/>
          <w:szCs w:val="24"/>
        </w:rPr>
        <w:tab/>
        <w:t xml:space="preserve">protection of the Works or for the safety and convenience of the public or others take all reasonable steps to protect the environment on and off the Site and to avoid damage or </w:t>
      </w:r>
      <w:r w:rsidRPr="0044683D">
        <w:rPr>
          <w:rFonts w:ascii="Cambria" w:hAnsi="Cambria"/>
          <w:sz w:val="24"/>
          <w:szCs w:val="24"/>
        </w:rPr>
        <w:tab/>
        <w:t xml:space="preserve">nuisance to persons or to property of the public or others resulting from pollution, noise or other </w:t>
      </w:r>
      <w:r w:rsidRPr="0044683D">
        <w:rPr>
          <w:rFonts w:ascii="Cambria" w:hAnsi="Cambria"/>
          <w:sz w:val="24"/>
          <w:szCs w:val="24"/>
        </w:rPr>
        <w:tab/>
        <w:t>causes arising as a consequence of his methods of operation and</w:t>
      </w:r>
    </w:p>
    <w:p w:rsidR="00A85F11" w:rsidRPr="0044683D" w:rsidRDefault="00185F8E" w:rsidP="00EE4085">
      <w:pPr>
        <w:numPr>
          <w:ilvl w:val="0"/>
          <w:numId w:val="51"/>
        </w:numPr>
        <w:tabs>
          <w:tab w:val="left" w:pos="-2250"/>
        </w:tabs>
        <w:spacing w:after="0"/>
        <w:ind w:left="1134" w:right="167" w:hanging="425"/>
        <w:jc w:val="both"/>
        <w:rPr>
          <w:rFonts w:ascii="Cambria" w:hAnsi="Cambria"/>
          <w:sz w:val="24"/>
          <w:szCs w:val="24"/>
        </w:rPr>
      </w:pPr>
      <w:r w:rsidRPr="0044683D">
        <w:rPr>
          <w:rFonts w:ascii="Cambria" w:hAnsi="Cambria"/>
          <w:sz w:val="24"/>
          <w:szCs w:val="24"/>
        </w:rPr>
        <w:t>screen all lights provided by the Contractor so as to not to interfere with any signal light on the railways or with any traffic or signal lights of any local or other authority</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 xml:space="preserve"> Fossils</w:t>
      </w:r>
    </w:p>
    <w:p w:rsidR="00A85F11" w:rsidRPr="0044683D" w:rsidRDefault="00185F8E">
      <w:pPr>
        <w:ind w:left="851" w:right="167"/>
        <w:jc w:val="both"/>
        <w:rPr>
          <w:rFonts w:ascii="Cambria" w:hAnsi="Cambria"/>
          <w:sz w:val="24"/>
          <w:szCs w:val="24"/>
        </w:rPr>
      </w:pPr>
      <w:r w:rsidRPr="0044683D">
        <w:rPr>
          <w:rFonts w:ascii="Cambria" w:hAnsi="Cambria"/>
          <w:sz w:val="24"/>
          <w:szCs w:val="24"/>
        </w:rPr>
        <w:t xml:space="preserve">All fossils, coins, articles of value or antiquity and structures and other remains or things of geological or archaeological interest discovered on the Site shall, as between the Employer and the Contractor, be deemed to be the absolute property of the Employer. The Contractor shall take reasonable precautions to prevent his workmen or any other persons from removing or damaging any such article or thing and shall, immediately upon discovery thereof and before removal, acquaint the Engineer of such discovery and carry out the Engineer’s instructions for dealing with the same. If, by reason of such instructions, the Contractor suffers delay and/or incurs costs then the Engineer shall, after due consultation with the Employer and the Contractor, </w:t>
      </w:r>
      <w:r w:rsidRPr="0044683D">
        <w:rPr>
          <w:rFonts w:ascii="Cambria" w:hAnsi="Cambria"/>
          <w:sz w:val="24"/>
          <w:szCs w:val="24"/>
        </w:rPr>
        <w:lastRenderedPageBreak/>
        <w:t xml:space="preserve">determine any extension of time to which the Contractor is entitled and shall notify the Contractor accordingly, with a copy to the Employer. Any price adjustment which may be applicable for such time extension granted by the Engineer. </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Patent Rights</w:t>
      </w:r>
    </w:p>
    <w:p w:rsidR="00A85F11" w:rsidRPr="0044683D" w:rsidRDefault="00185F8E">
      <w:pPr>
        <w:ind w:left="851" w:right="167"/>
        <w:jc w:val="both"/>
        <w:rPr>
          <w:rFonts w:ascii="Cambria" w:hAnsi="Cambria"/>
          <w:sz w:val="24"/>
          <w:szCs w:val="24"/>
        </w:rPr>
      </w:pPr>
      <w:r w:rsidRPr="0044683D">
        <w:rPr>
          <w:rFonts w:ascii="Cambria" w:hAnsi="Cambria"/>
          <w:sz w:val="24"/>
          <w:szCs w:val="24"/>
        </w:rPr>
        <w:t>The Contractor shall save harmless and indemnify the Employer from and against all claims and proceedings for or on account of infringement of any patent right, design trademark or name or other protected rights in respect of any Contractor’s Equipment, materials or Plant used for or in connection with or for incorporation in the Works from and against all damages, costs, charges and expenses whatsoever in respect thereof or in relation thereto, except where such infringement results from compliance with the design or Specification provided by the Engineer.</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 xml:space="preserve"> Avoidance of Damage to Roads</w:t>
      </w:r>
    </w:p>
    <w:p w:rsidR="00A85F11" w:rsidRPr="0044683D" w:rsidRDefault="00185F8E">
      <w:pPr>
        <w:ind w:left="851" w:right="167"/>
        <w:jc w:val="both"/>
        <w:rPr>
          <w:rFonts w:ascii="Cambria" w:hAnsi="Cambria"/>
          <w:sz w:val="24"/>
          <w:szCs w:val="24"/>
        </w:rPr>
      </w:pPr>
      <w:r w:rsidRPr="0044683D">
        <w:rPr>
          <w:rFonts w:ascii="Cambria" w:hAnsi="Cambria"/>
          <w:sz w:val="24"/>
          <w:szCs w:val="24"/>
        </w:rPr>
        <w:t>The Contractor shall use every reasonable means to prevent any of the roads or bridges communicating with or on the routes to the Site from being damaged or injured by any traffic of the Contractor or any of his Subcontractors and, in particular, shall select routes, choose and use vehicles and restrict and distribute loads so that any such extraordinary traffic as will inevitably arise from the moving of materials, Plant, Contractor’s Equipment or temporary Works from and to the Site shall be limited, as far as reasonably possible, and so that no unnecessary damage or injury may be occasioned to such roads and bridges.</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Transport of Contractor’s Equipment or Temporary Works</w:t>
      </w:r>
    </w:p>
    <w:p w:rsidR="00A85F11" w:rsidRPr="0044683D" w:rsidRDefault="00185F8E">
      <w:pPr>
        <w:ind w:left="851" w:right="167"/>
        <w:jc w:val="both"/>
        <w:rPr>
          <w:rFonts w:ascii="Cambria" w:hAnsi="Cambria"/>
          <w:sz w:val="24"/>
          <w:szCs w:val="24"/>
        </w:rPr>
      </w:pPr>
      <w:r w:rsidRPr="0044683D">
        <w:rPr>
          <w:rFonts w:ascii="Cambria" w:hAnsi="Cambria"/>
          <w:sz w:val="24"/>
          <w:szCs w:val="24"/>
        </w:rPr>
        <w:t>Save insofar as the Contract otherwise provides, the Contractor shall be responsible for and shall pay the cost of strengthening any bridges or altering or improving any road communicating with or on the routes to the Site to facilitate the movement of Contractor’s Equipment or Temporary Works and the Contractor shall indemnify and keep indemnified the Employer against all claims for damage to any such road or bridge caused by such movement, including such claims as may be made directly against the Employer, and shall negotiate and pay all claims arising solely out of such damage.</w:t>
      </w:r>
    </w:p>
    <w:p w:rsidR="00A85F11" w:rsidRDefault="00185F8E">
      <w:pPr>
        <w:ind w:left="851" w:right="167"/>
        <w:jc w:val="both"/>
        <w:rPr>
          <w:rFonts w:ascii="Cambria" w:hAnsi="Cambria"/>
          <w:sz w:val="24"/>
          <w:szCs w:val="24"/>
        </w:rPr>
      </w:pPr>
      <w:r w:rsidRPr="0044683D">
        <w:rPr>
          <w:rFonts w:ascii="Cambria" w:hAnsi="Cambria"/>
          <w:sz w:val="24"/>
          <w:szCs w:val="24"/>
        </w:rPr>
        <w:t>If it is found necessary for the Contractor to move one or more loads of heavy constructional and equipment, materials or pre-constructed units or parts of units of work over roads, highways, bridges on which such oversized and overweight items are not normally allowed to be moved, the Contractor shall obtain prior permission from the concerned authorities. Payments for complying with the requirements, if any, for protection of or strengthening of the roads, highways or bridges shall be made by the Contractor and such expenses shall be deemed to be included in his Contract Price.</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lastRenderedPageBreak/>
        <w:t xml:space="preserve">Transport of Materials </w:t>
      </w:r>
    </w:p>
    <w:p w:rsidR="00A85F11" w:rsidRPr="0044683D" w:rsidRDefault="00185F8E">
      <w:pPr>
        <w:ind w:left="851" w:right="167"/>
        <w:jc w:val="both"/>
        <w:rPr>
          <w:rFonts w:ascii="Cambria" w:hAnsi="Cambria"/>
          <w:sz w:val="24"/>
          <w:szCs w:val="24"/>
        </w:rPr>
      </w:pPr>
      <w:r w:rsidRPr="0044683D">
        <w:rPr>
          <w:rFonts w:ascii="Cambria" w:hAnsi="Cambria"/>
          <w:sz w:val="24"/>
          <w:szCs w:val="24"/>
        </w:rPr>
        <w:t>If any damage occurs to any bridge or road communication with or on the routes to the Site arising from the transport of materials or Plant, the Contractor shall notify the Engineer with a copy to Employer as soon as he becomes aware of such damage or as soon as he receives any claim from the authority entitled to make such claim. Where under any law or regulation the hauler of such materials or Plant is required to indemnify the road authority against damage the Employer shall not be liable for any costs, charges or expenses in respect thereof or in relation thereto.</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Facilities for Other Contractors</w:t>
      </w:r>
    </w:p>
    <w:p w:rsidR="00A85F11" w:rsidRPr="0044683D" w:rsidRDefault="00185F8E">
      <w:pPr>
        <w:ind w:right="25" w:firstLine="720"/>
        <w:jc w:val="both"/>
        <w:rPr>
          <w:rFonts w:ascii="Cambria" w:hAnsi="Cambria"/>
          <w:sz w:val="24"/>
          <w:szCs w:val="24"/>
        </w:rPr>
      </w:pPr>
      <w:r w:rsidRPr="0044683D">
        <w:rPr>
          <w:rFonts w:ascii="Cambria" w:hAnsi="Cambria"/>
          <w:sz w:val="24"/>
          <w:szCs w:val="24"/>
        </w:rPr>
        <w:t>The Contractor shall, on the written request of the Engineer:</w:t>
      </w:r>
    </w:p>
    <w:p w:rsidR="00A85F11" w:rsidRPr="0044683D" w:rsidRDefault="00185F8E" w:rsidP="00EE4085">
      <w:pPr>
        <w:pStyle w:val="ListParagraph"/>
        <w:numPr>
          <w:ilvl w:val="1"/>
          <w:numId w:val="52"/>
        </w:numPr>
        <w:ind w:left="1134" w:right="25"/>
        <w:jc w:val="both"/>
        <w:rPr>
          <w:rFonts w:ascii="Cambria" w:hAnsi="Cambria"/>
          <w:sz w:val="24"/>
          <w:szCs w:val="24"/>
        </w:rPr>
      </w:pPr>
      <w:r w:rsidRPr="0044683D">
        <w:rPr>
          <w:rFonts w:ascii="Cambria" w:hAnsi="Cambria"/>
          <w:sz w:val="24"/>
          <w:szCs w:val="24"/>
        </w:rPr>
        <w:t>make available to any such other contractor, or to the Employer or any such authority, any roads or ways for the maintenance of which the Contractor is responsible, or</w:t>
      </w:r>
    </w:p>
    <w:p w:rsidR="00A85F11" w:rsidRPr="0044683D" w:rsidRDefault="00185F8E" w:rsidP="00EE4085">
      <w:pPr>
        <w:pStyle w:val="ListParagraph"/>
        <w:numPr>
          <w:ilvl w:val="1"/>
          <w:numId w:val="52"/>
        </w:numPr>
        <w:ind w:left="1134" w:right="25"/>
        <w:jc w:val="both"/>
        <w:rPr>
          <w:rFonts w:ascii="Cambria" w:hAnsi="Cambria"/>
          <w:sz w:val="24"/>
          <w:szCs w:val="24"/>
        </w:rPr>
      </w:pPr>
      <w:r w:rsidRPr="0044683D">
        <w:rPr>
          <w:rFonts w:ascii="Cambria" w:hAnsi="Cambria"/>
          <w:sz w:val="24"/>
          <w:szCs w:val="24"/>
        </w:rPr>
        <w:t>permit the use, by any such, or Temporary Works or Contractor’s Equipment on the Site, or</w:t>
      </w:r>
    </w:p>
    <w:p w:rsidR="00A85F11" w:rsidRPr="0044683D" w:rsidRDefault="00185F8E" w:rsidP="00EE4085">
      <w:pPr>
        <w:pStyle w:val="ListParagraph"/>
        <w:numPr>
          <w:ilvl w:val="1"/>
          <w:numId w:val="52"/>
        </w:numPr>
        <w:ind w:left="1134" w:right="25"/>
        <w:jc w:val="both"/>
        <w:rPr>
          <w:rFonts w:ascii="Cambria" w:hAnsi="Cambria"/>
          <w:sz w:val="24"/>
          <w:szCs w:val="24"/>
        </w:rPr>
      </w:pPr>
      <w:r w:rsidRPr="0044683D">
        <w:rPr>
          <w:rFonts w:ascii="Cambria" w:hAnsi="Cambria"/>
          <w:sz w:val="24"/>
          <w:szCs w:val="24"/>
        </w:rPr>
        <w:t>provide any other service of whatsoever nature for any such Works</w:t>
      </w:r>
    </w:p>
    <w:p w:rsidR="00A85F11" w:rsidRPr="0044683D" w:rsidRDefault="00185F8E">
      <w:pPr>
        <w:ind w:left="1418" w:firstLine="2"/>
        <w:jc w:val="both"/>
        <w:rPr>
          <w:rFonts w:ascii="Cambria" w:hAnsi="Cambria"/>
          <w:b/>
          <w:sz w:val="24"/>
          <w:szCs w:val="24"/>
        </w:rPr>
      </w:pPr>
      <w:r w:rsidRPr="0044683D">
        <w:rPr>
          <w:rFonts w:ascii="Cambria" w:hAnsi="Cambria"/>
          <w:sz w:val="24"/>
          <w:szCs w:val="24"/>
        </w:rPr>
        <w:t xml:space="preserve">The Engineer shall determine an addition to the Contract Price in accordance with Clause 52 and shall notify the Contractor accordingly, with a copy to the Employer. </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r w:rsidRPr="0044683D">
        <w:rPr>
          <w:rFonts w:ascii="Cambria" w:hAnsi="Cambria"/>
          <w:b/>
          <w:sz w:val="24"/>
          <w:szCs w:val="24"/>
        </w:rPr>
        <w:t>Contractor to Keep Site Clear</w:t>
      </w:r>
    </w:p>
    <w:p w:rsidR="00A85F11" w:rsidRPr="0044683D" w:rsidRDefault="00185F8E">
      <w:pPr>
        <w:ind w:left="720"/>
        <w:jc w:val="both"/>
        <w:rPr>
          <w:rFonts w:ascii="Cambria" w:hAnsi="Cambria"/>
          <w:sz w:val="24"/>
          <w:szCs w:val="24"/>
        </w:rPr>
      </w:pPr>
      <w:r w:rsidRPr="0044683D">
        <w:rPr>
          <w:rFonts w:ascii="Cambria" w:hAnsi="Cambria"/>
          <w:sz w:val="24"/>
          <w:szCs w:val="24"/>
        </w:rPr>
        <w:t>During the execution of the Works the Contractor shall keep the Site free from all unnecessary obstruction and shall store or dispose of any Contractor’s Equipment and surplus materials and clear away and remove from the Site any wreckage, rubbish or Temporary Works no longer required.</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Clearance of Site on Completion</w:t>
      </w:r>
    </w:p>
    <w:p w:rsidR="00A85F11" w:rsidRPr="0044683D" w:rsidRDefault="00185F8E">
      <w:pPr>
        <w:ind w:left="720"/>
        <w:jc w:val="both"/>
        <w:rPr>
          <w:rFonts w:ascii="Cambria" w:hAnsi="Cambria"/>
          <w:sz w:val="24"/>
          <w:szCs w:val="24"/>
        </w:rPr>
      </w:pPr>
      <w:r w:rsidRPr="0044683D">
        <w:rPr>
          <w:rFonts w:ascii="Cambria" w:hAnsi="Cambria"/>
          <w:sz w:val="24"/>
          <w:szCs w:val="24"/>
        </w:rPr>
        <w:t>Upon the issue of any Taking-Over Certificate the Contractor shall clear away and remove from that part of the Site to which such Taking-Over Certificate relates all Contractor’s Equipment, surplus material, rubbish and Temporary Works of every kind, and leave such part of the Site and Works clean and in a workmanlike condition to the satisfaction of the Engineer. Provided that the Contractor shall be entitled to retain on Site, until the end of the Defects Liability Period, such materials, Contractor’s Equipment and Temporary Works as are required by him for the purpose of fulfilling his obligations during the Defects Liability Period</w:t>
      </w:r>
    </w:p>
    <w:p w:rsidR="008B66DF" w:rsidRPr="0044683D" w:rsidRDefault="008B66DF">
      <w:pPr>
        <w:ind w:left="720"/>
        <w:jc w:val="both"/>
        <w:rPr>
          <w:rFonts w:ascii="Cambria" w:hAnsi="Cambria"/>
          <w:sz w:val="24"/>
          <w:szCs w:val="24"/>
        </w:rPr>
      </w:pPr>
    </w:p>
    <w:p w:rsidR="008B66DF" w:rsidRPr="0044683D" w:rsidRDefault="008B66DF">
      <w:pPr>
        <w:ind w:left="720"/>
        <w:jc w:val="both"/>
        <w:rPr>
          <w:rFonts w:ascii="Cambria" w:hAnsi="Cambria"/>
          <w:sz w:val="24"/>
          <w:szCs w:val="24"/>
        </w:rPr>
      </w:pP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lastRenderedPageBreak/>
        <w:t>Epidemics</w:t>
      </w:r>
    </w:p>
    <w:p w:rsidR="00A85F11" w:rsidRPr="0044683D" w:rsidRDefault="00185F8E">
      <w:pPr>
        <w:ind w:left="720" w:right="25"/>
        <w:jc w:val="both"/>
        <w:rPr>
          <w:rFonts w:ascii="Cambria" w:hAnsi="Cambria"/>
          <w:sz w:val="24"/>
          <w:szCs w:val="24"/>
        </w:rPr>
      </w:pPr>
      <w:r w:rsidRPr="0044683D">
        <w:rPr>
          <w:rFonts w:ascii="Cambria" w:hAnsi="Cambria"/>
          <w:sz w:val="24"/>
          <w:szCs w:val="24"/>
        </w:rPr>
        <w:t>In the event of any outbreak of illness of an epidemic nature, the Contractor shall comply with such regulations and carry out such orders as are issued by the Government or Local Authority.</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Labour</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Engagement of Staff and Labour</w:t>
      </w:r>
    </w:p>
    <w:p w:rsidR="00A85F11" w:rsidRPr="0044683D" w:rsidRDefault="00185F8E">
      <w:pPr>
        <w:ind w:left="1440" w:right="25"/>
        <w:jc w:val="both"/>
        <w:rPr>
          <w:rFonts w:ascii="Cambria" w:hAnsi="Cambria"/>
          <w:sz w:val="24"/>
          <w:szCs w:val="24"/>
        </w:rPr>
      </w:pPr>
      <w:r w:rsidRPr="0044683D">
        <w:rPr>
          <w:rFonts w:ascii="Cambria" w:hAnsi="Cambria"/>
          <w:sz w:val="24"/>
          <w:szCs w:val="24"/>
        </w:rPr>
        <w:t>The Contractor shall make his own arrangements for the engagement of all staff and labour, local or other, and for their payment, housing, feeding, water and transport.</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Compliance with Labour Regulations</w:t>
      </w:r>
    </w:p>
    <w:p w:rsidR="00A85F11" w:rsidRPr="0044683D" w:rsidRDefault="00185F8E">
      <w:pPr>
        <w:ind w:left="1440" w:right="25"/>
        <w:jc w:val="both"/>
        <w:rPr>
          <w:rFonts w:ascii="Cambria" w:hAnsi="Cambria"/>
          <w:sz w:val="24"/>
          <w:szCs w:val="24"/>
        </w:rPr>
      </w:pPr>
      <w:r w:rsidRPr="0044683D">
        <w:rPr>
          <w:rFonts w:ascii="Cambria" w:hAnsi="Cambria"/>
          <w:sz w:val="24"/>
          <w:szCs w:val="24"/>
        </w:rPr>
        <w:t>The Contractor and his Sub-contractors shall abide by the local laws and regulations governing labour as detailed in Annexure A and Annexure A- I.</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Returns of Labour and Contractor’s Equipment</w:t>
      </w:r>
    </w:p>
    <w:p w:rsidR="00A85F11" w:rsidRPr="0044683D" w:rsidRDefault="00185F8E">
      <w:pPr>
        <w:ind w:left="1440" w:right="25"/>
        <w:jc w:val="both"/>
        <w:rPr>
          <w:rFonts w:ascii="Cambria" w:hAnsi="Cambria"/>
          <w:sz w:val="24"/>
          <w:szCs w:val="24"/>
        </w:rPr>
      </w:pPr>
      <w:r w:rsidRPr="0044683D">
        <w:rPr>
          <w:rFonts w:ascii="Cambria" w:hAnsi="Cambria"/>
          <w:sz w:val="24"/>
          <w:szCs w:val="24"/>
        </w:rPr>
        <w:t>The Contractor shall, if required by the Engineer, deliver to the Engineer a return in detail, in such form and at such intervals as the Engineer may prescribe, showing the staff and the numbers of the several classes of labour from time to time employed by the Contractor on the Site and such information in respect of Contractor’s Equipment as the Engineer may require. For Contractor’s Labour Regulation, refer to Annexure A and A-1.</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Quality of Materials, Plant and Workmanship</w:t>
      </w:r>
    </w:p>
    <w:p w:rsidR="00A85F11" w:rsidRPr="0044683D" w:rsidRDefault="00185F8E">
      <w:pPr>
        <w:ind w:right="25"/>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t>All materials, Plant and workmanship shall be:</w:t>
      </w:r>
    </w:p>
    <w:p w:rsidR="00A85F11" w:rsidRPr="0044683D" w:rsidRDefault="00185F8E" w:rsidP="00EE4085">
      <w:pPr>
        <w:pStyle w:val="ListParagraph"/>
        <w:numPr>
          <w:ilvl w:val="0"/>
          <w:numId w:val="53"/>
        </w:numPr>
        <w:ind w:left="1560" w:right="25"/>
        <w:jc w:val="both"/>
        <w:rPr>
          <w:rFonts w:ascii="Cambria" w:hAnsi="Cambria"/>
          <w:sz w:val="24"/>
          <w:szCs w:val="24"/>
        </w:rPr>
      </w:pPr>
      <w:r w:rsidRPr="0044683D">
        <w:rPr>
          <w:rFonts w:ascii="Cambria" w:hAnsi="Cambria"/>
          <w:sz w:val="24"/>
          <w:szCs w:val="24"/>
        </w:rPr>
        <w:t>Of the respective kinds described in the Contract and in accordance with the Engineer’s instructions, and</w:t>
      </w:r>
    </w:p>
    <w:p w:rsidR="00A85F11" w:rsidRPr="0044683D" w:rsidRDefault="00185F8E" w:rsidP="00EE4085">
      <w:pPr>
        <w:pStyle w:val="ListParagraph"/>
        <w:numPr>
          <w:ilvl w:val="0"/>
          <w:numId w:val="53"/>
        </w:numPr>
        <w:ind w:left="1560" w:right="25"/>
        <w:jc w:val="both"/>
        <w:rPr>
          <w:rFonts w:ascii="Cambria" w:hAnsi="Cambria"/>
          <w:sz w:val="24"/>
          <w:szCs w:val="24"/>
        </w:rPr>
      </w:pPr>
      <w:r w:rsidRPr="0044683D">
        <w:rPr>
          <w:rFonts w:ascii="Cambria" w:hAnsi="Cambria"/>
          <w:sz w:val="24"/>
          <w:szCs w:val="24"/>
        </w:rPr>
        <w:t>Subjected from time to time to such tests as the Engineer may require at the place of manufacture, fabrication or preparation, or on the Site or at such other place or places as may be specified in the Contract, or at all or any of such places.</w:t>
      </w:r>
    </w:p>
    <w:p w:rsidR="00A85F11" w:rsidRPr="0044683D" w:rsidRDefault="00185F8E">
      <w:pPr>
        <w:ind w:left="1200" w:right="25"/>
        <w:jc w:val="both"/>
        <w:rPr>
          <w:rFonts w:ascii="Cambria" w:hAnsi="Cambria"/>
          <w:sz w:val="24"/>
          <w:szCs w:val="24"/>
        </w:rPr>
      </w:pPr>
      <w:r w:rsidRPr="0044683D">
        <w:rPr>
          <w:rFonts w:ascii="Cambria" w:hAnsi="Cambria"/>
          <w:sz w:val="24"/>
          <w:szCs w:val="24"/>
        </w:rPr>
        <w:t>The Contractor shall provide such assistance, labour, electricity, fuels, stores, apparatus and instruments as are normally required for examining, measuring and testing any materials or Plant and shall supply samples of materials, before incorporation in the Works, for testing as may be selected and required by the Engineer.</w:t>
      </w:r>
    </w:p>
    <w:p w:rsidR="00A85F11" w:rsidRDefault="00185F8E">
      <w:pPr>
        <w:ind w:left="1200" w:right="25"/>
        <w:jc w:val="both"/>
        <w:rPr>
          <w:rFonts w:ascii="Cambria" w:hAnsi="Cambria"/>
          <w:sz w:val="24"/>
          <w:szCs w:val="24"/>
        </w:rPr>
      </w:pPr>
      <w:r w:rsidRPr="0044683D">
        <w:rPr>
          <w:rFonts w:ascii="Cambria" w:hAnsi="Cambria"/>
          <w:sz w:val="24"/>
          <w:szCs w:val="24"/>
        </w:rPr>
        <w:t>The Contractor is encouraged, to the extent practicable and reasonable, to use plant and materials from sources within India.</w:t>
      </w:r>
    </w:p>
    <w:p w:rsidR="00306E70" w:rsidRPr="0044683D" w:rsidRDefault="00306E70">
      <w:pPr>
        <w:ind w:left="1200" w:right="25"/>
        <w:jc w:val="both"/>
        <w:rPr>
          <w:rFonts w:ascii="Cambria" w:hAnsi="Cambria"/>
          <w:sz w:val="24"/>
          <w:szCs w:val="24"/>
        </w:rPr>
      </w:pP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lastRenderedPageBreak/>
        <w:t>Cost of Samples</w:t>
      </w:r>
    </w:p>
    <w:p w:rsidR="00A85F11" w:rsidRPr="0044683D" w:rsidRDefault="00185F8E">
      <w:pPr>
        <w:ind w:left="1152" w:right="25" w:firstLine="2"/>
        <w:jc w:val="both"/>
        <w:rPr>
          <w:rFonts w:ascii="Cambria" w:hAnsi="Cambria"/>
          <w:sz w:val="24"/>
          <w:szCs w:val="24"/>
        </w:rPr>
      </w:pPr>
      <w:r w:rsidRPr="0044683D">
        <w:rPr>
          <w:rFonts w:ascii="Cambria" w:hAnsi="Cambria"/>
          <w:sz w:val="24"/>
          <w:szCs w:val="24"/>
        </w:rPr>
        <w:t>All samples shall be supplied by the Contractor at his own cost if the supply thereof is clearly intended by or provided for in the Contract.</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Cost of Tests</w:t>
      </w:r>
    </w:p>
    <w:p w:rsidR="00A85F11" w:rsidRPr="0044683D" w:rsidRDefault="00185F8E">
      <w:pPr>
        <w:ind w:right="25"/>
        <w:jc w:val="both"/>
        <w:rPr>
          <w:rFonts w:ascii="Cambria" w:hAnsi="Cambria"/>
          <w:sz w:val="24"/>
          <w:szCs w:val="24"/>
        </w:rPr>
      </w:pPr>
      <w:r w:rsidRPr="0044683D">
        <w:rPr>
          <w:rFonts w:ascii="Cambria" w:hAnsi="Cambria"/>
          <w:sz w:val="24"/>
          <w:szCs w:val="24"/>
        </w:rPr>
        <w:tab/>
        <w:t>The cost of making any test shall be borne by the Contractor if such test is:</w:t>
      </w:r>
    </w:p>
    <w:p w:rsidR="00A85F11" w:rsidRPr="0044683D" w:rsidRDefault="00185F8E">
      <w:pPr>
        <w:ind w:right="25" w:firstLine="720"/>
        <w:jc w:val="both"/>
        <w:rPr>
          <w:rFonts w:ascii="Cambria" w:hAnsi="Cambria"/>
          <w:sz w:val="24"/>
          <w:szCs w:val="24"/>
        </w:rPr>
      </w:pPr>
      <w:r w:rsidRPr="0044683D">
        <w:rPr>
          <w:rFonts w:ascii="Cambria" w:hAnsi="Cambria"/>
          <w:sz w:val="24"/>
          <w:szCs w:val="24"/>
        </w:rPr>
        <w:t>(a)     Clearly intended by or provided for in the Contract, or</w:t>
      </w:r>
    </w:p>
    <w:p w:rsidR="00A85F11" w:rsidRPr="0044683D" w:rsidRDefault="00185F8E">
      <w:pPr>
        <w:ind w:left="1152" w:right="25" w:hanging="432"/>
        <w:jc w:val="both"/>
        <w:rPr>
          <w:rFonts w:ascii="Cambria" w:hAnsi="Cambria"/>
          <w:sz w:val="24"/>
          <w:szCs w:val="24"/>
        </w:rPr>
      </w:pPr>
      <w:r w:rsidRPr="0044683D">
        <w:rPr>
          <w:rFonts w:ascii="Cambria" w:hAnsi="Cambria"/>
          <w:sz w:val="24"/>
          <w:szCs w:val="24"/>
        </w:rPr>
        <w:t>(b)</w:t>
      </w:r>
      <w:r w:rsidRPr="0044683D">
        <w:rPr>
          <w:rFonts w:ascii="Cambria" w:hAnsi="Cambria"/>
          <w:sz w:val="24"/>
          <w:szCs w:val="24"/>
        </w:rPr>
        <w:tab/>
        <w:t>particularized in the Contract (in cases only of a test under load or of a test to ascertain whether the design of any finished or partially finished work is appropriate for the purposes which it was intended to fulfill) in sufficient detail to enable the Contractor to price or allow for the same in his Tender.</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Cost of Tests Not Provided For</w:t>
      </w:r>
    </w:p>
    <w:p w:rsidR="00A85F11" w:rsidRPr="0044683D" w:rsidRDefault="00185F8E">
      <w:pPr>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t>If any test required by the Engineer which is:</w:t>
      </w:r>
    </w:p>
    <w:p w:rsidR="00A85F11" w:rsidRPr="0044683D" w:rsidRDefault="00185F8E">
      <w:pPr>
        <w:ind w:left="720" w:firstLine="720"/>
        <w:jc w:val="both"/>
        <w:rPr>
          <w:rFonts w:ascii="Cambria" w:hAnsi="Cambria"/>
          <w:sz w:val="24"/>
          <w:szCs w:val="24"/>
        </w:rPr>
      </w:pPr>
      <w:r w:rsidRPr="0044683D">
        <w:rPr>
          <w:rFonts w:ascii="Cambria" w:hAnsi="Cambria"/>
          <w:sz w:val="24"/>
          <w:szCs w:val="24"/>
        </w:rPr>
        <w:t>(a)</w:t>
      </w:r>
      <w:r w:rsidRPr="0044683D">
        <w:rPr>
          <w:rFonts w:ascii="Cambria" w:hAnsi="Cambria"/>
          <w:sz w:val="24"/>
          <w:szCs w:val="24"/>
        </w:rPr>
        <w:tab/>
        <w:t>not so intended by or provided for, or</w:t>
      </w:r>
    </w:p>
    <w:p w:rsidR="00A85F11" w:rsidRPr="0044683D" w:rsidRDefault="00185F8E">
      <w:pPr>
        <w:ind w:left="720" w:firstLine="720"/>
        <w:jc w:val="both"/>
        <w:rPr>
          <w:rFonts w:ascii="Cambria" w:hAnsi="Cambria"/>
          <w:sz w:val="24"/>
          <w:szCs w:val="24"/>
        </w:rPr>
      </w:pPr>
      <w:r w:rsidRPr="0044683D">
        <w:rPr>
          <w:rFonts w:ascii="Cambria" w:hAnsi="Cambria"/>
          <w:sz w:val="24"/>
          <w:szCs w:val="24"/>
        </w:rPr>
        <w:t>(b)</w:t>
      </w:r>
      <w:r w:rsidRPr="0044683D">
        <w:rPr>
          <w:rFonts w:ascii="Cambria" w:hAnsi="Cambria"/>
          <w:sz w:val="24"/>
          <w:szCs w:val="24"/>
        </w:rPr>
        <w:tab/>
        <w:t>(in the cases above mentioned) not so particularized, or</w:t>
      </w:r>
    </w:p>
    <w:p w:rsidR="00A85F11" w:rsidRPr="0044683D" w:rsidRDefault="00185F8E">
      <w:pPr>
        <w:ind w:left="1985" w:hanging="545"/>
        <w:jc w:val="both"/>
        <w:rPr>
          <w:rFonts w:ascii="Cambria" w:hAnsi="Cambria"/>
          <w:sz w:val="24"/>
          <w:szCs w:val="24"/>
        </w:rPr>
      </w:pPr>
      <w:r w:rsidRPr="0044683D">
        <w:rPr>
          <w:rFonts w:ascii="Cambria" w:hAnsi="Cambria"/>
          <w:sz w:val="24"/>
          <w:szCs w:val="24"/>
        </w:rPr>
        <w:t>(c)</w:t>
      </w:r>
      <w:r w:rsidRPr="0044683D">
        <w:rPr>
          <w:rFonts w:ascii="Cambria" w:hAnsi="Cambria"/>
          <w:sz w:val="24"/>
          <w:szCs w:val="24"/>
        </w:rPr>
        <w:tab/>
        <w:t>(Though so intended or provided for) required by the Engineer to be carried out at any place other than the Site or the place of manufacture, fabrication or preparation of the materials or Plant tested.</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Suspension: Deleted</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Suspension of Work: Deleted</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b/>
          <w:sz w:val="24"/>
          <w:szCs w:val="24"/>
        </w:rPr>
        <w:t>Engineer’s Determination Following Suspension: Deleted</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r w:rsidRPr="0044683D">
        <w:rPr>
          <w:rFonts w:ascii="Cambria" w:hAnsi="Cambria"/>
          <w:sz w:val="24"/>
          <w:szCs w:val="24"/>
        </w:rPr>
        <w:t>Suspension Lasting More than 180 Days: Deleted</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Sign Board</w:t>
      </w:r>
    </w:p>
    <w:p w:rsidR="00A85F11" w:rsidRPr="0044683D" w:rsidRDefault="00185F8E">
      <w:pPr>
        <w:ind w:left="720" w:right="167"/>
        <w:jc w:val="both"/>
        <w:rPr>
          <w:rFonts w:ascii="Cambria" w:hAnsi="Cambria"/>
          <w:sz w:val="24"/>
          <w:szCs w:val="24"/>
        </w:rPr>
      </w:pPr>
      <w:r w:rsidRPr="0044683D">
        <w:rPr>
          <w:rFonts w:ascii="Cambria" w:hAnsi="Cambria"/>
          <w:sz w:val="24"/>
          <w:szCs w:val="24"/>
        </w:rPr>
        <w:t>The Contractor shall provide a sign board at the site of the Works of approved size and design which provides (i) the name of the Project (ii) the names and addresses of the Employer, the Contractor and the Consultant; (iii) the name and short description of the Project, (iv) the amount of the Contract Price; and (v) the starting and completion dates.</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 xml:space="preserve">Samples and Tests </w:t>
      </w:r>
    </w:p>
    <w:p w:rsidR="00A85F11" w:rsidRPr="0044683D" w:rsidRDefault="00185F8E">
      <w:pPr>
        <w:ind w:left="993" w:right="167"/>
        <w:jc w:val="both"/>
        <w:rPr>
          <w:rFonts w:ascii="Cambria" w:hAnsi="Cambria"/>
          <w:sz w:val="24"/>
          <w:szCs w:val="24"/>
        </w:rPr>
      </w:pPr>
      <w:r w:rsidRPr="0044683D">
        <w:rPr>
          <w:rFonts w:ascii="Cambria" w:hAnsi="Cambria"/>
          <w:sz w:val="24"/>
          <w:szCs w:val="24"/>
        </w:rPr>
        <w:t xml:space="preserve">The Contractor shall be responsible to develop a quality control program and to provide all necessary materials, apparatus, instruments, equipment, facilities and qualified staff for sampling, testing and quality control of the materials and the </w:t>
      </w:r>
      <w:r w:rsidRPr="0044683D">
        <w:rPr>
          <w:rFonts w:ascii="Cambria" w:hAnsi="Cambria"/>
          <w:sz w:val="24"/>
          <w:szCs w:val="24"/>
        </w:rPr>
        <w:lastRenderedPageBreak/>
        <w:t xml:space="preserve">works under the Contractor. Without limiting the generality of the foregoing, the Contractor shall either (i) establish a testing laboratory at the site of Works which is adequately equipped and staffed to carry out all sampling and testing in accordance with the requirement set out in the General Specifications and/or these Special Specifications and provide all field equipment and apparatus as necessary to conduct all specified in-situ tests and/or any Tests on Completion, or (ii) arrange for routine sampling, testing and reporting, as required, through a certified independent testing laboratory acceptable to the Engineer. All costs of such sampling, testing and reporting of test results will be borne by the Contractor, and the Contractor shall include sufficient provisions in his tendered rates to allow for independent sampling and laboratory testing under the direction of the Engineer </w:t>
      </w:r>
      <w:r w:rsidR="003A5DCF" w:rsidRPr="0044683D">
        <w:rPr>
          <w:rFonts w:ascii="Cambria" w:hAnsi="Cambria"/>
          <w:sz w:val="24"/>
          <w:szCs w:val="24"/>
        </w:rPr>
        <w:t>up to</w:t>
      </w:r>
      <w:r w:rsidRPr="0044683D">
        <w:rPr>
          <w:rFonts w:ascii="Cambria" w:hAnsi="Cambria"/>
          <w:sz w:val="24"/>
          <w:szCs w:val="24"/>
        </w:rPr>
        <w:t xml:space="preserve"> 5% of the required tests at no additional cost. The Contractor shall furnish certified copies of all test reports to the Engineer within 3 days of completion of the specified tests.</w:t>
      </w:r>
    </w:p>
    <w:p w:rsidR="00A85F11" w:rsidRPr="0044683D" w:rsidRDefault="00185F8E">
      <w:pPr>
        <w:ind w:left="993" w:right="167"/>
        <w:jc w:val="both"/>
        <w:rPr>
          <w:rFonts w:ascii="Cambria" w:hAnsi="Cambria"/>
          <w:sz w:val="24"/>
          <w:szCs w:val="24"/>
        </w:rPr>
      </w:pPr>
      <w:r w:rsidRPr="0044683D">
        <w:rPr>
          <w:rFonts w:ascii="Cambria" w:hAnsi="Cambria"/>
          <w:sz w:val="24"/>
          <w:szCs w:val="24"/>
        </w:rPr>
        <w:t xml:space="preserve">The Contractor shall, within 28 days after the date of the Letter of Acceptance, submit to the Engineer for his consent a detailed description of the arrangements for conducting the quality control </w:t>
      </w:r>
      <w:proofErr w:type="spellStart"/>
      <w:r w:rsidRPr="0044683D">
        <w:rPr>
          <w:rFonts w:ascii="Cambria" w:hAnsi="Cambria"/>
          <w:sz w:val="24"/>
          <w:szCs w:val="24"/>
        </w:rPr>
        <w:t>programme</w:t>
      </w:r>
      <w:proofErr w:type="spellEnd"/>
      <w:r w:rsidRPr="0044683D">
        <w:rPr>
          <w:rFonts w:ascii="Cambria" w:hAnsi="Cambria"/>
          <w:sz w:val="24"/>
          <w:szCs w:val="24"/>
        </w:rPr>
        <w:t xml:space="preserve"> during execution of the Works, including details of his testing laboratory, equipment, staff and general procedures. If following submission, or at any time during the progress of Works, it appears to the Engineer that the Contractor's quality control </w:t>
      </w:r>
      <w:proofErr w:type="spellStart"/>
      <w:r w:rsidRPr="0044683D">
        <w:rPr>
          <w:rFonts w:ascii="Cambria" w:hAnsi="Cambria"/>
          <w:sz w:val="24"/>
          <w:szCs w:val="24"/>
        </w:rPr>
        <w:t>programme</w:t>
      </w:r>
      <w:proofErr w:type="spellEnd"/>
      <w:r w:rsidRPr="0044683D">
        <w:rPr>
          <w:rFonts w:ascii="Cambria" w:hAnsi="Cambria"/>
          <w:sz w:val="24"/>
          <w:szCs w:val="24"/>
        </w:rPr>
        <w:t xml:space="preserve"> is not adequate to ensure the quality of the Works, the Contractor shall produce a revised </w:t>
      </w:r>
      <w:proofErr w:type="spellStart"/>
      <w:r w:rsidRPr="0044683D">
        <w:rPr>
          <w:rFonts w:ascii="Cambria" w:hAnsi="Cambria"/>
          <w:sz w:val="24"/>
          <w:szCs w:val="24"/>
        </w:rPr>
        <w:t>programme</w:t>
      </w:r>
      <w:proofErr w:type="spellEnd"/>
      <w:r w:rsidRPr="0044683D">
        <w:rPr>
          <w:rFonts w:ascii="Cambria" w:hAnsi="Cambria"/>
          <w:sz w:val="24"/>
          <w:szCs w:val="24"/>
        </w:rPr>
        <w:t xml:space="preserve"> which will be adequate to ensure satisfactory quality control.</w:t>
      </w:r>
    </w:p>
    <w:p w:rsidR="00A85F11" w:rsidRPr="0044683D" w:rsidRDefault="00185F8E" w:rsidP="00EE4085">
      <w:pPr>
        <w:pStyle w:val="ListParagraph"/>
        <w:numPr>
          <w:ilvl w:val="1"/>
          <w:numId w:val="50"/>
        </w:numPr>
        <w:ind w:left="993" w:right="23" w:hanging="633"/>
        <w:contextualSpacing w:val="0"/>
        <w:jc w:val="both"/>
        <w:rPr>
          <w:rFonts w:ascii="Cambria" w:hAnsi="Cambria"/>
          <w:b/>
          <w:sz w:val="24"/>
          <w:szCs w:val="24"/>
        </w:rPr>
      </w:pPr>
      <w:r w:rsidRPr="0044683D">
        <w:rPr>
          <w:rFonts w:ascii="Cambria" w:hAnsi="Cambria"/>
          <w:b/>
          <w:sz w:val="24"/>
          <w:szCs w:val="24"/>
        </w:rPr>
        <w:t>Protection of Utilities</w:t>
      </w:r>
    </w:p>
    <w:p w:rsidR="00A85F11" w:rsidRPr="0044683D" w:rsidRDefault="00185F8E">
      <w:pPr>
        <w:ind w:left="993" w:right="167"/>
        <w:jc w:val="both"/>
        <w:rPr>
          <w:rFonts w:ascii="Cambria" w:hAnsi="Cambria"/>
          <w:sz w:val="24"/>
          <w:szCs w:val="24"/>
        </w:rPr>
      </w:pPr>
      <w:r w:rsidRPr="0044683D">
        <w:rPr>
          <w:rFonts w:ascii="Cambria" w:hAnsi="Cambria"/>
          <w:sz w:val="24"/>
          <w:szCs w:val="24"/>
        </w:rPr>
        <w:t>The Contractor is required to carefully examine the location of the Works and their alignments and to make special enquiry's with all authorities concerning all utility lines such as water, sewers, gas pipe, telephone (underground and/or overhead) lines, electric cable (underground and/or overhead) lines, etc.; and to determine and verify to his own satisfaction the character, sizes, position and lengths of such utilities from authentic records. The Contractor shall be wholly responsible for the protection and/or facilitating relocation of such utilities as may be required, and shall not make any claim for extra work or extra time that may be required to protect or facilitate relocating such utilities. If any major shifting or realignment of water, sewers, gas pipes, electric and telephone lines is necessary due to their interference with the proposed Works, the same may be done by the Employer. The cost of such relocation will be borne by the Employer.</w:t>
      </w:r>
    </w:p>
    <w:p w:rsidR="00A85F11" w:rsidRPr="0044683D" w:rsidRDefault="00185F8E">
      <w:pPr>
        <w:ind w:left="993" w:right="167"/>
        <w:jc w:val="both"/>
        <w:rPr>
          <w:rFonts w:ascii="Cambria" w:hAnsi="Cambria"/>
          <w:sz w:val="24"/>
          <w:szCs w:val="24"/>
        </w:rPr>
      </w:pPr>
      <w:r w:rsidRPr="0044683D">
        <w:rPr>
          <w:rFonts w:ascii="Cambria" w:hAnsi="Cambria"/>
          <w:sz w:val="24"/>
          <w:szCs w:val="24"/>
        </w:rPr>
        <w:t xml:space="preserve">In case the alignment of the pipeline crosses the high tension electrical transmission lines belonging to the Karnataka State Electricity Board (KEB) or other authorities, the Contractor shall take all precautions necessary to see that the work is carried out with care and safety, without disturbing such transmission lines. The Contractor will be responsible to carry out all construction activities in such reaches in </w:t>
      </w:r>
      <w:r w:rsidRPr="0044683D">
        <w:rPr>
          <w:rFonts w:ascii="Cambria" w:hAnsi="Cambria"/>
          <w:sz w:val="24"/>
          <w:szCs w:val="24"/>
        </w:rPr>
        <w:lastRenderedPageBreak/>
        <w:t>consultation with the owners of such facilities. However, satisfactory completion of the entire work will be the responsibility of the Contractor.</w:t>
      </w:r>
    </w:p>
    <w:p w:rsidR="00A85F11" w:rsidRPr="0044683D" w:rsidRDefault="00185F8E" w:rsidP="004E243C">
      <w:pPr>
        <w:ind w:left="993" w:right="167" w:firstLine="48"/>
        <w:jc w:val="both"/>
        <w:rPr>
          <w:rFonts w:ascii="Cambria" w:hAnsi="Cambria"/>
          <w:sz w:val="24"/>
          <w:szCs w:val="24"/>
        </w:rPr>
      </w:pPr>
      <w:r w:rsidRPr="0044683D">
        <w:rPr>
          <w:rFonts w:ascii="Cambria" w:hAnsi="Cambria"/>
          <w:sz w:val="24"/>
          <w:szCs w:val="24"/>
        </w:rPr>
        <w:t>If there are soak pits, sump pits removal of debris disposal and support of pipe on the pits are to be listed to be paid extra by engineer as per bid conditions.</w:t>
      </w:r>
    </w:p>
    <w:p w:rsidR="00A85F11" w:rsidRPr="0044683D" w:rsidRDefault="00185F8E" w:rsidP="00EE4085">
      <w:pPr>
        <w:pStyle w:val="ListParagraph"/>
        <w:numPr>
          <w:ilvl w:val="0"/>
          <w:numId w:val="50"/>
        </w:numPr>
        <w:ind w:left="425" w:right="23" w:hanging="357"/>
        <w:contextualSpacing w:val="0"/>
        <w:jc w:val="both"/>
        <w:rPr>
          <w:rFonts w:ascii="Cambria" w:hAnsi="Cambria"/>
          <w:b/>
          <w:sz w:val="24"/>
          <w:szCs w:val="24"/>
        </w:rPr>
      </w:pPr>
      <w:bookmarkStart w:id="51" w:name="2et92p0"/>
      <w:bookmarkEnd w:id="51"/>
      <w:r w:rsidRPr="0044683D">
        <w:rPr>
          <w:rFonts w:ascii="Cambria" w:hAnsi="Cambria"/>
          <w:b/>
          <w:sz w:val="24"/>
          <w:szCs w:val="24"/>
        </w:rPr>
        <w:t>CIVIL WORKS</w:t>
      </w:r>
    </w:p>
    <w:p w:rsidR="00A85F11" w:rsidRPr="0044683D" w:rsidRDefault="00185F8E">
      <w:pPr>
        <w:widowControl w:val="0"/>
        <w:ind w:left="460" w:right="20"/>
        <w:jc w:val="both"/>
        <w:rPr>
          <w:rFonts w:ascii="Cambria" w:hAnsi="Cambria"/>
          <w:sz w:val="24"/>
          <w:szCs w:val="24"/>
        </w:rPr>
      </w:pPr>
      <w:r w:rsidRPr="0044683D">
        <w:rPr>
          <w:rFonts w:ascii="Cambria" w:hAnsi="Cambria"/>
          <w:sz w:val="24"/>
          <w:szCs w:val="24"/>
        </w:rPr>
        <w:t>The scope - of work for civil works under this Contract includes the following. All general requirements, technical specifications, civil specifications etc., mentioned hereinafter in the tender documents shall be considered as part of scope of work:</w:t>
      </w:r>
    </w:p>
    <w:p w:rsidR="00A85F11" w:rsidRPr="0044683D" w:rsidRDefault="00185F8E">
      <w:pPr>
        <w:tabs>
          <w:tab w:val="left" w:pos="720"/>
        </w:tabs>
        <w:spacing w:after="0"/>
        <w:ind w:left="720" w:hanging="720"/>
        <w:jc w:val="both"/>
        <w:rPr>
          <w:rFonts w:ascii="Cambria" w:hAnsi="Cambria" w:cs="Tahoma"/>
          <w:sz w:val="24"/>
          <w:szCs w:val="24"/>
        </w:rPr>
      </w:pPr>
      <w:r w:rsidRPr="0044683D">
        <w:rPr>
          <w:rFonts w:ascii="Tahoma" w:hAnsi="Tahoma" w:cs="Tahoma"/>
          <w:b/>
          <w:szCs w:val="24"/>
        </w:rPr>
        <w:tab/>
      </w:r>
      <w:r w:rsidRPr="0044683D">
        <w:rPr>
          <w:rFonts w:ascii="Cambria" w:hAnsi="Cambria" w:cs="Tahoma"/>
          <w:b/>
          <w:sz w:val="24"/>
          <w:szCs w:val="24"/>
        </w:rPr>
        <w:t>Water Hydraulic testing</w:t>
      </w:r>
    </w:p>
    <w:p w:rsidR="00A85F11" w:rsidRPr="0044683D" w:rsidRDefault="00185F8E" w:rsidP="004E243C">
      <w:pPr>
        <w:ind w:left="720"/>
        <w:jc w:val="both"/>
        <w:rPr>
          <w:rFonts w:ascii="Cambria" w:hAnsi="Cambria" w:cs="Tahoma"/>
          <w:sz w:val="24"/>
          <w:szCs w:val="24"/>
        </w:rPr>
      </w:pPr>
      <w:r w:rsidRPr="0044683D">
        <w:rPr>
          <w:rFonts w:ascii="Cambria" w:hAnsi="Cambria" w:cs="Tahoma"/>
          <w:sz w:val="24"/>
          <w:szCs w:val="24"/>
        </w:rPr>
        <w:t>The contractor shall have to make all arrangements for water supply at his own cost for hydraulic tes</w:t>
      </w:r>
      <w:r w:rsidR="00306E70">
        <w:rPr>
          <w:rFonts w:ascii="Cambria" w:hAnsi="Cambria" w:cs="Tahoma"/>
          <w:sz w:val="24"/>
          <w:szCs w:val="24"/>
        </w:rPr>
        <w:t>ting of pipes and valves. Under</w:t>
      </w:r>
      <w:r w:rsidRPr="0044683D">
        <w:rPr>
          <w:rFonts w:ascii="Cambria" w:hAnsi="Cambria" w:cs="Tahoma"/>
          <w:sz w:val="24"/>
          <w:szCs w:val="24"/>
        </w:rPr>
        <w:t>ground water, if found suitable shall be permitted for testing. Nothing extra shall be payable for above mentioned hydraulic testing.</w:t>
      </w:r>
    </w:p>
    <w:p w:rsidR="00A85F11" w:rsidRPr="0044683D" w:rsidRDefault="00185F8E">
      <w:pPr>
        <w:tabs>
          <w:tab w:val="left" w:pos="720"/>
        </w:tabs>
        <w:spacing w:after="0" w:line="240" w:lineRule="auto"/>
        <w:ind w:left="720" w:hanging="720"/>
        <w:jc w:val="both"/>
        <w:rPr>
          <w:rFonts w:ascii="Cambria" w:hAnsi="Cambria" w:cs="Tahoma"/>
          <w:sz w:val="24"/>
          <w:szCs w:val="24"/>
        </w:rPr>
      </w:pPr>
      <w:r w:rsidRPr="0044683D">
        <w:rPr>
          <w:rFonts w:ascii="Cambria" w:hAnsi="Cambria" w:cs="Tahoma"/>
          <w:b/>
          <w:sz w:val="24"/>
          <w:szCs w:val="24"/>
        </w:rPr>
        <w:tab/>
        <w:t>Water for Drinking and Construction work</w:t>
      </w:r>
    </w:p>
    <w:p w:rsidR="00A85F11" w:rsidRPr="0044683D" w:rsidRDefault="00185F8E" w:rsidP="004E243C">
      <w:pPr>
        <w:ind w:left="600"/>
        <w:jc w:val="both"/>
        <w:rPr>
          <w:rFonts w:ascii="Cambria" w:hAnsi="Cambria" w:cs="Tahoma"/>
          <w:sz w:val="24"/>
          <w:szCs w:val="24"/>
        </w:rPr>
      </w:pPr>
      <w:r w:rsidRPr="0044683D">
        <w:rPr>
          <w:rFonts w:ascii="Cambria" w:hAnsi="Cambria" w:cs="Tahoma"/>
          <w:sz w:val="24"/>
          <w:szCs w:val="24"/>
        </w:rPr>
        <w:t>The contractor shall have to make all arrangements at his own cost for water fit for construction purposes and also water fit for drinking purpose as per norms of IS codes and nothing extra will be paid.</w:t>
      </w:r>
    </w:p>
    <w:p w:rsidR="00A85F11" w:rsidRPr="0044683D" w:rsidRDefault="00185F8E">
      <w:pPr>
        <w:tabs>
          <w:tab w:val="left" w:pos="720"/>
        </w:tabs>
        <w:spacing w:after="0"/>
        <w:ind w:left="720" w:hanging="720"/>
        <w:jc w:val="both"/>
        <w:rPr>
          <w:rFonts w:ascii="Cambria" w:hAnsi="Cambria" w:cs="Tahoma"/>
          <w:sz w:val="24"/>
          <w:szCs w:val="24"/>
        </w:rPr>
      </w:pPr>
      <w:r w:rsidRPr="0044683D">
        <w:rPr>
          <w:rFonts w:ascii="Cambria" w:hAnsi="Cambria" w:cs="Tahoma"/>
          <w:b/>
          <w:sz w:val="24"/>
          <w:szCs w:val="24"/>
        </w:rPr>
        <w:tab/>
        <w:t>Power for Construction Work and stand by Diesel Generator set</w:t>
      </w:r>
    </w:p>
    <w:p w:rsidR="00A85F11" w:rsidRPr="0044683D" w:rsidRDefault="00185F8E" w:rsidP="004E243C">
      <w:pPr>
        <w:ind w:left="660"/>
        <w:jc w:val="both"/>
        <w:rPr>
          <w:rFonts w:ascii="Cambria" w:hAnsi="Cambria" w:cs="Tahoma"/>
          <w:sz w:val="24"/>
          <w:szCs w:val="24"/>
        </w:rPr>
      </w:pPr>
      <w:r w:rsidRPr="0044683D">
        <w:rPr>
          <w:rFonts w:ascii="Cambria" w:hAnsi="Cambria" w:cs="Tahoma"/>
          <w:sz w:val="24"/>
          <w:szCs w:val="24"/>
        </w:rPr>
        <w:t xml:space="preserve">The contractor shall make all arrangements at his own cost for providing power supply to the site of work, site office and for construction activities. </w:t>
      </w:r>
    </w:p>
    <w:p w:rsidR="00A85F11" w:rsidRPr="0044683D" w:rsidRDefault="00185F8E">
      <w:pPr>
        <w:tabs>
          <w:tab w:val="left" w:pos="720"/>
        </w:tabs>
        <w:spacing w:after="0"/>
        <w:ind w:left="720" w:hanging="720"/>
        <w:jc w:val="both"/>
        <w:rPr>
          <w:rFonts w:ascii="Cambria" w:hAnsi="Cambria" w:cs="Tahoma"/>
          <w:sz w:val="24"/>
          <w:szCs w:val="24"/>
        </w:rPr>
      </w:pPr>
      <w:r w:rsidRPr="0044683D">
        <w:rPr>
          <w:rFonts w:ascii="Cambria" w:hAnsi="Cambria" w:cs="Tahoma"/>
          <w:b/>
          <w:sz w:val="24"/>
          <w:szCs w:val="24"/>
        </w:rPr>
        <w:tab/>
        <w:t>Surveying Instruments</w:t>
      </w:r>
    </w:p>
    <w:p w:rsidR="00A85F11" w:rsidRPr="0044683D" w:rsidRDefault="00185F8E" w:rsidP="004E243C">
      <w:pPr>
        <w:ind w:left="660"/>
        <w:jc w:val="both"/>
        <w:rPr>
          <w:rFonts w:ascii="Cambria" w:hAnsi="Cambria" w:cs="Tahoma"/>
          <w:sz w:val="24"/>
          <w:szCs w:val="24"/>
        </w:rPr>
      </w:pPr>
      <w:r w:rsidRPr="0044683D">
        <w:rPr>
          <w:rFonts w:ascii="Cambria" w:hAnsi="Cambria" w:cs="Tahoma"/>
          <w:sz w:val="24"/>
          <w:szCs w:val="24"/>
        </w:rPr>
        <w:t>Contractor shall keep at least two accurate leveling instruments at each of the site and shall be responsible for checking al the levels as per designs before starting the construction, during construction and after completion. The contractor shall be fully responsible for rectifying any mistake noticed at any time at his own cost.</w:t>
      </w:r>
    </w:p>
    <w:p w:rsidR="00A85F11" w:rsidRPr="0044683D" w:rsidRDefault="00185F8E">
      <w:pPr>
        <w:tabs>
          <w:tab w:val="left" w:pos="720"/>
        </w:tabs>
        <w:spacing w:after="0"/>
        <w:ind w:left="720" w:hanging="720"/>
        <w:jc w:val="both"/>
        <w:rPr>
          <w:rFonts w:ascii="Cambria" w:hAnsi="Cambria" w:cs="Tahoma"/>
          <w:sz w:val="24"/>
          <w:szCs w:val="24"/>
        </w:rPr>
      </w:pPr>
      <w:r w:rsidRPr="0044683D">
        <w:rPr>
          <w:rFonts w:ascii="Cambria" w:hAnsi="Cambria" w:cs="Tahoma"/>
          <w:b/>
          <w:sz w:val="24"/>
          <w:szCs w:val="24"/>
        </w:rPr>
        <w:tab/>
        <w:t>Site Engineer of the Contractor</w:t>
      </w:r>
    </w:p>
    <w:p w:rsidR="00A85F11" w:rsidRPr="0044683D" w:rsidRDefault="00185F8E" w:rsidP="004E243C">
      <w:pPr>
        <w:ind w:left="660"/>
        <w:jc w:val="both"/>
        <w:rPr>
          <w:rFonts w:ascii="Cambria" w:hAnsi="Cambria" w:cs="Tahoma"/>
          <w:sz w:val="24"/>
          <w:szCs w:val="24"/>
        </w:rPr>
      </w:pPr>
      <w:r w:rsidRPr="0044683D">
        <w:rPr>
          <w:rFonts w:ascii="Cambria" w:hAnsi="Cambria" w:cs="Tahoma"/>
          <w:sz w:val="24"/>
          <w:szCs w:val="24"/>
        </w:rPr>
        <w:t xml:space="preserve">Contractor shall </w:t>
      </w:r>
      <w:r w:rsidR="002C369C" w:rsidRPr="0044683D">
        <w:rPr>
          <w:rFonts w:ascii="Cambria" w:hAnsi="Cambria" w:cs="Tahoma"/>
          <w:sz w:val="24"/>
          <w:szCs w:val="24"/>
        </w:rPr>
        <w:t>depute at</w:t>
      </w:r>
      <w:r w:rsidRPr="0044683D">
        <w:rPr>
          <w:rFonts w:ascii="Cambria" w:hAnsi="Cambria" w:cs="Tahoma"/>
          <w:sz w:val="24"/>
          <w:szCs w:val="24"/>
        </w:rPr>
        <w:t xml:space="preserve"> each site of work at least one qualified graduate civil Engineer and one diploma engineer having experience in the construction of RCC water retaining structures/ STP’s, deep sewer and trunk water mains for supervising the execution and also for receiving instructions from the Engineer.</w:t>
      </w:r>
    </w:p>
    <w:p w:rsidR="00A85F11" w:rsidRPr="0044683D" w:rsidRDefault="00185F8E">
      <w:pPr>
        <w:spacing w:after="0"/>
        <w:ind w:firstLine="658"/>
        <w:jc w:val="both"/>
        <w:rPr>
          <w:rFonts w:ascii="Cambria" w:hAnsi="Cambria" w:cs="Tahoma"/>
          <w:b/>
          <w:sz w:val="24"/>
          <w:szCs w:val="24"/>
        </w:rPr>
      </w:pPr>
      <w:r w:rsidRPr="0044683D">
        <w:rPr>
          <w:rFonts w:ascii="Cambria" w:hAnsi="Cambria" w:cs="Tahoma"/>
          <w:b/>
          <w:sz w:val="24"/>
          <w:szCs w:val="24"/>
        </w:rPr>
        <w:t>Materials not to be issued by the Employer</w:t>
      </w:r>
    </w:p>
    <w:p w:rsidR="00A85F11" w:rsidRPr="0044683D" w:rsidRDefault="00185F8E">
      <w:pPr>
        <w:ind w:left="700"/>
        <w:jc w:val="both"/>
        <w:rPr>
          <w:rFonts w:ascii="Cambria" w:hAnsi="Cambria" w:cs="Tahoma"/>
          <w:sz w:val="24"/>
          <w:szCs w:val="24"/>
        </w:rPr>
      </w:pPr>
      <w:r w:rsidRPr="0044683D">
        <w:rPr>
          <w:rFonts w:ascii="Cambria" w:hAnsi="Cambria" w:cs="Tahoma"/>
          <w:sz w:val="24"/>
          <w:szCs w:val="24"/>
        </w:rPr>
        <w:t>Contractor must keep in mind at the time of tendering that NO material or equipment required for the construction and timely completion of the work shall be issued by the Employer. The contractor shall be fully responsible for arranging all material / equipment in advance of the actual requirement for construction purposes.</w:t>
      </w:r>
    </w:p>
    <w:p w:rsidR="008B66DF" w:rsidRPr="0044683D" w:rsidRDefault="008B66DF">
      <w:pPr>
        <w:ind w:left="700"/>
        <w:jc w:val="both"/>
        <w:rPr>
          <w:rFonts w:ascii="Cambria" w:hAnsi="Cambria" w:cs="Tahoma"/>
          <w:sz w:val="24"/>
          <w:szCs w:val="24"/>
        </w:rPr>
      </w:pPr>
    </w:p>
    <w:p w:rsidR="00A85F11" w:rsidRPr="0044683D" w:rsidRDefault="00185F8E">
      <w:pPr>
        <w:tabs>
          <w:tab w:val="left" w:pos="720"/>
        </w:tabs>
        <w:spacing w:after="0"/>
        <w:ind w:left="720" w:hanging="720"/>
        <w:jc w:val="both"/>
        <w:rPr>
          <w:rFonts w:ascii="Cambria" w:hAnsi="Cambria" w:cs="Tahoma"/>
          <w:b/>
          <w:sz w:val="24"/>
          <w:szCs w:val="24"/>
        </w:rPr>
      </w:pPr>
      <w:r w:rsidRPr="0044683D">
        <w:rPr>
          <w:rFonts w:ascii="Cambria" w:hAnsi="Cambria" w:cs="Tahoma"/>
          <w:b/>
          <w:sz w:val="24"/>
          <w:szCs w:val="24"/>
        </w:rPr>
        <w:lastRenderedPageBreak/>
        <w:tab/>
        <w:t>Storage Shed.</w:t>
      </w:r>
    </w:p>
    <w:p w:rsidR="00A85F11" w:rsidRPr="0044683D" w:rsidRDefault="00185F8E">
      <w:pPr>
        <w:numPr>
          <w:ilvl w:val="12"/>
          <w:numId w:val="0"/>
        </w:numPr>
        <w:ind w:left="720"/>
        <w:jc w:val="both"/>
        <w:rPr>
          <w:rFonts w:ascii="Cambria" w:hAnsi="Cambria" w:cs="Tahoma"/>
          <w:sz w:val="24"/>
          <w:szCs w:val="24"/>
        </w:rPr>
      </w:pPr>
      <w:r w:rsidRPr="0044683D">
        <w:rPr>
          <w:rFonts w:ascii="Cambria" w:hAnsi="Cambria" w:cs="Tahoma"/>
          <w:sz w:val="24"/>
          <w:szCs w:val="24"/>
        </w:rPr>
        <w:t>A Storage shed of adequate size shall be constructed to stone the electric motors, tools and parts, machinery, repair equipment, lubricants and any other material which will deteriorate due to atmospheric exposure.</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52" w:name="tyjcwt"/>
      <w:bookmarkEnd w:id="52"/>
      <w:r w:rsidRPr="0044683D">
        <w:rPr>
          <w:rFonts w:ascii="Cambria" w:hAnsi="Cambria"/>
          <w:b/>
          <w:sz w:val="24"/>
          <w:szCs w:val="24"/>
        </w:rPr>
        <w:t>DETAILED SPECIFICATIONS Earth work</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3" w:name="3dy6vkm"/>
      <w:bookmarkEnd w:id="53"/>
      <w:r w:rsidRPr="0044683D">
        <w:rPr>
          <w:rFonts w:ascii="Cambria" w:hAnsi="Cambria"/>
          <w:b/>
          <w:sz w:val="24"/>
          <w:szCs w:val="24"/>
        </w:rPr>
        <w:t>General</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t>The earth work excavation shall be carried out, in general, as per Standard Specifications for Procurement of Project Works. Any additions or modifications specified in this Section shall be followed. The Contractor shall make all excavations required for laying and jointing of the pipeline and construction of pertinent structures as required by the project. Except where otherwise required by the project or instructed by the Engineer, all excavation shall be in open cut to the specified widths and depths. The Contractor is advised to satisfy himself with regard to the likely conditions that may be met with during the execution of the Works, with regard to the underground obstructions or conditions, necessary dewatering requirements etc., before quoting the rates.</w:t>
      </w:r>
    </w:p>
    <w:p w:rsidR="00A85F11" w:rsidRPr="0044683D" w:rsidRDefault="00185F8E">
      <w:pPr>
        <w:numPr>
          <w:ilvl w:val="12"/>
          <w:numId w:val="0"/>
        </w:numPr>
        <w:ind w:left="720"/>
        <w:jc w:val="both"/>
        <w:rPr>
          <w:rFonts w:ascii="Cambria" w:hAnsi="Cambria" w:cs="Tahoma"/>
          <w:sz w:val="24"/>
          <w:szCs w:val="24"/>
        </w:rPr>
      </w:pPr>
      <w:r w:rsidRPr="0044683D">
        <w:rPr>
          <w:rFonts w:ascii="Cambria" w:hAnsi="Cambria" w:cs="Tahoma"/>
          <w:sz w:val="24"/>
          <w:szCs w:val="24"/>
        </w:rPr>
        <w:t xml:space="preserve">The Earthwork for laying of the sewer lines shall generally be carried out as per Standard Specifications for Procurement of Project Works. </w:t>
      </w:r>
    </w:p>
    <w:p w:rsidR="00A85F11" w:rsidRPr="0044683D" w:rsidRDefault="00185F8E">
      <w:pPr>
        <w:numPr>
          <w:ilvl w:val="12"/>
          <w:numId w:val="0"/>
        </w:numPr>
        <w:ind w:firstLine="720"/>
        <w:jc w:val="both"/>
        <w:rPr>
          <w:rFonts w:ascii="Cambria" w:hAnsi="Cambria" w:cs="Tahoma"/>
          <w:sz w:val="24"/>
          <w:szCs w:val="24"/>
        </w:rPr>
      </w:pPr>
      <w:r w:rsidRPr="0044683D">
        <w:rPr>
          <w:rFonts w:ascii="Cambria" w:hAnsi="Cambria" w:cs="Tahoma"/>
          <w:sz w:val="24"/>
          <w:szCs w:val="24"/>
        </w:rPr>
        <w:t>The Earthwork for laying of the sewer lines shall include:</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Removal of all surface obstructions including shrub, jungle, etc.;</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Carrying out all necessary excavations. The width of the trench shall depend upon size of the pipe &amp; depth of excavation. This will be decided by the engineer in-charge &amp; depends upon the site condition.</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Providing and installing at place all sheathing, shoring and bracing to the excavated surface as necessary for the work and removal thereof after the work;</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Pumping and bailing out water for progressive excavation and to keep trenches dry during concreting, pipe laying and jointing process till the joints mature;</w:t>
      </w:r>
    </w:p>
    <w:p w:rsidR="00A85F11" w:rsidRPr="0044683D" w:rsidRDefault="00586D8C"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proofErr w:type="spellStart"/>
      <w:r w:rsidRPr="006B42D0">
        <w:rPr>
          <w:rFonts w:ascii="Cambria" w:hAnsi="Cambria" w:cs="Tahoma"/>
          <w:sz w:val="24"/>
          <w:szCs w:val="24"/>
        </w:rPr>
        <w:t>I</w:t>
      </w:r>
      <w:r w:rsidR="007832BC" w:rsidRPr="006B42D0">
        <w:rPr>
          <w:rFonts w:ascii="Cambria" w:hAnsi="Cambria" w:cs="Tahoma"/>
          <w:sz w:val="24"/>
          <w:szCs w:val="24"/>
        </w:rPr>
        <w:t>nsur</w:t>
      </w:r>
      <w:r w:rsidR="00185F8E" w:rsidRPr="006B42D0">
        <w:rPr>
          <w:rFonts w:ascii="Cambria" w:hAnsi="Cambria" w:cs="Tahoma"/>
          <w:sz w:val="24"/>
          <w:szCs w:val="24"/>
        </w:rPr>
        <w:t>Providing</w:t>
      </w:r>
      <w:proofErr w:type="spellEnd"/>
      <w:r w:rsidR="00185F8E" w:rsidRPr="0044683D">
        <w:rPr>
          <w:rFonts w:ascii="Cambria" w:hAnsi="Cambria" w:cs="Tahoma"/>
          <w:sz w:val="24"/>
          <w:szCs w:val="24"/>
        </w:rPr>
        <w:t xml:space="preserve"> for uninterrupted surface water flow during progress of work;</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Arrangement for diversion of flows from storm drains, valleys or other sources. And also making temporary diversion arrangement for sewage flow in existing sewer lines during execution of revamping works.</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Protecting all pipes, conduits, culverts, roads, railway tracks, utility poles, fences, buildings, and other public and private properties fouling the work;</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Backfilling with excavated material, except where granular fill is recommended;</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Removal and disposal of surplus spoil from excavation after back filling to the specified lead;</w:t>
      </w:r>
    </w:p>
    <w:p w:rsidR="00A85F11" w:rsidRPr="0044683D" w:rsidRDefault="00185F8E" w:rsidP="00EE4085">
      <w:pPr>
        <w:numPr>
          <w:ilvl w:val="0"/>
          <w:numId w:val="54"/>
        </w:numPr>
        <w:tabs>
          <w:tab w:val="left" w:pos="-720"/>
          <w:tab w:val="left" w:pos="0"/>
        </w:tabs>
        <w:suppressAutoHyphens/>
        <w:spacing w:before="60" w:after="60" w:line="240" w:lineRule="auto"/>
        <w:ind w:hanging="720"/>
        <w:jc w:val="both"/>
        <w:rPr>
          <w:rFonts w:ascii="Cambria" w:hAnsi="Cambria" w:cs="Tahoma"/>
          <w:sz w:val="24"/>
          <w:szCs w:val="24"/>
        </w:rPr>
      </w:pPr>
      <w:r w:rsidRPr="0044683D">
        <w:rPr>
          <w:rFonts w:ascii="Cambria" w:hAnsi="Cambria" w:cs="Tahoma"/>
          <w:sz w:val="24"/>
          <w:szCs w:val="24"/>
        </w:rPr>
        <w:t>Leveling and dressing of surplus spoil from excavation or part of it in soil banks along with the trench as directed by Engineer;</w:t>
      </w:r>
    </w:p>
    <w:p w:rsidR="00A85F11" w:rsidRPr="0044683D" w:rsidRDefault="00185F8E" w:rsidP="00EE4085">
      <w:pPr>
        <w:numPr>
          <w:ilvl w:val="0"/>
          <w:numId w:val="54"/>
        </w:numPr>
        <w:tabs>
          <w:tab w:val="left" w:pos="-720"/>
          <w:tab w:val="left" w:pos="0"/>
        </w:tabs>
        <w:suppressAutoHyphens/>
        <w:spacing w:before="60" w:after="60" w:line="240" w:lineRule="auto"/>
        <w:ind w:left="1134" w:hanging="425"/>
        <w:jc w:val="both"/>
        <w:rPr>
          <w:rFonts w:ascii="Cambria" w:hAnsi="Cambria" w:cs="Tahoma"/>
          <w:sz w:val="24"/>
          <w:szCs w:val="24"/>
        </w:rPr>
      </w:pPr>
      <w:r w:rsidRPr="0044683D">
        <w:rPr>
          <w:rFonts w:ascii="Cambria" w:hAnsi="Cambria" w:cs="Tahoma"/>
          <w:sz w:val="24"/>
          <w:szCs w:val="24"/>
        </w:rPr>
        <w:t>Restoring all structures and properties injured by the construction activities to as near its original shapes, as possible.</w:t>
      </w:r>
    </w:p>
    <w:p w:rsidR="00A85F11" w:rsidRPr="0044683D" w:rsidRDefault="00185F8E" w:rsidP="00EE4085">
      <w:pPr>
        <w:numPr>
          <w:ilvl w:val="0"/>
          <w:numId w:val="54"/>
        </w:numPr>
        <w:tabs>
          <w:tab w:val="left" w:pos="-720"/>
          <w:tab w:val="left" w:pos="0"/>
        </w:tabs>
        <w:suppressAutoHyphens/>
        <w:spacing w:before="60" w:after="60" w:line="240" w:lineRule="auto"/>
        <w:ind w:left="1134" w:hanging="425"/>
        <w:jc w:val="both"/>
        <w:rPr>
          <w:rFonts w:ascii="Cambria" w:hAnsi="Cambria" w:cs="Tahoma"/>
          <w:b/>
          <w:bCs/>
          <w:spacing w:val="-4"/>
          <w:sz w:val="24"/>
          <w:szCs w:val="24"/>
        </w:rPr>
      </w:pPr>
      <w:r w:rsidRPr="0044683D">
        <w:rPr>
          <w:rFonts w:ascii="Cambria" w:hAnsi="Cambria" w:cs="Tahoma"/>
          <w:sz w:val="24"/>
          <w:szCs w:val="24"/>
        </w:rPr>
        <w:lastRenderedPageBreak/>
        <w:t xml:space="preserve">Restoring the surface of all roads, streets, valleys, walks, drives, easements, working spaces, and right of way to condition as good as prior to excavation, unless otherwise required by the Engineer; and introducing safety measures for carrying out the work in all respect. </w:t>
      </w:r>
    </w:p>
    <w:p w:rsidR="00A85F11" w:rsidRPr="0044683D" w:rsidRDefault="00185F8E" w:rsidP="00EE4085">
      <w:pPr>
        <w:numPr>
          <w:ilvl w:val="0"/>
          <w:numId w:val="54"/>
        </w:numPr>
        <w:tabs>
          <w:tab w:val="left" w:pos="-720"/>
          <w:tab w:val="left" w:pos="0"/>
        </w:tabs>
        <w:suppressAutoHyphens/>
        <w:spacing w:before="60" w:after="60" w:line="240" w:lineRule="auto"/>
        <w:ind w:left="1134" w:hanging="425"/>
        <w:jc w:val="both"/>
        <w:rPr>
          <w:rFonts w:ascii="Cambria" w:hAnsi="Cambria" w:cs="Tahoma"/>
          <w:spacing w:val="-4"/>
          <w:sz w:val="24"/>
          <w:szCs w:val="24"/>
        </w:rPr>
      </w:pPr>
      <w:r w:rsidRPr="0044683D">
        <w:rPr>
          <w:rFonts w:ascii="Cambria" w:hAnsi="Cambria" w:cs="Tahoma"/>
          <w:b/>
          <w:bCs/>
          <w:spacing w:val="-4"/>
          <w:sz w:val="24"/>
          <w:szCs w:val="24"/>
        </w:rPr>
        <w:t xml:space="preserve"> Cross section for excavation for all underground structures and pipelines Contractor shall prepare sectional drawings showing the details of excavation for</w:t>
      </w:r>
      <w:r w:rsidRPr="0044683D">
        <w:rPr>
          <w:rFonts w:ascii="Cambria" w:hAnsi="Cambria" w:cs="Tahoma"/>
          <w:spacing w:val="-4"/>
          <w:sz w:val="24"/>
          <w:szCs w:val="24"/>
        </w:rPr>
        <w:t xml:space="preserve"> all underground structures and pipe lines, in all kinds of soil, boulders, soft and hard rock etc., based on test results of soil testing and investigation reports and shall submit to the Engineer for review and approval, prior to starting of the work. If during excavation any change in section is considered necessary for reasons of safety of workers, the Engineer will issue directions for compliance by the Contractor. The contractor shall comply with the Engineer’s directions without any extra charge of payment.</w:t>
      </w:r>
    </w:p>
    <w:p w:rsidR="004E243C" w:rsidRPr="0044683D" w:rsidRDefault="004E243C" w:rsidP="004E243C">
      <w:pPr>
        <w:tabs>
          <w:tab w:val="left" w:pos="-720"/>
          <w:tab w:val="left" w:pos="0"/>
        </w:tabs>
        <w:suppressAutoHyphens/>
        <w:spacing w:before="60" w:after="60" w:line="240" w:lineRule="auto"/>
        <w:jc w:val="both"/>
        <w:rPr>
          <w:rFonts w:ascii="Cambria" w:hAnsi="Cambria" w:cs="Tahoma"/>
          <w:spacing w:val="-4"/>
          <w:sz w:val="24"/>
          <w:szCs w:val="24"/>
        </w:rPr>
      </w:pPr>
    </w:p>
    <w:p w:rsidR="00A85F11" w:rsidRPr="0044683D" w:rsidRDefault="00185F8E" w:rsidP="00EE4085">
      <w:pPr>
        <w:numPr>
          <w:ilvl w:val="0"/>
          <w:numId w:val="54"/>
        </w:numPr>
        <w:tabs>
          <w:tab w:val="left" w:pos="-720"/>
          <w:tab w:val="left" w:pos="0"/>
        </w:tabs>
        <w:suppressAutoHyphens/>
        <w:spacing w:before="60" w:after="60" w:line="240" w:lineRule="auto"/>
        <w:ind w:left="1134" w:hanging="425"/>
        <w:jc w:val="both"/>
        <w:rPr>
          <w:rFonts w:ascii="Cambria" w:hAnsi="Cambria" w:cs="Tahoma"/>
          <w:spacing w:val="-4"/>
          <w:sz w:val="24"/>
          <w:szCs w:val="24"/>
        </w:rPr>
      </w:pPr>
      <w:r w:rsidRPr="0044683D">
        <w:rPr>
          <w:rFonts w:ascii="Cambria" w:hAnsi="Cambria" w:cs="Tahoma"/>
          <w:b/>
          <w:sz w:val="24"/>
          <w:szCs w:val="24"/>
        </w:rPr>
        <w:t>SAFETY MEASURES</w:t>
      </w:r>
    </w:p>
    <w:p w:rsidR="00A85F11" w:rsidRPr="0044683D" w:rsidRDefault="00185F8E">
      <w:pPr>
        <w:ind w:left="709" w:firstLine="11"/>
        <w:rPr>
          <w:rFonts w:ascii="Cambria" w:hAnsi="Cambria" w:cs="Tahoma"/>
          <w:sz w:val="24"/>
          <w:szCs w:val="24"/>
        </w:rPr>
      </w:pPr>
      <w:r w:rsidRPr="0044683D">
        <w:rPr>
          <w:rFonts w:ascii="Cambria" w:hAnsi="Cambria" w:cs="Tahoma"/>
          <w:sz w:val="24"/>
          <w:szCs w:val="24"/>
        </w:rPr>
        <w:t>For Procurement of Project Works, the Contractor shall provide adequate safety measures. They shall include:</w:t>
      </w:r>
    </w:p>
    <w:p w:rsidR="00A85F11" w:rsidRPr="0044683D" w:rsidRDefault="00185F8E" w:rsidP="00EE4085">
      <w:pPr>
        <w:numPr>
          <w:ilvl w:val="0"/>
          <w:numId w:val="55"/>
        </w:numPr>
        <w:spacing w:after="0" w:line="240" w:lineRule="auto"/>
        <w:ind w:firstLine="131"/>
        <w:jc w:val="both"/>
        <w:rPr>
          <w:rFonts w:ascii="Cambria" w:hAnsi="Cambria" w:cs="Tahoma"/>
          <w:sz w:val="24"/>
          <w:szCs w:val="24"/>
        </w:rPr>
      </w:pPr>
      <w:r w:rsidRPr="0044683D">
        <w:rPr>
          <w:rFonts w:ascii="Cambria" w:hAnsi="Cambria" w:cs="Tahoma"/>
          <w:sz w:val="24"/>
          <w:szCs w:val="24"/>
        </w:rPr>
        <w:t>Barricading all sides of the open trenches.</w:t>
      </w:r>
    </w:p>
    <w:p w:rsidR="00A85F11" w:rsidRPr="0044683D" w:rsidRDefault="00185F8E" w:rsidP="00EE4085">
      <w:pPr>
        <w:numPr>
          <w:ilvl w:val="0"/>
          <w:numId w:val="55"/>
        </w:numPr>
        <w:spacing w:after="0" w:line="240" w:lineRule="auto"/>
        <w:ind w:firstLine="131"/>
        <w:jc w:val="both"/>
        <w:rPr>
          <w:rFonts w:ascii="Cambria" w:hAnsi="Cambria" w:cs="Tahoma"/>
          <w:sz w:val="24"/>
          <w:szCs w:val="24"/>
        </w:rPr>
      </w:pPr>
      <w:r w:rsidRPr="0044683D">
        <w:rPr>
          <w:rFonts w:ascii="Cambria" w:hAnsi="Cambria" w:cs="Tahoma"/>
          <w:sz w:val="24"/>
          <w:szCs w:val="24"/>
        </w:rPr>
        <w:t>Red danger lights as can be easily visible from dusk to dawn at an interval of 20 m and at all the road crossings.</w:t>
      </w:r>
    </w:p>
    <w:p w:rsidR="00A85F11" w:rsidRPr="0044683D" w:rsidRDefault="00185F8E" w:rsidP="00EE4085">
      <w:pPr>
        <w:numPr>
          <w:ilvl w:val="0"/>
          <w:numId w:val="55"/>
        </w:numPr>
        <w:spacing w:after="0" w:line="240" w:lineRule="auto"/>
        <w:ind w:firstLine="131"/>
        <w:jc w:val="both"/>
        <w:rPr>
          <w:rFonts w:ascii="Cambria" w:hAnsi="Cambria" w:cs="Tahoma"/>
          <w:sz w:val="24"/>
          <w:szCs w:val="24"/>
        </w:rPr>
      </w:pPr>
      <w:r w:rsidRPr="0044683D">
        <w:rPr>
          <w:rFonts w:ascii="Cambria" w:hAnsi="Cambria" w:cs="Tahoma"/>
          <w:sz w:val="24"/>
          <w:szCs w:val="24"/>
        </w:rPr>
        <w:t>Traffic signals and display boards giving direction for diversion of traffic at the appropriate places as may be directed by the Engineer.</w:t>
      </w:r>
    </w:p>
    <w:p w:rsidR="00A85F11" w:rsidRPr="0044683D" w:rsidRDefault="00185F8E" w:rsidP="00EE4085">
      <w:pPr>
        <w:numPr>
          <w:ilvl w:val="0"/>
          <w:numId w:val="55"/>
        </w:numPr>
        <w:spacing w:after="0" w:line="240" w:lineRule="auto"/>
        <w:ind w:firstLine="131"/>
        <w:jc w:val="both"/>
        <w:rPr>
          <w:rFonts w:ascii="Cambria" w:hAnsi="Cambria" w:cs="Tahoma"/>
          <w:sz w:val="24"/>
          <w:szCs w:val="24"/>
        </w:rPr>
      </w:pPr>
      <w:r w:rsidRPr="0044683D">
        <w:rPr>
          <w:rFonts w:ascii="Cambria" w:hAnsi="Cambria" w:cs="Tahoma"/>
          <w:sz w:val="24"/>
          <w:szCs w:val="24"/>
        </w:rPr>
        <w:t xml:space="preserve">Adequately safe wooden plank I board or steel plate over the trenches at every 15 </w:t>
      </w:r>
      <w:r w:rsidR="002C369C" w:rsidRPr="0044683D">
        <w:rPr>
          <w:rFonts w:ascii="Cambria" w:hAnsi="Cambria" w:cs="Tahoma"/>
          <w:sz w:val="24"/>
          <w:szCs w:val="24"/>
        </w:rPr>
        <w:t>meters’</w:t>
      </w:r>
      <w:r w:rsidRPr="0044683D">
        <w:rPr>
          <w:rFonts w:ascii="Cambria" w:hAnsi="Cambria" w:cs="Tahoma"/>
          <w:sz w:val="24"/>
          <w:szCs w:val="24"/>
        </w:rPr>
        <w:t xml:space="preserve"> interval to facilitate crossing by the public residing on either side of the trench.</w:t>
      </w:r>
    </w:p>
    <w:p w:rsidR="00A85F11" w:rsidRPr="0044683D" w:rsidRDefault="00185F8E" w:rsidP="00EE4085">
      <w:pPr>
        <w:numPr>
          <w:ilvl w:val="0"/>
          <w:numId w:val="55"/>
        </w:numPr>
        <w:spacing w:after="0" w:line="240" w:lineRule="auto"/>
        <w:ind w:firstLine="131"/>
        <w:jc w:val="both"/>
        <w:rPr>
          <w:rFonts w:ascii="Cambria" w:hAnsi="Cambria" w:cs="Tahoma"/>
          <w:sz w:val="24"/>
          <w:szCs w:val="24"/>
        </w:rPr>
      </w:pPr>
      <w:r w:rsidRPr="0044683D">
        <w:rPr>
          <w:rFonts w:ascii="Cambria" w:hAnsi="Cambria" w:cs="Tahoma"/>
          <w:sz w:val="24"/>
          <w:szCs w:val="24"/>
        </w:rPr>
        <w:t>Round the clock watch and ward maintaining all safety regulations at the site of work and protecting the site from unauthorized intrusions.</w:t>
      </w:r>
    </w:p>
    <w:p w:rsidR="00A85F11" w:rsidRPr="0044683D" w:rsidRDefault="00185F8E">
      <w:pPr>
        <w:numPr>
          <w:ilvl w:val="12"/>
          <w:numId w:val="0"/>
        </w:numPr>
        <w:ind w:left="720" w:hanging="720"/>
        <w:jc w:val="both"/>
        <w:rPr>
          <w:rFonts w:ascii="Cambria" w:hAnsi="Cambria" w:cs="Tahoma"/>
          <w:sz w:val="24"/>
          <w:szCs w:val="24"/>
        </w:rPr>
      </w:pPr>
      <w:r w:rsidRPr="0044683D">
        <w:rPr>
          <w:rFonts w:ascii="Cambria" w:hAnsi="Cambria" w:cs="Tahoma"/>
          <w:sz w:val="24"/>
          <w:szCs w:val="24"/>
        </w:rPr>
        <w:tab/>
        <w:t>The manufacture, supply, laying, jointing, testing and commissioning of works shall generally conform to as per Standard Specification for Procurement of Project Works. Any additions and / or modifications specified shall also be followed.</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4" w:name="1t3h5sf"/>
      <w:bookmarkEnd w:id="54"/>
      <w:r w:rsidRPr="0044683D">
        <w:rPr>
          <w:rFonts w:ascii="Cambria" w:hAnsi="Cambria"/>
          <w:b/>
          <w:sz w:val="24"/>
          <w:szCs w:val="24"/>
        </w:rPr>
        <w:t>Classification of Excavation</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All materials involved in excavation shall be classified in three categories as follows.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5" w:name="4d34og8"/>
      <w:bookmarkEnd w:id="55"/>
      <w:r w:rsidRPr="0044683D">
        <w:rPr>
          <w:rFonts w:ascii="Cambria" w:hAnsi="Cambria"/>
          <w:b/>
          <w:sz w:val="24"/>
          <w:szCs w:val="24"/>
        </w:rPr>
        <w:t>Ordinary soil</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This includes excavation in all types of soil including soil containing gravels, </w:t>
      </w:r>
      <w:proofErr w:type="spellStart"/>
      <w:r w:rsidRPr="0044683D">
        <w:rPr>
          <w:rFonts w:ascii="Cambria" w:hAnsi="Cambria"/>
          <w:sz w:val="24"/>
          <w:szCs w:val="24"/>
        </w:rPr>
        <w:t>murrum</w:t>
      </w:r>
      <w:proofErr w:type="spellEnd"/>
      <w:r w:rsidRPr="0044683D">
        <w:rPr>
          <w:rFonts w:ascii="Cambria" w:hAnsi="Cambria"/>
          <w:sz w:val="24"/>
          <w:szCs w:val="24"/>
        </w:rPr>
        <w:t xml:space="preserve">, loose boulders, viz., ordinary gravely soil, hard gravely soil, wet soil, stiff slushy soil, </w:t>
      </w:r>
      <w:proofErr w:type="spellStart"/>
      <w:r w:rsidRPr="0044683D">
        <w:rPr>
          <w:rFonts w:ascii="Cambria" w:hAnsi="Cambria"/>
          <w:sz w:val="24"/>
          <w:szCs w:val="24"/>
        </w:rPr>
        <w:t>chettu</w:t>
      </w:r>
      <w:proofErr w:type="spellEnd"/>
      <w:r w:rsidRPr="0044683D">
        <w:rPr>
          <w:rFonts w:ascii="Cambria" w:hAnsi="Cambria"/>
          <w:sz w:val="24"/>
          <w:szCs w:val="24"/>
        </w:rPr>
        <w:t xml:space="preserve"> soil and calcareous strata, but exclusive of disintegrated rock, soft rock/shale;</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6" w:name="2s8eyo1"/>
      <w:bookmarkEnd w:id="56"/>
      <w:r w:rsidRPr="0044683D">
        <w:rPr>
          <w:rFonts w:ascii="Cambria" w:hAnsi="Cambria"/>
          <w:b/>
          <w:sz w:val="24"/>
          <w:szCs w:val="24"/>
        </w:rPr>
        <w:t>Soil Containing Disintegrated Rock, Soft Rock and Soft Shale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This category includes excavation in soil containing disintegrated rock, soft rock or soft shale which can be cut by shovel and no hand or mechanical chiseling is required.</w:t>
      </w:r>
    </w:p>
    <w:p w:rsidR="008B66DF" w:rsidRPr="0044683D" w:rsidRDefault="008B66DF">
      <w:pPr>
        <w:widowControl w:val="0"/>
        <w:ind w:left="720" w:right="20"/>
        <w:jc w:val="both"/>
        <w:rPr>
          <w:rFonts w:ascii="Cambria" w:hAnsi="Cambria"/>
          <w:sz w:val="24"/>
          <w:szCs w:val="24"/>
        </w:rPr>
      </w:pP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7" w:name="17dp8vu"/>
      <w:bookmarkEnd w:id="57"/>
      <w:r w:rsidRPr="0044683D">
        <w:rPr>
          <w:rFonts w:ascii="Cambria" w:hAnsi="Cambria"/>
          <w:b/>
          <w:sz w:val="24"/>
          <w:szCs w:val="24"/>
        </w:rPr>
        <w:lastRenderedPageBreak/>
        <w:t xml:space="preserve">Medium Hard </w:t>
      </w:r>
      <w:r w:rsidR="006B42D0" w:rsidRPr="0044683D">
        <w:rPr>
          <w:rFonts w:ascii="Cambria" w:hAnsi="Cambria"/>
          <w:b/>
          <w:sz w:val="24"/>
          <w:szCs w:val="24"/>
        </w:rPr>
        <w:t>rock: -</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This category includes excavation in lime stone, sand stone, hard shale and schist, fissured rock without restoring to blasting.</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8" w:name="3rdcrjn"/>
      <w:bookmarkEnd w:id="58"/>
      <w:r w:rsidRPr="0044683D">
        <w:rPr>
          <w:rFonts w:ascii="Cambria" w:hAnsi="Cambria"/>
          <w:b/>
          <w:sz w:val="24"/>
          <w:szCs w:val="24"/>
        </w:rPr>
        <w:t>Hard Rock</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t>This category includes excavation in hard rock requiring hand or mechanical chiseling or blasting. In case of difference in opinion between the classification of rock requiring blasting and that requiring chiseling, wedging, the decision of the Engineer shall be final and binding on the Contractor</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59" w:name="26in1rg"/>
      <w:bookmarkEnd w:id="59"/>
      <w:r w:rsidRPr="0044683D">
        <w:rPr>
          <w:rFonts w:ascii="Cambria" w:hAnsi="Cambria"/>
          <w:b/>
          <w:sz w:val="24"/>
          <w:szCs w:val="24"/>
        </w:rPr>
        <w:t>Limits of excavation</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t>The Contractor shall be responsible to ensure that the widths and depths of the trenches do not exceed the limits shown in the construction drawings. Should the excavation occur beyond the dimensions specified therein, because of the negligence of the Contractor, the Contractor shall fill the excess space with granular material or concrete as directed by the Engineer. Nothing extra shall be paid to the Contractor on account of this.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60" w:name="lnxbz9"/>
      <w:bookmarkEnd w:id="60"/>
      <w:r w:rsidRPr="0044683D">
        <w:rPr>
          <w:rFonts w:ascii="Cambria" w:hAnsi="Cambria"/>
          <w:b/>
          <w:sz w:val="24"/>
          <w:szCs w:val="24"/>
        </w:rPr>
        <w:t>Trial pits</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t>The details of trial pits as shown on the alignment plans are only for general information. There is no expressed or implied agreement or guarantee that depths or character of materials are correctly shown or the conditions affecting the work will not differ from those shown on the plans. Trial pits may be dug by the Contractor, without being directed to do so, along the lines of the trenches as shown on the drawings in advance of the excavations for the purpose of satisfying himself as to the location of underground obstructions or soil conditions.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61" w:name="35nkun2"/>
      <w:bookmarkEnd w:id="61"/>
      <w:r w:rsidRPr="0044683D">
        <w:rPr>
          <w:rFonts w:ascii="Cambria" w:hAnsi="Cambria"/>
          <w:b/>
          <w:sz w:val="24"/>
          <w:szCs w:val="24"/>
        </w:rPr>
        <w:t>Slips and slides</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t xml:space="preserve">If slips, slides, over breaks or subsidence occur in cuttings during the process of construction they shall be removed at the cost of the contractor as ordered by the Engineer. Should slip occur, the slipped material shall be removed and the slope dressed to a modified stable slope. Removal of the slipped earth will not be paid for if the slips are due to the negligence of the contractor. Adequate precautions shall be taken to ensure that during construction the slopes are not rendered unsuitable or give rise to recurrent slides after construction. If finished slopes slide into the roadway subsequently, such slides shall be removed and paid for at the contract rates for the class of excavation involved, provided the slides are not due to any negligence on the part of the contractor. The classification of the debris material from the slips, slides </w:t>
      </w:r>
      <w:r w:rsidR="007A3C89" w:rsidRPr="0044683D">
        <w:rPr>
          <w:rFonts w:ascii="Cambria" w:hAnsi="Cambria"/>
          <w:sz w:val="24"/>
          <w:szCs w:val="24"/>
        </w:rPr>
        <w:t>etc.</w:t>
      </w:r>
      <w:r w:rsidRPr="0044683D">
        <w:rPr>
          <w:rFonts w:ascii="Cambria" w:hAnsi="Cambria"/>
          <w:sz w:val="24"/>
          <w:szCs w:val="24"/>
        </w:rPr>
        <w:t>, shall conform to its condition at the time of removal and payment made accordingly regardless of its condition earlier.</w:t>
      </w:r>
    </w:p>
    <w:p w:rsidR="00A85F11" w:rsidRPr="0044683D" w:rsidRDefault="00185F8E">
      <w:pPr>
        <w:widowControl w:val="0"/>
        <w:ind w:left="720" w:right="23"/>
        <w:jc w:val="both"/>
        <w:rPr>
          <w:rFonts w:ascii="Cambria" w:hAnsi="Cambria"/>
          <w:sz w:val="24"/>
          <w:szCs w:val="24"/>
        </w:rPr>
      </w:pPr>
      <w:r w:rsidRPr="0044683D">
        <w:rPr>
          <w:rFonts w:ascii="Cambria" w:hAnsi="Cambria"/>
          <w:sz w:val="24"/>
          <w:szCs w:val="24"/>
        </w:rPr>
        <w:lastRenderedPageBreak/>
        <w:t>Pursuant to Clause 5.8 of section 11 of Standard Specifications for Procurement of Project Works, the Contractor is responsible for proper protection of excavations made by him from any slips and slides. All slides and caving shall be handled, removed or corrected by the Contractor without any extra compensation at whatever time and under whatever circumstances they may occur. The excavations shall be made good and brought to necessary depth, width and levels without any extra cost.</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2" w:name="1ksv4uv"/>
      <w:bookmarkEnd w:id="62"/>
      <w:r w:rsidRPr="0044683D">
        <w:rPr>
          <w:rFonts w:ascii="Cambria" w:hAnsi="Cambria"/>
          <w:b/>
          <w:sz w:val="24"/>
          <w:szCs w:val="24"/>
        </w:rPr>
        <w:t>Stacking of excavated material</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Pursuant to Clause 15.7.5.1, item 7 of Book of Specifications for Procurement of Project Works for Procurement of Project Works, the excavated material shall be stacked at least 600 mm away from the sides of the trench.</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3" w:name="44sinio"/>
      <w:bookmarkEnd w:id="63"/>
      <w:r w:rsidRPr="0044683D">
        <w:rPr>
          <w:rFonts w:ascii="Cambria" w:hAnsi="Cambria"/>
          <w:b/>
          <w:sz w:val="24"/>
          <w:szCs w:val="24"/>
        </w:rPr>
        <w:t>Safety measures</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The Contractor shall provide adequate safety measures during excavation. They shall include:</w:t>
      </w:r>
    </w:p>
    <w:p w:rsidR="00A85F11" w:rsidRPr="0044683D" w:rsidRDefault="00185F8E" w:rsidP="00EE4085">
      <w:pPr>
        <w:widowControl w:val="0"/>
        <w:numPr>
          <w:ilvl w:val="0"/>
          <w:numId w:val="56"/>
        </w:numPr>
        <w:tabs>
          <w:tab w:val="left" w:pos="1134"/>
        </w:tabs>
        <w:spacing w:after="0"/>
        <w:ind w:left="993" w:right="-306"/>
        <w:jc w:val="both"/>
        <w:rPr>
          <w:rFonts w:ascii="Cambria" w:hAnsi="Cambria"/>
          <w:sz w:val="24"/>
          <w:szCs w:val="24"/>
        </w:rPr>
      </w:pPr>
      <w:r w:rsidRPr="0044683D">
        <w:rPr>
          <w:rFonts w:ascii="Cambria" w:hAnsi="Cambria"/>
          <w:sz w:val="24"/>
          <w:szCs w:val="24"/>
        </w:rPr>
        <w:t>Barricading all sides of the open trenches.</w:t>
      </w:r>
    </w:p>
    <w:p w:rsidR="00A85F11" w:rsidRPr="0044683D" w:rsidRDefault="00185F8E" w:rsidP="00EE4085">
      <w:pPr>
        <w:widowControl w:val="0"/>
        <w:numPr>
          <w:ilvl w:val="0"/>
          <w:numId w:val="56"/>
        </w:numPr>
        <w:tabs>
          <w:tab w:val="left" w:pos="1134"/>
        </w:tabs>
        <w:spacing w:after="0"/>
        <w:ind w:left="993"/>
        <w:jc w:val="both"/>
        <w:rPr>
          <w:rFonts w:ascii="Cambria" w:hAnsi="Cambria"/>
          <w:sz w:val="24"/>
          <w:szCs w:val="24"/>
        </w:rPr>
      </w:pPr>
      <w:r w:rsidRPr="0044683D">
        <w:rPr>
          <w:rFonts w:ascii="Cambria" w:hAnsi="Cambria"/>
          <w:sz w:val="24"/>
          <w:szCs w:val="24"/>
        </w:rPr>
        <w:t>Red danger lights as can be easily visible from dusk to dawn at an interval of 20 m and at all the road crossings.</w:t>
      </w:r>
    </w:p>
    <w:p w:rsidR="00A85F11" w:rsidRPr="0044683D" w:rsidRDefault="00185F8E" w:rsidP="00EE4085">
      <w:pPr>
        <w:widowControl w:val="0"/>
        <w:numPr>
          <w:ilvl w:val="0"/>
          <w:numId w:val="56"/>
        </w:numPr>
        <w:tabs>
          <w:tab w:val="left" w:pos="1134"/>
        </w:tabs>
        <w:spacing w:after="0"/>
        <w:ind w:left="993"/>
        <w:jc w:val="both"/>
        <w:rPr>
          <w:rFonts w:ascii="Cambria" w:hAnsi="Cambria"/>
          <w:sz w:val="24"/>
          <w:szCs w:val="24"/>
        </w:rPr>
      </w:pPr>
      <w:r w:rsidRPr="0044683D">
        <w:rPr>
          <w:rFonts w:ascii="Cambria" w:hAnsi="Cambria"/>
          <w:sz w:val="24"/>
          <w:szCs w:val="24"/>
        </w:rPr>
        <w:t>Traffic signals and display boards giving direction for diversion of traffic at the appropriate places as may be directed by the Engineer.</w:t>
      </w:r>
    </w:p>
    <w:p w:rsidR="00A85F11" w:rsidRPr="0044683D" w:rsidRDefault="00185F8E" w:rsidP="00EE4085">
      <w:pPr>
        <w:widowControl w:val="0"/>
        <w:numPr>
          <w:ilvl w:val="0"/>
          <w:numId w:val="56"/>
        </w:numPr>
        <w:tabs>
          <w:tab w:val="left" w:pos="1134"/>
        </w:tabs>
        <w:spacing w:after="0"/>
        <w:ind w:left="993"/>
        <w:jc w:val="both"/>
        <w:rPr>
          <w:rFonts w:ascii="Cambria" w:hAnsi="Cambria"/>
          <w:sz w:val="24"/>
          <w:szCs w:val="24"/>
        </w:rPr>
      </w:pPr>
      <w:r w:rsidRPr="0044683D">
        <w:rPr>
          <w:rFonts w:ascii="Cambria" w:hAnsi="Cambria"/>
          <w:sz w:val="24"/>
          <w:szCs w:val="24"/>
        </w:rPr>
        <w:t xml:space="preserve">Adequately safe wooden plank / board or steel plate over the trenches at every 15 </w:t>
      </w:r>
      <w:r w:rsidR="007A3C89" w:rsidRPr="0044683D">
        <w:rPr>
          <w:rFonts w:ascii="Cambria" w:hAnsi="Cambria"/>
          <w:sz w:val="24"/>
          <w:szCs w:val="24"/>
        </w:rPr>
        <w:t>meters’</w:t>
      </w:r>
      <w:r w:rsidRPr="0044683D">
        <w:rPr>
          <w:rFonts w:ascii="Cambria" w:hAnsi="Cambria"/>
          <w:sz w:val="24"/>
          <w:szCs w:val="24"/>
        </w:rPr>
        <w:t xml:space="preserve"> interval to facilitate crossing by the public residing on either side of the trench.</w:t>
      </w:r>
    </w:p>
    <w:p w:rsidR="00A85F11" w:rsidRPr="0044683D" w:rsidRDefault="00185F8E" w:rsidP="00EE4085">
      <w:pPr>
        <w:widowControl w:val="0"/>
        <w:numPr>
          <w:ilvl w:val="0"/>
          <w:numId w:val="56"/>
        </w:numPr>
        <w:tabs>
          <w:tab w:val="left" w:pos="1134"/>
        </w:tabs>
        <w:spacing w:after="0"/>
        <w:ind w:left="993"/>
        <w:jc w:val="both"/>
        <w:rPr>
          <w:rFonts w:ascii="Cambria" w:hAnsi="Cambria"/>
          <w:sz w:val="24"/>
          <w:szCs w:val="24"/>
        </w:rPr>
      </w:pPr>
      <w:r w:rsidRPr="0044683D">
        <w:rPr>
          <w:rFonts w:ascii="Cambria" w:hAnsi="Cambria"/>
          <w:sz w:val="24"/>
          <w:szCs w:val="24"/>
        </w:rPr>
        <w:t>Round the clock watch and ward maintaining all safety regulations at the site of work and protecting the site from unauthorized intrusions.</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4" w:name="2jxsxqh"/>
      <w:bookmarkEnd w:id="64"/>
      <w:r w:rsidRPr="0044683D">
        <w:rPr>
          <w:rFonts w:ascii="Cambria" w:hAnsi="Cambria"/>
          <w:b/>
          <w:sz w:val="24"/>
          <w:szCs w:val="24"/>
        </w:rPr>
        <w:t>Shoring and Bracing</w:t>
      </w:r>
    </w:p>
    <w:p w:rsidR="00A85F11" w:rsidRPr="0044683D" w:rsidRDefault="00185F8E" w:rsidP="00EE4085">
      <w:pPr>
        <w:widowControl w:val="0"/>
        <w:numPr>
          <w:ilvl w:val="0"/>
          <w:numId w:val="57"/>
        </w:numPr>
        <w:tabs>
          <w:tab w:val="left" w:pos="1253"/>
        </w:tabs>
        <w:spacing w:after="0"/>
        <w:ind w:left="720" w:right="-306"/>
        <w:jc w:val="both"/>
        <w:rPr>
          <w:rFonts w:ascii="Cambria" w:hAnsi="Cambria"/>
          <w:sz w:val="24"/>
          <w:szCs w:val="24"/>
        </w:rPr>
      </w:pPr>
      <w:r w:rsidRPr="0044683D">
        <w:rPr>
          <w:rFonts w:ascii="Cambria" w:hAnsi="Cambria"/>
          <w:sz w:val="24"/>
          <w:szCs w:val="24"/>
        </w:rPr>
        <w:t>Timber shoring</w:t>
      </w:r>
    </w:p>
    <w:p w:rsidR="00A85F11" w:rsidRPr="0044683D" w:rsidRDefault="00185F8E">
      <w:pPr>
        <w:widowControl w:val="0"/>
        <w:ind w:left="1440" w:right="20"/>
        <w:jc w:val="both"/>
        <w:rPr>
          <w:rFonts w:ascii="Cambria" w:hAnsi="Cambria"/>
          <w:sz w:val="24"/>
          <w:szCs w:val="24"/>
        </w:rPr>
      </w:pPr>
      <w:r w:rsidRPr="0044683D">
        <w:rPr>
          <w:rFonts w:ascii="Cambria" w:hAnsi="Cambria"/>
          <w:sz w:val="24"/>
          <w:szCs w:val="24"/>
        </w:rPr>
        <w:t>Close timbering shall be done by completely covering the sides of the trenches and pits generally with short, upright members called ‘Polling Boards”. These shall be of minimum</w:t>
      </w:r>
    </w:p>
    <w:p w:rsidR="00A85F11" w:rsidRPr="0044683D" w:rsidRDefault="00185F8E">
      <w:pPr>
        <w:widowControl w:val="0"/>
        <w:ind w:left="1440" w:right="20"/>
        <w:jc w:val="both"/>
        <w:rPr>
          <w:rFonts w:ascii="Cambria" w:hAnsi="Cambria"/>
          <w:sz w:val="24"/>
          <w:szCs w:val="24"/>
        </w:rPr>
      </w:pPr>
      <w:r w:rsidRPr="0044683D">
        <w:rPr>
          <w:rFonts w:ascii="Cambria" w:hAnsi="Cambria"/>
          <w:sz w:val="24"/>
          <w:szCs w:val="24"/>
        </w:rPr>
        <w:t>25 cm x 4 cm sections or as directed by Engineer. The boards shall generally be placed in position vertically side by side without any gap on each side of the excavation and shall be secured by horizontal walling of strong wood at maximum 1.2 meters spacing, strutted with ‘</w:t>
      </w:r>
      <w:proofErr w:type="spellStart"/>
      <w:r w:rsidRPr="0044683D">
        <w:rPr>
          <w:rFonts w:ascii="Cambria" w:hAnsi="Cambria"/>
          <w:sz w:val="24"/>
          <w:szCs w:val="24"/>
        </w:rPr>
        <w:t>Bailies</w:t>
      </w:r>
      <w:proofErr w:type="spellEnd"/>
      <w:r w:rsidRPr="0044683D">
        <w:rPr>
          <w:rFonts w:ascii="Cambria" w:hAnsi="Cambria"/>
          <w:sz w:val="24"/>
          <w:szCs w:val="24"/>
        </w:rPr>
        <w:t>’ or as directed by Engineer. The length of the ‘</w:t>
      </w:r>
      <w:proofErr w:type="spellStart"/>
      <w:r w:rsidRPr="0044683D">
        <w:rPr>
          <w:rFonts w:ascii="Cambria" w:hAnsi="Cambria"/>
          <w:sz w:val="24"/>
          <w:szCs w:val="24"/>
        </w:rPr>
        <w:t>ballie</w:t>
      </w:r>
      <w:proofErr w:type="spellEnd"/>
      <w:r w:rsidRPr="0044683D">
        <w:rPr>
          <w:rFonts w:ascii="Cambria" w:hAnsi="Cambria"/>
          <w:sz w:val="24"/>
          <w:szCs w:val="24"/>
        </w:rPr>
        <w:t>’ struts shall depend on the width of the trench or pit. If the soil is very soft and loose, the boards shall be placed horizontally against each side of the excavation and supported by vertical walling which in turn shall be taken into the ground and no portion of the vertical side of the trench or pit shall remain exposed, so as to render the earth liable to slip out.</w:t>
      </w:r>
    </w:p>
    <w:p w:rsidR="00A85F11" w:rsidRPr="0044683D" w:rsidRDefault="00185F8E">
      <w:pPr>
        <w:widowControl w:val="0"/>
        <w:ind w:left="1440" w:right="20"/>
        <w:jc w:val="both"/>
        <w:rPr>
          <w:rFonts w:ascii="Cambria" w:hAnsi="Cambria"/>
          <w:sz w:val="24"/>
          <w:szCs w:val="24"/>
        </w:rPr>
      </w:pPr>
      <w:r w:rsidRPr="0044683D">
        <w:rPr>
          <w:rFonts w:ascii="Cambria" w:hAnsi="Cambria"/>
          <w:sz w:val="24"/>
          <w:szCs w:val="24"/>
        </w:rPr>
        <w:lastRenderedPageBreak/>
        <w:t xml:space="preserve">Timber shorting shall be ‘close’ or ‘open’ type, depending on the nature of soil and the depth of pit or trench. The type of timbering shall be as approved by Engineer-in-charge. It shall be the responsibility of contractor to take all necessary steps to prevent the sides of excavation, trenches, pits </w:t>
      </w:r>
      <w:proofErr w:type="spellStart"/>
      <w:r w:rsidRPr="0044683D">
        <w:rPr>
          <w:rFonts w:ascii="Cambria" w:hAnsi="Cambria"/>
          <w:sz w:val="24"/>
          <w:szCs w:val="24"/>
        </w:rPr>
        <w:t>etc</w:t>
      </w:r>
      <w:proofErr w:type="spellEnd"/>
      <w:r w:rsidRPr="0044683D">
        <w:rPr>
          <w:rFonts w:ascii="Cambria" w:hAnsi="Cambria"/>
          <w:sz w:val="24"/>
          <w:szCs w:val="24"/>
        </w:rPr>
        <w:t>, from collapsing.</w:t>
      </w:r>
    </w:p>
    <w:p w:rsidR="00A85F11" w:rsidRPr="0044683D" w:rsidRDefault="00185F8E">
      <w:pPr>
        <w:widowControl w:val="0"/>
        <w:ind w:left="1440" w:right="20"/>
        <w:jc w:val="both"/>
        <w:rPr>
          <w:rFonts w:ascii="Cambria" w:hAnsi="Cambria"/>
          <w:sz w:val="24"/>
          <w:szCs w:val="24"/>
        </w:rPr>
      </w:pPr>
      <w:r w:rsidRPr="0044683D">
        <w:rPr>
          <w:rFonts w:ascii="Cambria" w:hAnsi="Cambria"/>
          <w:sz w:val="24"/>
          <w:szCs w:val="24"/>
        </w:rPr>
        <w:t xml:space="preserve">Timber shoring may be required to keep the sides of excavations vertical to ensure safety of adjoining structures or to limit the slope of excavations, or due to space restrictions or for other reasons, such shoring shall be carried out except in an emergency only on instructions from Engineer. The withdrawal of the timber shall be done very carefully to prevent collapse, systematically from one end to the other end. Concrete or masonry shall not be damaged during the removal of the timber. No claim shall be entertained for any timber which cannot be withdrawn and is lost or buried. In case of open timbering the entire surfaces of the side of trench or pit is not required to be covered. The vertical boards of minimum 25 cm x 4 cm sections shall be spaced sufficiently apart to leave unsupported strips of maximum 50 cm average width. The detailed arrangement, size of the timber and the spacing shall be subject to the approval of Engineer. In all other respects, specification for close timbering shall apply to open timbering. In case of large pits and open excavations where shoring is required for securing safety of adjoining structures or for any other reasons and where the planking across sides of excavations/pits cannot be strutted against, suitable inclined struts supported on the excavated bed shall be provided. Load from such struts shall be suitably distributed on the bed to ensure no yielding of the strut. </w:t>
      </w:r>
      <w:proofErr w:type="gramStart"/>
      <w:r w:rsidRPr="0044683D">
        <w:rPr>
          <w:rFonts w:ascii="Cambria" w:hAnsi="Cambria"/>
          <w:sz w:val="24"/>
          <w:szCs w:val="24"/>
        </w:rPr>
        <w:t>If</w:t>
      </w:r>
      <w:proofErr w:type="gramEnd"/>
      <w:r w:rsidRPr="0044683D">
        <w:rPr>
          <w:rFonts w:ascii="Cambria" w:hAnsi="Cambria"/>
          <w:sz w:val="24"/>
          <w:szCs w:val="24"/>
        </w:rPr>
        <w:t xml:space="preserve"> however Engineer directs any timbering to be left-in keeping in mind the type of construction or any other factor, contractor shall be paid for at the scheduled item rate, for such left-in timbering.</w:t>
      </w:r>
    </w:p>
    <w:p w:rsidR="00A85F11" w:rsidRPr="0044683D" w:rsidRDefault="00185F8E">
      <w:pPr>
        <w:widowControl w:val="0"/>
        <w:ind w:left="720"/>
        <w:jc w:val="both"/>
        <w:rPr>
          <w:rFonts w:ascii="Cambria" w:hAnsi="Cambria"/>
          <w:b/>
          <w:sz w:val="24"/>
          <w:szCs w:val="24"/>
        </w:rPr>
      </w:pPr>
      <w:r w:rsidRPr="0044683D">
        <w:rPr>
          <w:rFonts w:ascii="Cambria" w:hAnsi="Cambria"/>
          <w:b/>
          <w:sz w:val="24"/>
          <w:szCs w:val="24"/>
        </w:rPr>
        <w:t>Measurement</w:t>
      </w:r>
    </w:p>
    <w:p w:rsidR="003E0214" w:rsidRPr="0044683D" w:rsidRDefault="003E0214">
      <w:pPr>
        <w:widowControl w:val="0"/>
        <w:ind w:left="720" w:right="20"/>
        <w:jc w:val="both"/>
        <w:rPr>
          <w:rFonts w:ascii="Cambria" w:hAnsi="Cambria"/>
          <w:sz w:val="24"/>
          <w:szCs w:val="24"/>
        </w:rPr>
      </w:pPr>
      <w:r w:rsidRPr="0044683D">
        <w:rPr>
          <w:rFonts w:ascii="Cambria" w:hAnsi="Cambria"/>
          <w:sz w:val="24"/>
          <w:szCs w:val="24"/>
        </w:rPr>
        <w:t>All the measurements recorded in accordance with PWD ‘D’ Code.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actual effective area of shored faces as approved by Engineers shall be measured in </w:t>
      </w:r>
      <w:proofErr w:type="spellStart"/>
      <w:r w:rsidRPr="0044683D">
        <w:rPr>
          <w:rFonts w:ascii="Cambria" w:hAnsi="Cambria"/>
          <w:sz w:val="24"/>
          <w:szCs w:val="24"/>
        </w:rPr>
        <w:t>sqm</w:t>
      </w:r>
      <w:proofErr w:type="spellEnd"/>
      <w:r w:rsidRPr="0044683D">
        <w:rPr>
          <w:rFonts w:ascii="Cambria" w:hAnsi="Cambria"/>
          <w:sz w:val="24"/>
          <w:szCs w:val="24"/>
        </w:rPr>
        <w:t>. The area of planking embedded in the bed/sides of excavation will not be considered nor the area supporting inclined struts in case of large pits/open excavation. All planks, boards, walling, vertical, struts, props and all other materials required for shoring and subsequent safe dismantling and removal shall be included in the quoted unit rates.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Unless separately provided for in the schedule of quantities, shoring is deemed to have been included in the unit rates quoted for excavation.</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Contractor shall supply, fix and maintain necessary sheathing, shoring and bracing etc., in steel or wood, as may be required to support the sides of the excavation, to protect workmen in the trench and to prevent any trench movement which might any </w:t>
      </w:r>
      <w:r w:rsidRPr="0044683D">
        <w:rPr>
          <w:rFonts w:ascii="Cambria" w:hAnsi="Cambria"/>
          <w:sz w:val="24"/>
          <w:szCs w:val="24"/>
        </w:rPr>
        <w:lastRenderedPageBreak/>
        <w:t>way injure or delay the work, change the required width of the trench, make unsafe condition for adjacent pavements, utilities, buildings or other structures above or below ground. Sheathing, shoring and bracing shall be withdrawn and removed as the backfilling is being done, except when the Engineer may agree that such sheathing, shoring and bracing be left in place, at the Contractor's request. In any case, the Contractor shall cut off any such sheathing at least 600 mm below the surface and shall remove the cut off material from the trench. All sheathing, shoring and bracing which is left in place under the foregoing provisions shall be removed in a manner so as to not endanger the completed work or other structures, utilities or property, whether public or private.</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5" w:name="z337ya"/>
      <w:bookmarkEnd w:id="65"/>
      <w:r w:rsidRPr="0044683D">
        <w:rPr>
          <w:rFonts w:ascii="Cambria" w:hAnsi="Cambria"/>
          <w:b/>
          <w:sz w:val="24"/>
          <w:szCs w:val="24"/>
        </w:rPr>
        <w:t>Excavation in Rock:</w:t>
      </w:r>
    </w:p>
    <w:p w:rsidR="00A85F11" w:rsidRPr="0044683D" w:rsidRDefault="00185F8E">
      <w:pPr>
        <w:widowControl w:val="0"/>
        <w:ind w:left="800" w:right="20"/>
        <w:jc w:val="both"/>
        <w:rPr>
          <w:rFonts w:ascii="Cambria" w:hAnsi="Cambria"/>
          <w:sz w:val="24"/>
          <w:szCs w:val="24"/>
        </w:rPr>
      </w:pPr>
      <w:r w:rsidRPr="0044683D">
        <w:rPr>
          <w:rFonts w:ascii="Cambria" w:hAnsi="Cambria"/>
          <w:sz w:val="24"/>
          <w:szCs w:val="24"/>
        </w:rPr>
        <w:t>Excavation in rock shall be carried out to a depth, 150 mm more than the bottom level of pipe and to a width equal to the diameter of the pipe plus minimum working space on either side as given in drawing. Unless otherwise directed by the Engineer, rock excavation shall be progressed at least by 20 m in advance of the pipe length proposed to be laid.</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6" w:name="3j2qqm3"/>
      <w:bookmarkEnd w:id="66"/>
      <w:r w:rsidRPr="0044683D">
        <w:rPr>
          <w:rFonts w:ascii="Cambria" w:hAnsi="Cambria"/>
          <w:b/>
          <w:sz w:val="24"/>
          <w:szCs w:val="24"/>
        </w:rPr>
        <w:t>Blasting of Rock</w:t>
      </w:r>
    </w:p>
    <w:p w:rsidR="00A85F11" w:rsidRPr="0044683D" w:rsidRDefault="00185F8E">
      <w:pPr>
        <w:widowControl w:val="0"/>
        <w:ind w:left="799" w:right="23"/>
        <w:jc w:val="both"/>
        <w:rPr>
          <w:rFonts w:ascii="Cambria" w:hAnsi="Cambria"/>
          <w:sz w:val="24"/>
          <w:szCs w:val="24"/>
        </w:rPr>
      </w:pPr>
      <w:r w:rsidRPr="0044683D">
        <w:rPr>
          <w:rFonts w:ascii="Cambria" w:hAnsi="Cambria"/>
          <w:sz w:val="24"/>
          <w:szCs w:val="24"/>
        </w:rPr>
        <w:t>Excavation of rock by blasting may be carried out if permitted by the Engineer depending upon the location and circumstances. Contractor shall submit a detailed plan and methodology for such blasting operation to the Engineer for approval. The responsibility of the Contractor with respect to the use of explosives in blasting includes compliance with all laws, rules and regulations of the State or Local Municipalities governing the storage, use, manufacture, sales, handling, transportation or other disposition of explosives. All operations involving the handling, storage and use of explosives, shall be conducted with every precaution by trained and reliable men under experienced supervisors. Blasting shall not be undertaken until all persons in the vicinity have had ample notice and have reached positions out of danger there from. The Contractor shall take special precautions for blasting at and near the top of trench as well as for the proper use of explosives in the trench to prevent damage to surface, structures, water supply mains, sewers, storm drains or other buried structures. The Contractor shall advice the department in advance when charges are to be set off.</w:t>
      </w:r>
    </w:p>
    <w:p w:rsidR="00A85F11" w:rsidRPr="0044683D" w:rsidRDefault="00185F8E">
      <w:pPr>
        <w:widowControl w:val="0"/>
        <w:ind w:left="799" w:right="23"/>
        <w:jc w:val="both"/>
        <w:rPr>
          <w:rFonts w:ascii="Cambria" w:hAnsi="Cambria"/>
          <w:sz w:val="24"/>
          <w:szCs w:val="24"/>
        </w:rPr>
      </w:pPr>
      <w:r w:rsidRPr="0044683D">
        <w:rPr>
          <w:rFonts w:ascii="Cambria" w:hAnsi="Cambria"/>
          <w:sz w:val="24"/>
          <w:szCs w:val="24"/>
        </w:rPr>
        <w:t xml:space="preserve">After blasting, the Contractor shall thoroughly seal the excavated trench/pit, remove all loose and shattered rock or other loose materials and make the excavation safe before proceeding with further work. The Contractor shall not be entitled to compensation for removal of loose or shattered rock or other loose materials resulting from the enlargement of the excavation beyond the required limits. Rock requiring blasting or </w:t>
      </w:r>
      <w:proofErr w:type="spellStart"/>
      <w:r w:rsidRPr="0044683D">
        <w:rPr>
          <w:rFonts w:ascii="Cambria" w:hAnsi="Cambria"/>
          <w:sz w:val="24"/>
          <w:szCs w:val="24"/>
        </w:rPr>
        <w:t>chiselling</w:t>
      </w:r>
      <w:proofErr w:type="spellEnd"/>
      <w:r w:rsidRPr="0044683D">
        <w:rPr>
          <w:rFonts w:ascii="Cambria" w:hAnsi="Cambria"/>
          <w:sz w:val="24"/>
          <w:szCs w:val="24"/>
        </w:rPr>
        <w:t xml:space="preserve"> shall exclude all rocks such as soft rock, small boulders which can be removed either with pickaxe or crow bars, and shall apply to only rocks which cannot be removed by any of these means. In case of differences in opinion, the decision </w:t>
      </w:r>
      <w:r w:rsidRPr="0044683D">
        <w:rPr>
          <w:rFonts w:ascii="Cambria" w:hAnsi="Cambria"/>
          <w:sz w:val="24"/>
          <w:szCs w:val="24"/>
        </w:rPr>
        <w:lastRenderedPageBreak/>
        <w:t>of the Engineer shall be final and binding on the Contractor.</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7" w:name="1y810tw"/>
      <w:bookmarkEnd w:id="67"/>
      <w:r w:rsidRPr="0044683D">
        <w:rPr>
          <w:rFonts w:ascii="Cambria" w:hAnsi="Cambria"/>
          <w:b/>
          <w:sz w:val="24"/>
          <w:szCs w:val="24"/>
        </w:rPr>
        <w:t>Excavation for Inlets, Junction Chambers and Other Appurtenant Structures</w:t>
      </w:r>
    </w:p>
    <w:p w:rsidR="00A85F11" w:rsidRPr="0044683D" w:rsidRDefault="00185F8E">
      <w:pPr>
        <w:widowControl w:val="0"/>
        <w:ind w:left="800" w:right="20"/>
        <w:jc w:val="both"/>
        <w:rPr>
          <w:rFonts w:ascii="Cambria" w:hAnsi="Cambria"/>
          <w:sz w:val="24"/>
          <w:szCs w:val="24"/>
        </w:rPr>
      </w:pPr>
      <w:r w:rsidRPr="0044683D">
        <w:rPr>
          <w:rFonts w:ascii="Cambria" w:hAnsi="Cambria"/>
          <w:sz w:val="24"/>
          <w:szCs w:val="24"/>
        </w:rPr>
        <w:t>The Contractor shall excavate as required for all structures with foundations to firm, undisturbed earth up to the level of the underside of the structure. If the excavation is in rock, the Contractor shall excavate all rock at least to the minimum limits shown on the standard details for trenches and to the grade of the bottom of inlets, junction chambers or other structures as required. Where the bottom of the structure is in rock, it should be ensured that no rock shall project above the lower surface of the concrete in such a manner so as to reduce the required thickness of concrete placed simultaneously as an integral part of the foundation and to the outside of structure foundation where structure is to be built. The Contractor shall excavate the trench / pit to provide necessary working space on all sides and for accommodating any sheathing, shoring or bracing etc.</w:t>
      </w:r>
    </w:p>
    <w:p w:rsidR="00A85F11" w:rsidRPr="0044683D" w:rsidRDefault="00185F8E" w:rsidP="00EE4085">
      <w:pPr>
        <w:pStyle w:val="ListParagraph"/>
        <w:numPr>
          <w:ilvl w:val="2"/>
          <w:numId w:val="50"/>
        </w:numPr>
        <w:ind w:left="1560" w:right="23" w:hanging="840"/>
        <w:contextualSpacing w:val="0"/>
        <w:jc w:val="both"/>
        <w:rPr>
          <w:rFonts w:ascii="Cambria" w:hAnsi="Cambria"/>
          <w:b/>
          <w:sz w:val="24"/>
          <w:szCs w:val="24"/>
        </w:rPr>
      </w:pPr>
      <w:bookmarkStart w:id="68" w:name="4i7ojhp"/>
      <w:bookmarkEnd w:id="68"/>
      <w:r w:rsidRPr="0044683D">
        <w:rPr>
          <w:rFonts w:ascii="Cambria" w:hAnsi="Cambria"/>
          <w:b/>
          <w:sz w:val="24"/>
          <w:szCs w:val="24"/>
        </w:rPr>
        <w:t>Contractor's Responsibility</w:t>
      </w:r>
    </w:p>
    <w:p w:rsidR="00A85F11" w:rsidRPr="0044683D" w:rsidRDefault="00185F8E">
      <w:pPr>
        <w:widowControl w:val="0"/>
        <w:ind w:left="800" w:right="20"/>
        <w:jc w:val="both"/>
        <w:rPr>
          <w:rFonts w:ascii="Cambria" w:hAnsi="Cambria"/>
          <w:sz w:val="24"/>
          <w:szCs w:val="24"/>
        </w:rPr>
      </w:pPr>
      <w:r w:rsidRPr="0044683D">
        <w:rPr>
          <w:rFonts w:ascii="Cambria" w:hAnsi="Cambria"/>
          <w:sz w:val="24"/>
          <w:szCs w:val="24"/>
        </w:rPr>
        <w:t>The Contractor shall be responsible for the adequate pumping, drainage and bailing out of water from the excavation. In case of failure to make such provisions or any other provisions which may result in unsuitable sub-grade conditions, the Contractor shall replace and repair the sub-grade as directed to the satisfaction of the Engineer, at his own cost and responsibility. Should the Contractor select to use a gravel sub-grade to facilitate flow of water to pumps or other points of disposal, such gravel sub-grade shall not be measured or paid for as an extra item.</w:t>
      </w:r>
    </w:p>
    <w:p w:rsidR="00A85F11" w:rsidRPr="0044683D" w:rsidRDefault="00185F8E" w:rsidP="00EE4085">
      <w:pPr>
        <w:pStyle w:val="ListParagraph"/>
        <w:numPr>
          <w:ilvl w:val="2"/>
          <w:numId w:val="50"/>
        </w:numPr>
        <w:spacing w:after="40"/>
        <w:ind w:left="1559" w:right="23" w:hanging="839"/>
        <w:contextualSpacing w:val="0"/>
        <w:jc w:val="both"/>
        <w:rPr>
          <w:rFonts w:ascii="Cambria" w:hAnsi="Cambria"/>
          <w:b/>
          <w:sz w:val="24"/>
          <w:szCs w:val="24"/>
        </w:rPr>
      </w:pPr>
      <w:bookmarkStart w:id="69" w:name="2xcytpi"/>
      <w:bookmarkEnd w:id="69"/>
      <w:r w:rsidRPr="0044683D">
        <w:rPr>
          <w:rFonts w:ascii="Cambria" w:hAnsi="Cambria"/>
          <w:b/>
          <w:sz w:val="24"/>
          <w:szCs w:val="24"/>
        </w:rPr>
        <w:t>Works Included in Excavation</w:t>
      </w:r>
    </w:p>
    <w:p w:rsidR="00A85F11" w:rsidRPr="0044683D" w:rsidRDefault="00185F8E" w:rsidP="008B66DF">
      <w:pPr>
        <w:widowControl w:val="0"/>
        <w:spacing w:after="40"/>
        <w:ind w:left="720" w:right="23"/>
        <w:jc w:val="both"/>
        <w:rPr>
          <w:rFonts w:ascii="Cambria" w:hAnsi="Cambria"/>
          <w:sz w:val="24"/>
          <w:szCs w:val="24"/>
        </w:rPr>
      </w:pPr>
      <w:r w:rsidRPr="0044683D">
        <w:rPr>
          <w:rFonts w:ascii="Cambria" w:hAnsi="Cambria"/>
          <w:sz w:val="24"/>
          <w:szCs w:val="24"/>
        </w:rPr>
        <w:t>Pursuant to clause 15.7.6.1 of Book of Specifications for Procurement of Project Works, the following works as per specifications are also included in excavation and the term 'Excavation' shall construe to mean all such items of work. The quoted rates should include the same:</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Provision of side space or additional space in the trench/pit for working and/or accommodating sheathing, shoring, bracing, etc.</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Supply, installation and removal after the work, all sheathing, shoring and bracing required to protect the excavation where required or where such work is recommended by the Engineer.</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Protection of excavations.</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Providing adequate safety measures.</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Additional work in connection with overhead wires and poles.</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Excavations for socket hollows.</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Change of trench location in accordance with clause 15.7.7 of Book of Specifications.</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t>Additional work in conducting blasting operations as required, in case the excavation is in rock.</w:t>
      </w:r>
    </w:p>
    <w:p w:rsidR="00A85F11" w:rsidRPr="0044683D" w:rsidRDefault="00185F8E" w:rsidP="00EE4085">
      <w:pPr>
        <w:widowControl w:val="0"/>
        <w:numPr>
          <w:ilvl w:val="0"/>
          <w:numId w:val="58"/>
        </w:numPr>
        <w:spacing w:after="0"/>
        <w:ind w:left="993" w:right="20" w:hanging="196"/>
        <w:jc w:val="both"/>
        <w:rPr>
          <w:rFonts w:ascii="Cambria" w:hAnsi="Cambria"/>
          <w:sz w:val="24"/>
          <w:szCs w:val="24"/>
        </w:rPr>
      </w:pPr>
      <w:r w:rsidRPr="0044683D">
        <w:rPr>
          <w:rFonts w:ascii="Cambria" w:hAnsi="Cambria"/>
          <w:sz w:val="24"/>
          <w:szCs w:val="24"/>
        </w:rPr>
        <w:lastRenderedPageBreak/>
        <w:t>Supplying and fixing of sight rails and boning rods in the trench to facilitate measurement of work.</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0" w:name="1ci93xb"/>
      <w:bookmarkEnd w:id="70"/>
      <w:r w:rsidRPr="0044683D">
        <w:rPr>
          <w:rFonts w:ascii="Cambria" w:hAnsi="Cambria"/>
          <w:b/>
          <w:sz w:val="24"/>
          <w:szCs w:val="24"/>
        </w:rPr>
        <w:t>Bedding for the pipe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Bedding shall be provided all along the stretch of the pipe line, which differs based on the area through which the pipe line passes. Pipe shall be generally laid on earth bedding. When rock is met with, it shall be provided with gravel/sand bedding. Concrete arch bedding shall be used in situations where the pipeline crosses the road below and the pipe may be subjected to damage from passing vehicles. However, the type of bedding to be provided shall be as decided by the Engineer. The various types of beddings are specified below:</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1" w:name="3whwml4"/>
      <w:bookmarkEnd w:id="71"/>
      <w:r w:rsidRPr="0044683D">
        <w:rPr>
          <w:rFonts w:ascii="Cambria" w:hAnsi="Cambria"/>
          <w:b/>
          <w:sz w:val="24"/>
          <w:szCs w:val="24"/>
        </w:rPr>
        <w:t>Earth Bedding</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pipes shall be placed on the natural, undisturbed earth bedding, which has been carefully shaped to fit the lower part of the pipe for a width of at least 50 % of its external diameter. The trench shall be excavated to an extra breadth and depth, wherever weld joints are coming and the bedding shall be given to the weld joint such that it is relieved of all loads, permitting the pipe to be firmly bedded </w:t>
      </w:r>
      <w:proofErr w:type="spellStart"/>
      <w:r w:rsidRPr="0044683D">
        <w:rPr>
          <w:rFonts w:ascii="Cambria" w:hAnsi="Cambria"/>
          <w:sz w:val="24"/>
          <w:szCs w:val="24"/>
        </w:rPr>
        <w:t>through out</w:t>
      </w:r>
      <w:proofErr w:type="spellEnd"/>
      <w:r w:rsidRPr="0044683D">
        <w:rPr>
          <w:rFonts w:ascii="Cambria" w:hAnsi="Cambria"/>
          <w:sz w:val="24"/>
          <w:szCs w:val="24"/>
        </w:rPr>
        <w:t xml:space="preserve"> its length. Filling and removing earth or similar materials beneath the pipe to adjust with the grade will not be permitted except filling with compacted granular bedding material or </w:t>
      </w:r>
      <w:proofErr w:type="spellStart"/>
      <w:r w:rsidRPr="0044683D">
        <w:rPr>
          <w:rFonts w:ascii="Cambria" w:hAnsi="Cambria"/>
          <w:sz w:val="24"/>
          <w:szCs w:val="24"/>
        </w:rPr>
        <w:t>murrum</w:t>
      </w:r>
      <w:proofErr w:type="spellEnd"/>
      <w:r w:rsidRPr="0044683D">
        <w:rPr>
          <w:rFonts w:ascii="Cambria" w:hAnsi="Cambria"/>
          <w:sz w:val="24"/>
          <w:szCs w:val="24"/>
        </w:rPr>
        <w:t>.</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2" w:name="2bn6wsx"/>
      <w:bookmarkEnd w:id="72"/>
      <w:r w:rsidRPr="0044683D">
        <w:rPr>
          <w:rFonts w:ascii="Cambria" w:hAnsi="Cambria"/>
          <w:b/>
          <w:sz w:val="24"/>
          <w:szCs w:val="24"/>
        </w:rPr>
        <w:t>Gravel Bedding</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Wherever rock is met with, it shall be removed up to 150 mm below the bottom level of the pipe to a minimum width equal to the width of the trench and the resulting space shall be filled up with good quality compacted gravel. The granular material shall be filled in the trench up to the level of % the outer diameter of the pipe line, above the bottom of trench and well compacted. Unless otherwise directed by the Engineer, rock excavation shall progress at least 20 m in advance of the pipe length proposed to be laid.</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3" w:name="qsh70q"/>
      <w:bookmarkEnd w:id="73"/>
      <w:r w:rsidRPr="0044683D">
        <w:rPr>
          <w:rFonts w:ascii="Cambria" w:hAnsi="Cambria"/>
          <w:b/>
          <w:sz w:val="24"/>
          <w:szCs w:val="24"/>
        </w:rPr>
        <w:t>Concrete Arch bedding</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Wherever concrete bedding is proposed to be provided, it shall be provided as per the approved drawings or as directed by the Engineer. The sub-grade shall be prepared to dimension as shown in the Drawings. The pipe shall be provided with sand bedding below and concrete arch above. The dimensions and thickness of bedding etc., shall be as per the approved Drawings.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bottom of the trench may be slopped on the sides or </w:t>
      </w:r>
      <w:proofErr w:type="spellStart"/>
      <w:r w:rsidRPr="0044683D">
        <w:rPr>
          <w:rFonts w:ascii="Cambria" w:hAnsi="Cambria"/>
          <w:sz w:val="24"/>
          <w:szCs w:val="24"/>
        </w:rPr>
        <w:t>kerbed</w:t>
      </w:r>
      <w:proofErr w:type="spellEnd"/>
      <w:r w:rsidRPr="0044683D">
        <w:rPr>
          <w:rFonts w:ascii="Cambria" w:hAnsi="Cambria"/>
          <w:sz w:val="24"/>
          <w:szCs w:val="24"/>
        </w:rPr>
        <w:t>. The sand bedding shall be provided below the pipe. The sand used shall be clean, medium grained and free from impurities. The sand shall be compacted by hand compaction, by watering and ramming, in layers not exceeding 150 mm.</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minimum thickness of concrete for the arch portion shall be as specified in the Drawings or as directed by the Engineer. Dry mix will not be permitted. The slump for </w:t>
      </w:r>
      <w:r w:rsidRPr="0044683D">
        <w:rPr>
          <w:rFonts w:ascii="Cambria" w:hAnsi="Cambria"/>
          <w:sz w:val="24"/>
          <w:szCs w:val="24"/>
        </w:rPr>
        <w:lastRenderedPageBreak/>
        <w:t>concrete for the arch portion shall not be more than 25 mm. All water in the trench must be bailed out prior to taking up bedding work. When concrete is to be placed over the pipe for arch portion, it shall be placed carefully so as not to damage or injure the joints or displace the pipe. Back filling shall be done in a careful manner and at such time after the concrete is set, so as not to damage the concrete. Joints shall be avoided under the roads, but they shall be located on either side of the roads.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The concrete arch bedding shall only be used when the pipe line crosses the road below and where directed by the Engineer.</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4" w:name="3as4poj"/>
      <w:bookmarkEnd w:id="74"/>
      <w:r w:rsidRPr="0044683D">
        <w:rPr>
          <w:rFonts w:ascii="Cambria" w:hAnsi="Cambria"/>
          <w:b/>
          <w:sz w:val="24"/>
          <w:szCs w:val="24"/>
        </w:rPr>
        <w:t>Special Bedding in poor sub grades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During the progress of work, if the sub grade is observed to be of poor quality which is unsuitable for laying the pipe line and which is not the result of the Contractor's negligence, the Engineer may direct the Contractor to strengthen the sub grade as per Clause 15.7.10 of Book of Specifications for Procurement of Project Works. The strengthening shall be done either by crushed stone or local lime stone, with depth not exceeding 450 mm (ref. Clause 15.7.10.4 of Book of Specifications for Procurement of Project Works); or by gravel, with depth not exceeding 225 mm (ref. Clause 15.7.10.5 of Book of Specifications for Procurement of Project Works); or by concrete of mix 1:4:8 (ref. Clause 15.7.10.6 of Book of Specifications for Procurement of Project Works).</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5" w:name="1pxezwc"/>
      <w:bookmarkEnd w:id="75"/>
      <w:r w:rsidRPr="0044683D">
        <w:rPr>
          <w:rFonts w:ascii="Cambria" w:hAnsi="Cambria"/>
          <w:b/>
          <w:sz w:val="24"/>
          <w:szCs w:val="24"/>
        </w:rPr>
        <w:t>Backfilling of Trenches and around foundations of structures.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76" w:name="49x2ik5"/>
      <w:bookmarkEnd w:id="76"/>
      <w:r w:rsidRPr="0044683D">
        <w:rPr>
          <w:rFonts w:ascii="Cambria" w:hAnsi="Cambria"/>
          <w:b/>
          <w:sz w:val="24"/>
          <w:szCs w:val="24"/>
        </w:rPr>
        <w:t>General</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Pursuant to Clauses 5.15.4.1, 5.15.4.2, 5.15.4.3, 5.15.4.6 and 15.7.23.1 of Book of Specifications for Procurement of Project Works, the Contractor shall use selected surplus spoils from excavated materials for backfilling. All fill material shall be subject to Engineer’s approval and shall be conforming to Clause 5.15.4.2 of Book of Specifications for Procurement of Project Works. The excavated materials suitable for backfilling shall be stored not closer than 600 mm from the edge of the trench and shall not obstruct any public utilities or interfere with travel by local inhabitants or general public. Handling and storage of excavated materials must meet with the regulations of the Local Government Authorities. The detailed specifications for backfilling shall be as per Clause 8 of IS:3114-1994.</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77" w:name="2p2csry"/>
      <w:bookmarkEnd w:id="77"/>
      <w:r w:rsidRPr="0044683D">
        <w:rPr>
          <w:rFonts w:ascii="Cambria" w:hAnsi="Cambria"/>
          <w:b/>
          <w:sz w:val="24"/>
          <w:szCs w:val="24"/>
        </w:rPr>
        <w:t>Method of Backfilling</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Trenches and excavated pits for structures shall be backfilled to original ground level or to such other levels, as the Engineer may direct. All backfilling shall be carried out in orderly manner expeditiously and consistent with good workmanship.</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Backfill material put into the trenches/pits for backfilling, shall unless otherwise specified be compacted and built up as to minimize future settlement as much as is reasonably possible. For this, care shall be exercised in selecting backfill material free </w:t>
      </w:r>
      <w:r w:rsidRPr="0044683D">
        <w:rPr>
          <w:rFonts w:ascii="Cambria" w:hAnsi="Cambria"/>
          <w:sz w:val="24"/>
          <w:szCs w:val="24"/>
        </w:rPr>
        <w:lastRenderedPageBreak/>
        <w:t>from large hard clay lumps, especially in cramped areas directly adjoining the walls of structures.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Backfilling in trenches shall be done as pipe laying progresses, with the permission of the Engineer, after the pipe or conduit is properly bedded, jointed and inspected and all measurements for the location of Y-Junctions, tees, etc., are properly recorded by the Engineer and sufficient time is allowed for the joint materials or cement concrete or mortar to set. </w:t>
      </w:r>
      <w:r w:rsidR="006B42D0" w:rsidRPr="0044683D">
        <w:rPr>
          <w:rFonts w:ascii="Cambria" w:hAnsi="Cambria"/>
          <w:sz w:val="24"/>
          <w:szCs w:val="24"/>
        </w:rPr>
        <w:t>However,</w:t>
      </w:r>
      <w:r w:rsidRPr="0044683D">
        <w:rPr>
          <w:rFonts w:ascii="Cambria" w:hAnsi="Cambria"/>
          <w:sz w:val="24"/>
          <w:szCs w:val="24"/>
        </w:rPr>
        <w:t xml:space="preserve"> the joints shall be left open for inspection during testing, which shall be backfilled after successful completion of testing, after obtaining permission from the Engineer. Backfilling around and over the pipe, conduit, or structure shall be taken up uniformly on all sides and in the sequence and manner specified hereinafter, with care to avoid the displacement or damage to the pipe, conduit or structure.</w:t>
      </w:r>
    </w:p>
    <w:p w:rsidR="00A85F11" w:rsidRPr="0044683D" w:rsidRDefault="00185F8E" w:rsidP="00286CC8">
      <w:pPr>
        <w:widowControl w:val="0"/>
        <w:spacing w:after="0" w:line="240" w:lineRule="auto"/>
        <w:ind w:left="720" w:right="20"/>
        <w:jc w:val="both"/>
        <w:rPr>
          <w:rFonts w:ascii="Cambria" w:hAnsi="Cambria"/>
          <w:sz w:val="24"/>
          <w:szCs w:val="24"/>
        </w:rPr>
      </w:pPr>
      <w:r w:rsidRPr="0044683D">
        <w:rPr>
          <w:rFonts w:ascii="Cambria" w:hAnsi="Cambria"/>
          <w:sz w:val="24"/>
          <w:szCs w:val="24"/>
        </w:rPr>
        <w:t xml:space="preserve">For the purpose of backfilling, the depth of trench shall be divided into the following three zones measured from bottom to top of trench, as </w:t>
      </w:r>
      <w:r w:rsidR="00586D8C" w:rsidRPr="0044683D">
        <w:rPr>
          <w:rFonts w:ascii="Cambria" w:hAnsi="Cambria"/>
          <w:sz w:val="24"/>
          <w:szCs w:val="24"/>
        </w:rPr>
        <w:t>follows:</w:t>
      </w:r>
    </w:p>
    <w:p w:rsidR="00A85F11" w:rsidRPr="0044683D" w:rsidRDefault="00185F8E" w:rsidP="00286CC8">
      <w:pPr>
        <w:widowControl w:val="0"/>
        <w:tabs>
          <w:tab w:val="right" w:pos="6010"/>
        </w:tabs>
        <w:spacing w:after="0" w:line="240" w:lineRule="auto"/>
        <w:ind w:left="1080"/>
        <w:jc w:val="both"/>
        <w:rPr>
          <w:rFonts w:ascii="Cambria" w:hAnsi="Cambria"/>
          <w:sz w:val="24"/>
          <w:szCs w:val="24"/>
        </w:rPr>
      </w:pPr>
      <w:r w:rsidRPr="0044683D">
        <w:rPr>
          <w:rFonts w:ascii="Cambria" w:hAnsi="Cambria"/>
          <w:i/>
          <w:sz w:val="24"/>
          <w:szCs w:val="24"/>
        </w:rPr>
        <w:t xml:space="preserve">Zone </w:t>
      </w:r>
      <w:r w:rsidR="00586D8C" w:rsidRPr="0044683D">
        <w:rPr>
          <w:rFonts w:ascii="Cambria" w:hAnsi="Cambria"/>
          <w:i/>
          <w:sz w:val="24"/>
          <w:szCs w:val="24"/>
        </w:rPr>
        <w:t>A</w:t>
      </w:r>
      <w:r w:rsidR="00586D8C" w:rsidRPr="0044683D">
        <w:rPr>
          <w:rFonts w:ascii="Cambria" w:hAnsi="Cambria"/>
          <w:sz w:val="24"/>
          <w:szCs w:val="24"/>
        </w:rPr>
        <w:t>:</w:t>
      </w:r>
      <w:r w:rsidRPr="0044683D">
        <w:rPr>
          <w:rFonts w:ascii="Cambria" w:hAnsi="Cambria"/>
          <w:sz w:val="24"/>
          <w:szCs w:val="24"/>
        </w:rPr>
        <w:t xml:space="preserve"> From bottom of trench to the </w:t>
      </w:r>
      <w:proofErr w:type="spellStart"/>
      <w:r w:rsidRPr="0044683D">
        <w:rPr>
          <w:rFonts w:ascii="Cambria" w:hAnsi="Cambria"/>
          <w:sz w:val="24"/>
          <w:szCs w:val="24"/>
        </w:rPr>
        <w:t>centre</w:t>
      </w:r>
      <w:proofErr w:type="spellEnd"/>
      <w:r w:rsidRPr="0044683D">
        <w:rPr>
          <w:rFonts w:ascii="Cambria" w:hAnsi="Cambria"/>
          <w:sz w:val="24"/>
          <w:szCs w:val="24"/>
        </w:rPr>
        <w:t xml:space="preserve"> line of pipe,</w:t>
      </w:r>
    </w:p>
    <w:p w:rsidR="00A85F11" w:rsidRPr="0044683D" w:rsidRDefault="00185F8E" w:rsidP="00286CC8">
      <w:pPr>
        <w:widowControl w:val="0"/>
        <w:tabs>
          <w:tab w:val="right" w:pos="6168"/>
        </w:tabs>
        <w:spacing w:after="0" w:line="240" w:lineRule="auto"/>
        <w:ind w:left="1080"/>
        <w:jc w:val="both"/>
        <w:rPr>
          <w:rFonts w:ascii="Cambria" w:hAnsi="Cambria"/>
          <w:sz w:val="24"/>
          <w:szCs w:val="24"/>
        </w:rPr>
      </w:pPr>
      <w:r w:rsidRPr="0044683D">
        <w:rPr>
          <w:rFonts w:ascii="Cambria" w:hAnsi="Cambria"/>
          <w:i/>
          <w:sz w:val="24"/>
          <w:szCs w:val="24"/>
        </w:rPr>
        <w:t xml:space="preserve">Zone </w:t>
      </w:r>
      <w:r w:rsidR="00586D8C" w:rsidRPr="0044683D">
        <w:rPr>
          <w:rFonts w:ascii="Cambria" w:hAnsi="Cambria"/>
          <w:i/>
          <w:sz w:val="24"/>
          <w:szCs w:val="24"/>
        </w:rPr>
        <w:t>B</w:t>
      </w:r>
      <w:r w:rsidR="00586D8C" w:rsidRPr="0044683D">
        <w:rPr>
          <w:rFonts w:ascii="Cambria" w:hAnsi="Cambria"/>
          <w:sz w:val="24"/>
          <w:szCs w:val="24"/>
        </w:rPr>
        <w:t>:</w:t>
      </w:r>
      <w:r w:rsidRPr="0044683D">
        <w:rPr>
          <w:rFonts w:ascii="Cambria" w:hAnsi="Cambria"/>
          <w:sz w:val="24"/>
          <w:szCs w:val="24"/>
        </w:rPr>
        <w:t xml:space="preserve"> From the level of </w:t>
      </w:r>
      <w:proofErr w:type="spellStart"/>
      <w:r w:rsidRPr="0044683D">
        <w:rPr>
          <w:rFonts w:ascii="Cambria" w:hAnsi="Cambria"/>
          <w:sz w:val="24"/>
          <w:szCs w:val="24"/>
        </w:rPr>
        <w:t>centre</w:t>
      </w:r>
      <w:proofErr w:type="spellEnd"/>
      <w:r w:rsidRPr="0044683D">
        <w:rPr>
          <w:rFonts w:ascii="Cambria" w:hAnsi="Cambria"/>
          <w:sz w:val="24"/>
          <w:szCs w:val="24"/>
        </w:rPr>
        <w:t xml:space="preserve"> line of pipe to a level of 300 mm above the top of pipe,</w:t>
      </w:r>
    </w:p>
    <w:p w:rsidR="00A85F11" w:rsidRPr="0044683D" w:rsidRDefault="00185F8E" w:rsidP="00286CC8">
      <w:pPr>
        <w:widowControl w:val="0"/>
        <w:tabs>
          <w:tab w:val="right" w:pos="6168"/>
        </w:tabs>
        <w:spacing w:after="0" w:line="240" w:lineRule="auto"/>
        <w:ind w:left="1080"/>
        <w:jc w:val="both"/>
        <w:rPr>
          <w:rFonts w:ascii="Cambria" w:hAnsi="Cambria"/>
          <w:sz w:val="24"/>
          <w:szCs w:val="24"/>
        </w:rPr>
      </w:pPr>
      <w:r w:rsidRPr="0044683D">
        <w:rPr>
          <w:rFonts w:ascii="Cambria" w:hAnsi="Cambria"/>
          <w:i/>
          <w:sz w:val="24"/>
          <w:szCs w:val="24"/>
        </w:rPr>
        <w:t xml:space="preserve">Zone </w:t>
      </w:r>
      <w:r w:rsidR="00586D8C" w:rsidRPr="0044683D">
        <w:rPr>
          <w:rFonts w:ascii="Cambria" w:hAnsi="Cambria"/>
          <w:i/>
          <w:sz w:val="24"/>
          <w:szCs w:val="24"/>
        </w:rPr>
        <w:t>C</w:t>
      </w:r>
      <w:r w:rsidR="00586D8C" w:rsidRPr="0044683D">
        <w:rPr>
          <w:rFonts w:ascii="Cambria" w:hAnsi="Cambria"/>
          <w:sz w:val="24"/>
          <w:szCs w:val="24"/>
        </w:rPr>
        <w:t>:</w:t>
      </w:r>
      <w:r w:rsidRPr="0044683D">
        <w:rPr>
          <w:rFonts w:ascii="Cambria" w:hAnsi="Cambria"/>
          <w:sz w:val="24"/>
          <w:szCs w:val="24"/>
        </w:rPr>
        <w:t xml:space="preserve"> From a level of 300 mm above the top of pipe to the top of trench.</w:t>
      </w:r>
    </w:p>
    <w:p w:rsidR="00A85F11" w:rsidRPr="0044683D" w:rsidRDefault="00185F8E" w:rsidP="00586D8C">
      <w:pPr>
        <w:widowControl w:val="0"/>
        <w:tabs>
          <w:tab w:val="left" w:pos="6221"/>
          <w:tab w:val="center" w:pos="7795"/>
          <w:tab w:val="left" w:pos="8156"/>
          <w:tab w:val="right" w:pos="8995"/>
        </w:tabs>
        <w:spacing w:after="0" w:line="240" w:lineRule="auto"/>
        <w:ind w:left="720"/>
        <w:rPr>
          <w:rFonts w:ascii="Cambria" w:hAnsi="Cambria"/>
          <w:sz w:val="24"/>
          <w:szCs w:val="24"/>
        </w:rPr>
      </w:pPr>
      <w:r w:rsidRPr="0044683D">
        <w:rPr>
          <w:rFonts w:ascii="Cambria" w:hAnsi="Cambria"/>
          <w:sz w:val="24"/>
          <w:szCs w:val="24"/>
        </w:rPr>
        <w:t>Backfilling in the trenches and around structures shall be carried</w:t>
      </w:r>
      <w:r w:rsidRPr="0044683D">
        <w:rPr>
          <w:rFonts w:ascii="Cambria" w:hAnsi="Cambria"/>
          <w:sz w:val="24"/>
          <w:szCs w:val="24"/>
        </w:rPr>
        <w:tab/>
        <w:t xml:space="preserve">out in horizontal </w:t>
      </w:r>
      <w:proofErr w:type="spellStart"/>
      <w:r w:rsidRPr="0044683D">
        <w:rPr>
          <w:rFonts w:ascii="Cambria" w:hAnsi="Cambria"/>
          <w:sz w:val="24"/>
          <w:szCs w:val="24"/>
        </w:rPr>
        <w:t>layersofuniform</w:t>
      </w:r>
      <w:proofErr w:type="spellEnd"/>
      <w:r w:rsidRPr="0044683D">
        <w:rPr>
          <w:rFonts w:ascii="Cambria" w:hAnsi="Cambria"/>
          <w:sz w:val="24"/>
          <w:szCs w:val="24"/>
        </w:rPr>
        <w:t>.</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Thickness of not more than 150 mm when measured loose. As may be necessary to attain maximum compaction, the backfill material shall be moistened by sprinkling with water. After placing each layer of backfill material, the layer shall be thoroughly and uniformly compacted by means of mechanical or hand tampers. The compacting equipment and the manner of its use shall be subject to the approval of the Engineer.</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After the backfill material is placed in Zone A and Zone B as specified above, the remaining portion</w:t>
      </w:r>
    </w:p>
    <w:p w:rsidR="00A85F11" w:rsidRPr="0044683D" w:rsidRDefault="00185F8E" w:rsidP="00EE4085">
      <w:pPr>
        <w:widowControl w:val="0"/>
        <w:numPr>
          <w:ilvl w:val="0"/>
          <w:numId w:val="59"/>
        </w:numPr>
        <w:tabs>
          <w:tab w:val="left" w:pos="1080"/>
        </w:tabs>
        <w:spacing w:after="0"/>
        <w:ind w:left="720" w:right="20"/>
        <w:jc w:val="both"/>
        <w:rPr>
          <w:rFonts w:ascii="Cambria" w:hAnsi="Cambria"/>
          <w:sz w:val="24"/>
          <w:szCs w:val="24"/>
        </w:rPr>
      </w:pPr>
      <w:r w:rsidRPr="0044683D">
        <w:rPr>
          <w:rFonts w:ascii="Cambria" w:hAnsi="Cambria"/>
          <w:sz w:val="24"/>
          <w:szCs w:val="24"/>
        </w:rPr>
        <w:t xml:space="preserve">e., Zone C of the trench may be machine backfilled. Even in this case the backfill material shall be placed in uniform horizontal layers of not more than 150 mm thickness. Small pebbles of size less </w:t>
      </w:r>
      <w:r w:rsidR="000D0A4F" w:rsidRPr="0044683D">
        <w:rPr>
          <w:rFonts w:ascii="Cambria" w:hAnsi="Cambria"/>
          <w:sz w:val="24"/>
          <w:szCs w:val="24"/>
        </w:rPr>
        <w:t>than</w:t>
      </w:r>
      <w:r w:rsidRPr="0044683D">
        <w:rPr>
          <w:rFonts w:ascii="Cambria" w:hAnsi="Cambria"/>
          <w:sz w:val="24"/>
          <w:szCs w:val="24"/>
        </w:rPr>
        <w:t xml:space="preserve"> 50 mm, if any, shall be so distributed throughout the mass, that all interstices are solidly filled with fine material. The backfill material shall be stamped with mechanical tamping equipment, after moistening the backfill by sprinkling with water to obtain maximum compaction.</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Machine backfill shall be so conducted that the material deposited in the trench shall not fall directly on top of the pipe from such a height as might result in damage to the pipe joints or alignment.</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If the trench is subjected to conditions which might cause flotation of the pipe before sufficient backfill has been placed, the Contractor shall take the necessary precautions to prevent floatation of the pipe, conduit or structure.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Before final acceptance of the work, additional tamped earth shall be added to restore the settled trench surface to the required level of the adjacent earth surface or to the </w:t>
      </w:r>
      <w:r w:rsidRPr="0044683D">
        <w:rPr>
          <w:rFonts w:ascii="Cambria" w:hAnsi="Cambria"/>
          <w:sz w:val="24"/>
          <w:szCs w:val="24"/>
        </w:rPr>
        <w:lastRenderedPageBreak/>
        <w:t>base of crushed rock wearing surface or to the finished earth base.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Pursuant to Clauses 5.15.4.2 and 15.7.5.1 (item 17) of Book of Specifications for Procurement of Project Works, if from the excavated spoil, enough backfill material is not available, imported, selected and approved backfill material from the borrow pits is required to be placed for backfill, on approval of the Engineer. Pursuant to Clause 15.7.5.1 (item 16) of Book of Specifications for Procurement of Project Works, backfilling of trenches where the excavation is in the rock shall be with the surplus soft soil, with all lead and lift.</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r w:rsidRPr="0044683D">
        <w:rPr>
          <w:rFonts w:ascii="Cambria" w:hAnsi="Cambria"/>
          <w:b/>
          <w:sz w:val="24"/>
          <w:szCs w:val="24"/>
        </w:rPr>
        <w:t>Disposal of Surplus Excavated Material</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The excavated material which is in surplus to the requirements after backfilling shall be removed and spread at places shown by the Engineer, with all lead and lift from the site of work, for which no extra payment shall be made. No surplus or excess material shall be disposed in a stream / channel nor in any place where the pre-construction surface drainage may have to be provided, without written permission of the Engineer.</w:t>
      </w:r>
    </w:p>
    <w:p w:rsidR="00A85F11" w:rsidRPr="0044683D" w:rsidRDefault="00185F8E" w:rsidP="00EE4085">
      <w:pPr>
        <w:pStyle w:val="ListParagraph"/>
        <w:numPr>
          <w:ilvl w:val="1"/>
          <w:numId w:val="50"/>
        </w:numPr>
        <w:ind w:right="23"/>
        <w:contextualSpacing w:val="0"/>
        <w:jc w:val="both"/>
        <w:rPr>
          <w:rFonts w:ascii="Cambria" w:hAnsi="Cambria"/>
          <w:b/>
          <w:sz w:val="24"/>
          <w:szCs w:val="24"/>
        </w:rPr>
      </w:pPr>
      <w:bookmarkStart w:id="78" w:name="147n2zr"/>
      <w:bookmarkEnd w:id="78"/>
      <w:r w:rsidRPr="0044683D">
        <w:rPr>
          <w:rFonts w:ascii="Cambria" w:hAnsi="Cambria"/>
          <w:b/>
          <w:sz w:val="24"/>
          <w:szCs w:val="24"/>
        </w:rPr>
        <w:t>Measurement and Payment for Excavation</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79" w:name="3o7alnk"/>
      <w:bookmarkEnd w:id="79"/>
      <w:r w:rsidRPr="0044683D">
        <w:rPr>
          <w:rFonts w:ascii="Cambria" w:hAnsi="Cambria"/>
          <w:b/>
          <w:sz w:val="24"/>
          <w:szCs w:val="24"/>
        </w:rPr>
        <w:t>For Excavation</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measurement for excavation shall be considering the allowable widths, depths with allowed side slopes (if any) for different classes of soils as per approved classification. The measurement for excavation shall be based on “neat line” dimensions as specified in the drawing or Specifications, for different types of soils and depth of excavation. The total volume of excavation shall be computed as a square bottomed trench of width equal to the outer diameter of the pipe, with minimum working space as given in the drawing, added to it, length up to the length of the trench being measured and depth of trench being average depth taken at 30 m intervals, between the level of bottom of trench and the original surface of the ground. The length of the trench shall be measured as per the actual length of pipes and fittings / specials laid at work site. </w:t>
      </w:r>
      <w:r w:rsidR="008564AA" w:rsidRPr="0044683D">
        <w:rPr>
          <w:rFonts w:ascii="Cambria" w:hAnsi="Cambria"/>
          <w:sz w:val="24"/>
          <w:szCs w:val="24"/>
        </w:rPr>
        <w:t>However,</w:t>
      </w:r>
      <w:r w:rsidRPr="0044683D">
        <w:rPr>
          <w:rFonts w:ascii="Cambria" w:hAnsi="Cambria"/>
          <w:sz w:val="24"/>
          <w:szCs w:val="24"/>
        </w:rPr>
        <w:t xml:space="preserve"> depth shall be measured at closure intervals at vulnerable places. The volume of excavation for structures like valve chambers, thrust blocks and anchor blocks etc., shall be computed and measured for payment as per the bottom area of the particular structure on outer periphery multiplied by the average depth between the level of the finished bottom of the structure and the original surface of the ground. The quantity shall be measured in cubic meters correct to two decimal places. The method of measurement for excavation for different classes of soils shall be as follows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bookmarkStart w:id="80" w:name="23ckvvd"/>
      <w:bookmarkEnd w:id="80"/>
      <w:r w:rsidRPr="0044683D">
        <w:rPr>
          <w:rFonts w:ascii="Cambria" w:hAnsi="Cambria"/>
          <w:b/>
          <w:sz w:val="24"/>
          <w:szCs w:val="24"/>
        </w:rPr>
        <w:t>In Ordinary Soil and Soil Mixed with Disintegrated Rock and Soft Rock / Shale</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In this category of soils, the excavation quantity shall be computed as specified above.</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r w:rsidRPr="0044683D">
        <w:rPr>
          <w:rFonts w:ascii="Cambria" w:hAnsi="Cambria"/>
          <w:b/>
          <w:sz w:val="24"/>
          <w:szCs w:val="24"/>
        </w:rPr>
        <w:t>In Hard rock</w:t>
      </w:r>
    </w:p>
    <w:p w:rsidR="00A85F11" w:rsidRPr="0044683D" w:rsidRDefault="00185F8E">
      <w:pPr>
        <w:widowControl w:val="0"/>
        <w:ind w:left="720" w:right="40"/>
        <w:jc w:val="both"/>
        <w:rPr>
          <w:rFonts w:ascii="Cambria" w:hAnsi="Cambria"/>
          <w:sz w:val="24"/>
          <w:szCs w:val="24"/>
        </w:rPr>
      </w:pPr>
      <w:r w:rsidRPr="0044683D">
        <w:rPr>
          <w:rFonts w:ascii="Cambria" w:hAnsi="Cambria"/>
          <w:sz w:val="24"/>
          <w:szCs w:val="24"/>
        </w:rPr>
        <w:lastRenderedPageBreak/>
        <w:t>In case of hard rock requiring chipping or chiseling, measurements shall be taken prior to and after chiseling and the volume of rock excavation shall be measured based on this difference. In case of excavation in hard rock by blasting, the quantity of rock excavated shall be stacked along the side of the trench, which will be cross checked with the trench dimensions. The excavation in rock shall be paid on stack measurements with a deduction of 40% in volume for voids. However, the payment for rock excavation by blasting shall be limited so as not to exceed the volume computed based on the trench dimensions as per specifications.</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r w:rsidRPr="0044683D">
        <w:rPr>
          <w:rFonts w:ascii="Cambria" w:hAnsi="Cambria"/>
          <w:b/>
          <w:sz w:val="24"/>
          <w:szCs w:val="24"/>
        </w:rPr>
        <w:t>For Excavation in Combination of Ordinary Soil, Disintegrated Rock, Soft Rock/Shale and Hard Rock</w:t>
      </w:r>
    </w:p>
    <w:p w:rsidR="00A85F11" w:rsidRPr="0044683D" w:rsidRDefault="00185F8E">
      <w:pPr>
        <w:widowControl w:val="0"/>
        <w:ind w:left="720" w:right="40"/>
        <w:jc w:val="both"/>
        <w:rPr>
          <w:rFonts w:ascii="Cambria" w:hAnsi="Cambria"/>
          <w:sz w:val="24"/>
          <w:szCs w:val="24"/>
        </w:rPr>
      </w:pPr>
      <w:r w:rsidRPr="0044683D">
        <w:rPr>
          <w:rFonts w:ascii="Cambria" w:hAnsi="Cambria"/>
          <w:sz w:val="24"/>
          <w:szCs w:val="24"/>
        </w:rPr>
        <w:t>Wherever the excavation is undertaken in combination of ordinary soil, disintegrated rock, soft rock /shale and hard rock, the hard rock part shall be measured and paid as explained in sub-clause3.8.1.2 and the soil part shall be measured and paid for the total measurable excavated quantity deducting the quantity measured for the hard rock. The total computed volume of excavation shall be equal to the sum of the computed volumes for each category of excavation undertaken.</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r w:rsidRPr="0044683D">
        <w:rPr>
          <w:rFonts w:ascii="Cambria" w:hAnsi="Cambria"/>
          <w:b/>
          <w:sz w:val="24"/>
          <w:szCs w:val="24"/>
        </w:rPr>
        <w:t>For Bedding</w:t>
      </w:r>
    </w:p>
    <w:p w:rsidR="00A85F11" w:rsidRPr="0044683D" w:rsidRDefault="00185F8E">
      <w:pPr>
        <w:widowControl w:val="0"/>
        <w:ind w:left="720" w:right="40"/>
        <w:jc w:val="both"/>
        <w:rPr>
          <w:rFonts w:ascii="Cambria" w:hAnsi="Cambria"/>
          <w:sz w:val="24"/>
          <w:szCs w:val="24"/>
        </w:rPr>
      </w:pPr>
      <w:r w:rsidRPr="0044683D">
        <w:rPr>
          <w:rFonts w:ascii="Cambria" w:hAnsi="Cambria"/>
          <w:sz w:val="24"/>
          <w:szCs w:val="24"/>
        </w:rPr>
        <w:t>The Contractor shall include the cost of earth bedding required for the pipeline in the tendered rate for pipe laying. For providing gravel and Concrete arch beddings, the Contractor shall be paid at his tendered rates under the relevant items for the quantities of bedding actually used based on the neat line dimensions of the trench and considering the volume occupied by the pipe.</w:t>
      </w:r>
    </w:p>
    <w:p w:rsidR="00A85F11" w:rsidRPr="0044683D" w:rsidRDefault="00185F8E">
      <w:pPr>
        <w:widowControl w:val="0"/>
        <w:ind w:left="720" w:right="40"/>
        <w:jc w:val="both"/>
        <w:rPr>
          <w:rFonts w:ascii="Cambria" w:hAnsi="Cambria"/>
          <w:sz w:val="24"/>
          <w:szCs w:val="24"/>
        </w:rPr>
      </w:pPr>
      <w:r w:rsidRPr="0044683D">
        <w:rPr>
          <w:rFonts w:ascii="Cambria" w:hAnsi="Cambria"/>
          <w:sz w:val="24"/>
          <w:szCs w:val="24"/>
        </w:rPr>
        <w:t>For the extra cost of over excavation in poor soils and strengthening the subgrade pursuant, the Contractor shall be paid extra in accordance with Clause 3.27.4 of this section.</w:t>
      </w:r>
    </w:p>
    <w:p w:rsidR="00A85F11" w:rsidRPr="0044683D" w:rsidRDefault="00185F8E" w:rsidP="00EE4085">
      <w:pPr>
        <w:pStyle w:val="ListParagraph"/>
        <w:numPr>
          <w:ilvl w:val="2"/>
          <w:numId w:val="50"/>
        </w:numPr>
        <w:ind w:right="23"/>
        <w:contextualSpacing w:val="0"/>
        <w:jc w:val="both"/>
        <w:rPr>
          <w:rFonts w:ascii="Cambria" w:hAnsi="Cambria"/>
          <w:b/>
          <w:sz w:val="24"/>
          <w:szCs w:val="24"/>
        </w:rPr>
      </w:pPr>
      <w:r w:rsidRPr="0044683D">
        <w:rPr>
          <w:rFonts w:ascii="Cambria" w:hAnsi="Cambria"/>
          <w:b/>
          <w:sz w:val="24"/>
          <w:szCs w:val="24"/>
        </w:rPr>
        <w:t>For Backfilling</w:t>
      </w:r>
    </w:p>
    <w:p w:rsidR="00A85F11" w:rsidRPr="0044683D" w:rsidRDefault="00185F8E">
      <w:pPr>
        <w:widowControl w:val="0"/>
        <w:ind w:left="580" w:right="40"/>
        <w:jc w:val="both"/>
        <w:rPr>
          <w:rFonts w:ascii="Cambria" w:hAnsi="Cambria"/>
          <w:sz w:val="24"/>
          <w:szCs w:val="24"/>
        </w:rPr>
      </w:pPr>
      <w:r w:rsidRPr="0044683D">
        <w:rPr>
          <w:rFonts w:ascii="Cambria" w:hAnsi="Cambria"/>
          <w:sz w:val="24"/>
          <w:szCs w:val="24"/>
        </w:rPr>
        <w:t xml:space="preserve">Measurement of consolidated back filling shall be recorded and paid, deducting the space occupied by the pipeline and/or the permanent structure buried below the ground or any bedding in accordance with its dimensions indicated in the project drawings from the total quantity of measurable and payable excavation. The surplus quantity of excavated earth shall be disposed </w:t>
      </w:r>
      <w:proofErr w:type="spellStart"/>
      <w:r w:rsidRPr="0044683D">
        <w:rPr>
          <w:rFonts w:ascii="Cambria" w:hAnsi="Cambria"/>
          <w:sz w:val="24"/>
          <w:szCs w:val="24"/>
        </w:rPr>
        <w:t>off</w:t>
      </w:r>
      <w:proofErr w:type="spellEnd"/>
      <w:r w:rsidRPr="0044683D">
        <w:rPr>
          <w:rFonts w:ascii="Cambria" w:hAnsi="Cambria"/>
          <w:sz w:val="24"/>
          <w:szCs w:val="24"/>
        </w:rPr>
        <w:t xml:space="preserve"> as specified in the Sub-Clause 3.7.3 of this Section without any extra cost. The quantity shall be measured in cubic meter correct to two </w:t>
      </w:r>
      <w:proofErr w:type="gramStart"/>
      <w:r w:rsidRPr="0044683D">
        <w:rPr>
          <w:rFonts w:ascii="Cambria" w:hAnsi="Cambria"/>
          <w:sz w:val="24"/>
          <w:szCs w:val="24"/>
        </w:rPr>
        <w:t>decimal</w:t>
      </w:r>
      <w:proofErr w:type="gramEnd"/>
      <w:r w:rsidRPr="0044683D">
        <w:rPr>
          <w:rFonts w:ascii="Cambria" w:hAnsi="Cambria"/>
          <w:sz w:val="24"/>
          <w:szCs w:val="24"/>
        </w:rPr>
        <w:t>.</w:t>
      </w:r>
    </w:p>
    <w:p w:rsidR="00A85F11" w:rsidRPr="0044683D" w:rsidRDefault="00185F8E" w:rsidP="00EE4085">
      <w:pPr>
        <w:pStyle w:val="ListParagraph"/>
        <w:numPr>
          <w:ilvl w:val="2"/>
          <w:numId w:val="50"/>
        </w:numPr>
        <w:ind w:right="23"/>
        <w:contextualSpacing w:val="0"/>
        <w:jc w:val="both"/>
        <w:rPr>
          <w:rFonts w:ascii="Cambria" w:hAnsi="Cambria"/>
          <w:bCs/>
          <w:sz w:val="24"/>
          <w:szCs w:val="24"/>
        </w:rPr>
      </w:pPr>
      <w:r w:rsidRPr="0044683D">
        <w:rPr>
          <w:rFonts w:ascii="Cambria" w:hAnsi="Cambria"/>
          <w:bCs/>
          <w:sz w:val="24"/>
          <w:szCs w:val="24"/>
        </w:rPr>
        <w:t>The manufacture, supply, laying, jointing, testing and commissioning of pipes used for sewer lines shall generally confirm to specifications for Procurement of Project Works. Any additions and / or modifications specified in this Section shall also be followed.</w:t>
      </w:r>
    </w:p>
    <w:p w:rsidR="00A85F11" w:rsidRPr="0044683D" w:rsidRDefault="00185F8E" w:rsidP="00EE4085">
      <w:pPr>
        <w:pStyle w:val="ListParagraph"/>
        <w:numPr>
          <w:ilvl w:val="0"/>
          <w:numId w:val="50"/>
        </w:numPr>
        <w:ind w:left="425" w:right="23" w:hanging="357"/>
        <w:contextualSpacing w:val="0"/>
        <w:jc w:val="both"/>
        <w:rPr>
          <w:rFonts w:ascii="Cambria" w:hAnsi="Cambria"/>
          <w:b/>
          <w:sz w:val="24"/>
          <w:szCs w:val="24"/>
        </w:rPr>
      </w:pPr>
      <w:bookmarkStart w:id="81" w:name="ihv636"/>
      <w:bookmarkEnd w:id="81"/>
      <w:r w:rsidRPr="0044683D">
        <w:rPr>
          <w:rFonts w:ascii="Cambria" w:hAnsi="Cambria"/>
          <w:b/>
          <w:sz w:val="24"/>
          <w:szCs w:val="24"/>
        </w:rPr>
        <w:t>GENERAL TECHNICAL AND OTHER REQUIREMENTS</w:t>
      </w:r>
    </w:p>
    <w:p w:rsidR="00A85F11" w:rsidRPr="0044683D" w:rsidRDefault="00185F8E" w:rsidP="00EE4085">
      <w:pPr>
        <w:widowControl w:val="0"/>
        <w:numPr>
          <w:ilvl w:val="0"/>
          <w:numId w:val="60"/>
        </w:numPr>
        <w:spacing w:after="0"/>
        <w:ind w:left="851" w:right="167" w:hanging="284"/>
        <w:jc w:val="both"/>
        <w:rPr>
          <w:rFonts w:ascii="Cambria" w:hAnsi="Cambria"/>
          <w:sz w:val="24"/>
          <w:szCs w:val="24"/>
        </w:rPr>
      </w:pPr>
      <w:r w:rsidRPr="0044683D">
        <w:rPr>
          <w:rFonts w:ascii="Cambria" w:hAnsi="Cambria"/>
          <w:sz w:val="24"/>
          <w:szCs w:val="24"/>
        </w:rPr>
        <w:lastRenderedPageBreak/>
        <w:t>The Contractor should ensure technical feasibility of their tender offer, after inspecting the site. The firm shall be required to execute every items of work which are necessary for satisfactory completion and commissioning of the plant, which are specified in the tender document.</w:t>
      </w:r>
    </w:p>
    <w:p w:rsidR="00A85F11" w:rsidRPr="0044683D" w:rsidRDefault="00185F8E" w:rsidP="00EE4085">
      <w:pPr>
        <w:widowControl w:val="0"/>
        <w:numPr>
          <w:ilvl w:val="0"/>
          <w:numId w:val="60"/>
        </w:numPr>
        <w:spacing w:after="0"/>
        <w:ind w:left="851" w:right="167" w:hanging="284"/>
        <w:jc w:val="both"/>
        <w:rPr>
          <w:rFonts w:ascii="Cambria" w:hAnsi="Cambria"/>
          <w:sz w:val="24"/>
          <w:szCs w:val="24"/>
        </w:rPr>
      </w:pPr>
      <w:r w:rsidRPr="0044683D">
        <w:rPr>
          <w:rFonts w:ascii="Cambria" w:hAnsi="Cambria"/>
          <w:sz w:val="24"/>
          <w:szCs w:val="24"/>
        </w:rPr>
        <w:t>All the works under the scope are to be designed and executed as per the technical specifications and requirements.</w:t>
      </w:r>
    </w:p>
    <w:p w:rsidR="00A85F11" w:rsidRPr="0044683D" w:rsidRDefault="00185F8E" w:rsidP="00EE4085">
      <w:pPr>
        <w:widowControl w:val="0"/>
        <w:numPr>
          <w:ilvl w:val="0"/>
          <w:numId w:val="60"/>
        </w:numPr>
        <w:spacing w:after="0"/>
        <w:ind w:left="851" w:right="167" w:hanging="284"/>
        <w:jc w:val="both"/>
        <w:rPr>
          <w:rFonts w:ascii="Cambria" w:hAnsi="Cambria"/>
          <w:sz w:val="24"/>
          <w:szCs w:val="24"/>
        </w:rPr>
      </w:pPr>
      <w:r w:rsidRPr="0044683D">
        <w:rPr>
          <w:rFonts w:ascii="Cambria" w:hAnsi="Cambria"/>
          <w:sz w:val="24"/>
          <w:szCs w:val="24"/>
        </w:rPr>
        <w:t>Time of completion of part I, part II and Part III works shall be 30 months (inclusive of monsoon period (s)) from the date of issue of work order and progress should be achieved as per milestones mentioned in contract data of Section 6.</w:t>
      </w:r>
    </w:p>
    <w:p w:rsidR="00A85F11" w:rsidRPr="0044683D" w:rsidRDefault="00185F8E" w:rsidP="00EE4085">
      <w:pPr>
        <w:widowControl w:val="0"/>
        <w:numPr>
          <w:ilvl w:val="0"/>
          <w:numId w:val="60"/>
        </w:numPr>
        <w:spacing w:after="0"/>
        <w:ind w:left="851" w:right="167" w:hanging="284"/>
        <w:jc w:val="both"/>
        <w:rPr>
          <w:rFonts w:ascii="Cambria" w:hAnsi="Cambria"/>
          <w:sz w:val="24"/>
          <w:szCs w:val="24"/>
        </w:rPr>
      </w:pPr>
      <w:r w:rsidRPr="0044683D">
        <w:rPr>
          <w:rFonts w:ascii="Cambria" w:hAnsi="Cambria"/>
          <w:sz w:val="24"/>
          <w:szCs w:val="24"/>
        </w:rPr>
        <w:t xml:space="preserve">The Contractor can take up the works of site clearance and grading and other mobilization works with the permission of the Engineer after the award of the Contract. However, before taking up the construction </w:t>
      </w:r>
      <w:r w:rsidR="006B42D0" w:rsidRPr="0044683D">
        <w:rPr>
          <w:rFonts w:ascii="Cambria" w:hAnsi="Cambria"/>
          <w:sz w:val="24"/>
          <w:szCs w:val="24"/>
        </w:rPr>
        <w:t>work, the</w:t>
      </w:r>
      <w:r w:rsidRPr="0044683D">
        <w:rPr>
          <w:rFonts w:ascii="Cambria" w:hAnsi="Cambria"/>
          <w:sz w:val="24"/>
          <w:szCs w:val="24"/>
        </w:rPr>
        <w:t xml:space="preserve"> Contractor shall be responsible for preparing and submitting for checking and approval.</w:t>
      </w:r>
    </w:p>
    <w:p w:rsidR="00A85F11" w:rsidRPr="0044683D" w:rsidRDefault="00185F8E" w:rsidP="00EE4085">
      <w:pPr>
        <w:keepNext/>
        <w:keepLines/>
        <w:widowControl w:val="0"/>
        <w:numPr>
          <w:ilvl w:val="0"/>
          <w:numId w:val="61"/>
        </w:numPr>
        <w:spacing w:after="0"/>
        <w:ind w:right="-306"/>
        <w:jc w:val="both"/>
        <w:rPr>
          <w:rFonts w:ascii="Cambria" w:hAnsi="Cambria"/>
          <w:b/>
          <w:sz w:val="24"/>
          <w:szCs w:val="24"/>
        </w:rPr>
      </w:pPr>
      <w:bookmarkStart w:id="82" w:name="32hioqz"/>
      <w:bookmarkEnd w:id="82"/>
      <w:r w:rsidRPr="0044683D">
        <w:rPr>
          <w:rFonts w:ascii="Cambria" w:hAnsi="Cambria"/>
          <w:b/>
          <w:sz w:val="24"/>
          <w:szCs w:val="24"/>
        </w:rPr>
        <w:t>Structural Concrete and Mortar</w:t>
      </w:r>
    </w:p>
    <w:p w:rsidR="00A85F11" w:rsidRPr="0044683D" w:rsidRDefault="00A85F11">
      <w:pPr>
        <w:keepNext/>
        <w:keepLines/>
        <w:widowControl w:val="0"/>
        <w:spacing w:after="0"/>
        <w:ind w:left="360" w:right="-306"/>
        <w:jc w:val="both"/>
        <w:rPr>
          <w:rFonts w:ascii="Cambria" w:hAnsi="Cambria"/>
          <w:b/>
          <w:sz w:val="24"/>
          <w:szCs w:val="24"/>
        </w:rPr>
      </w:pP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83" w:name="1hmsyys"/>
      <w:bookmarkEnd w:id="83"/>
      <w:r w:rsidRPr="0044683D">
        <w:rPr>
          <w:rFonts w:ascii="Cambria" w:hAnsi="Cambria"/>
          <w:b/>
          <w:sz w:val="24"/>
          <w:szCs w:val="24"/>
        </w:rPr>
        <w:t>Grade of Concrete</w:t>
      </w:r>
    </w:p>
    <w:p w:rsidR="00A85F11" w:rsidRPr="0044683D" w:rsidRDefault="00185F8E" w:rsidP="00EE4085">
      <w:pPr>
        <w:keepNext/>
        <w:keepLines/>
        <w:widowControl w:val="0"/>
        <w:numPr>
          <w:ilvl w:val="2"/>
          <w:numId w:val="62"/>
        </w:numPr>
        <w:spacing w:after="0"/>
        <w:ind w:right="-306"/>
        <w:jc w:val="both"/>
        <w:rPr>
          <w:rFonts w:ascii="Cambria" w:hAnsi="Cambria"/>
          <w:b/>
          <w:sz w:val="24"/>
          <w:szCs w:val="24"/>
        </w:rPr>
      </w:pPr>
      <w:bookmarkStart w:id="84" w:name="41mghml"/>
      <w:bookmarkEnd w:id="84"/>
      <w:r w:rsidRPr="0044683D">
        <w:rPr>
          <w:rFonts w:ascii="Cambria" w:hAnsi="Cambria"/>
          <w:b/>
          <w:sz w:val="24"/>
          <w:szCs w:val="24"/>
        </w:rPr>
        <w:t>Controlled Concrete</w:t>
      </w:r>
    </w:p>
    <w:p w:rsidR="00A85F11" w:rsidRPr="0044683D" w:rsidRDefault="00185F8E">
      <w:pPr>
        <w:widowControl w:val="0"/>
        <w:ind w:left="1440" w:right="309"/>
        <w:jc w:val="both"/>
        <w:rPr>
          <w:rFonts w:ascii="Cambria" w:hAnsi="Cambria"/>
          <w:sz w:val="24"/>
          <w:szCs w:val="24"/>
        </w:rPr>
      </w:pPr>
      <w:r w:rsidRPr="0044683D">
        <w:rPr>
          <w:rFonts w:ascii="Cambria" w:hAnsi="Cambria"/>
          <w:sz w:val="24"/>
          <w:szCs w:val="24"/>
        </w:rPr>
        <w:t>For controlled concrete, design of the mix shall be arrived at after preliminary tests and in its production. All necessary precautions shall be taken to ensure that the required works cube strength is attained and maintained. The controlled concrete shall be in the grades designated.</w:t>
      </w:r>
    </w:p>
    <w:p w:rsidR="00A85F11" w:rsidRPr="0044683D" w:rsidRDefault="00185F8E" w:rsidP="00EE4085">
      <w:pPr>
        <w:keepNext/>
        <w:keepLines/>
        <w:widowControl w:val="0"/>
        <w:numPr>
          <w:ilvl w:val="2"/>
          <w:numId w:val="62"/>
        </w:numPr>
        <w:spacing w:after="0"/>
        <w:ind w:right="-306"/>
        <w:jc w:val="both"/>
        <w:rPr>
          <w:rFonts w:ascii="Cambria" w:hAnsi="Cambria"/>
          <w:b/>
          <w:sz w:val="24"/>
          <w:szCs w:val="24"/>
        </w:rPr>
      </w:pPr>
      <w:bookmarkStart w:id="85" w:name="2grqrue"/>
      <w:bookmarkEnd w:id="85"/>
      <w:r w:rsidRPr="0044683D">
        <w:rPr>
          <w:rFonts w:ascii="Cambria" w:hAnsi="Cambria"/>
          <w:b/>
          <w:sz w:val="24"/>
          <w:szCs w:val="24"/>
        </w:rPr>
        <w:t>Ordinary Concrete</w:t>
      </w:r>
    </w:p>
    <w:p w:rsidR="00A85F11" w:rsidRPr="0044683D" w:rsidRDefault="00185F8E">
      <w:pPr>
        <w:widowControl w:val="0"/>
        <w:ind w:left="1440" w:right="309"/>
        <w:jc w:val="both"/>
        <w:rPr>
          <w:rFonts w:ascii="Cambria" w:hAnsi="Cambria"/>
          <w:sz w:val="24"/>
          <w:szCs w:val="24"/>
        </w:rPr>
      </w:pPr>
      <w:r w:rsidRPr="0044683D">
        <w:rPr>
          <w:rFonts w:ascii="Cambria" w:hAnsi="Cambria"/>
          <w:sz w:val="24"/>
          <w:szCs w:val="24"/>
        </w:rPr>
        <w:t xml:space="preserve">In case of ordinary concrete, mix is not required to be designed by preliminary tests and proportions of cement, fine aggregates and coarse aggregates are specified by volume. The ordinary concrete shall be by volumetric mix as given in </w:t>
      </w:r>
      <w:r w:rsidRPr="0044683D">
        <w:rPr>
          <w:rFonts w:ascii="Cambria" w:hAnsi="Cambria"/>
          <w:b/>
          <w:sz w:val="24"/>
          <w:szCs w:val="24"/>
        </w:rPr>
        <w:t xml:space="preserve">Table-4 </w:t>
      </w:r>
      <w:r w:rsidRPr="0044683D">
        <w:rPr>
          <w:rFonts w:ascii="Cambria" w:hAnsi="Cambria"/>
          <w:sz w:val="24"/>
          <w:szCs w:val="24"/>
        </w:rPr>
        <w:t>below. For cement which normally supplied in bags and is used by weight, volume shall be worked out taking 50 kg of cement as 0.035 cubic meter in volume. Shaking, ramming or hammering shall not be done. Proportioning of sand shall be as per its dry volume and in case it is damp, allowance for bulkage' shall be made as per IS:2386 (Part III).</w:t>
      </w:r>
    </w:p>
    <w:p w:rsidR="00A85F11" w:rsidRPr="0044683D" w:rsidRDefault="00185F8E">
      <w:pPr>
        <w:widowControl w:val="0"/>
        <w:ind w:left="1440" w:right="309"/>
        <w:jc w:val="both"/>
        <w:rPr>
          <w:rFonts w:ascii="Cambria" w:hAnsi="Cambria"/>
          <w:sz w:val="24"/>
          <w:szCs w:val="24"/>
        </w:rPr>
      </w:pPr>
      <w:r w:rsidRPr="0044683D">
        <w:rPr>
          <w:rFonts w:ascii="Cambria" w:hAnsi="Cambria"/>
          <w:sz w:val="24"/>
          <w:szCs w:val="24"/>
        </w:rPr>
        <w:t xml:space="preserve">Ingredients required for ordinary concrete containing one bag of cement for different proportions of mix shall be as given in </w:t>
      </w:r>
      <w:r w:rsidRPr="0044683D">
        <w:rPr>
          <w:rFonts w:ascii="Cambria" w:hAnsi="Cambria"/>
          <w:b/>
          <w:sz w:val="24"/>
          <w:szCs w:val="24"/>
        </w:rPr>
        <w:t xml:space="preserve">Table-4 </w:t>
      </w:r>
      <w:r w:rsidRPr="0044683D">
        <w:rPr>
          <w:rFonts w:ascii="Cambria" w:hAnsi="Cambria"/>
          <w:sz w:val="24"/>
          <w:szCs w:val="24"/>
        </w:rPr>
        <w:t>below.</w:t>
      </w:r>
    </w:p>
    <w:p w:rsidR="002C369C" w:rsidRDefault="002C369C">
      <w:pPr>
        <w:widowControl w:val="0"/>
        <w:ind w:left="720"/>
        <w:jc w:val="both"/>
        <w:rPr>
          <w:rFonts w:ascii="Cambria" w:hAnsi="Cambria"/>
          <w:b/>
          <w:sz w:val="24"/>
          <w:szCs w:val="24"/>
        </w:rPr>
      </w:pPr>
    </w:p>
    <w:p w:rsidR="002C369C" w:rsidRDefault="002C369C">
      <w:pPr>
        <w:widowControl w:val="0"/>
        <w:ind w:left="720"/>
        <w:jc w:val="both"/>
        <w:rPr>
          <w:rFonts w:ascii="Cambria" w:hAnsi="Cambria"/>
          <w:b/>
          <w:sz w:val="24"/>
          <w:szCs w:val="24"/>
        </w:rPr>
      </w:pPr>
    </w:p>
    <w:p w:rsidR="002C369C" w:rsidRDefault="002C369C">
      <w:pPr>
        <w:widowControl w:val="0"/>
        <w:ind w:left="720"/>
        <w:jc w:val="both"/>
        <w:rPr>
          <w:rFonts w:ascii="Cambria" w:hAnsi="Cambria"/>
          <w:b/>
          <w:sz w:val="24"/>
          <w:szCs w:val="24"/>
        </w:rPr>
      </w:pPr>
    </w:p>
    <w:p w:rsidR="002C369C" w:rsidRDefault="002C369C">
      <w:pPr>
        <w:widowControl w:val="0"/>
        <w:ind w:left="720"/>
        <w:jc w:val="both"/>
        <w:rPr>
          <w:rFonts w:ascii="Cambria" w:hAnsi="Cambria"/>
          <w:b/>
          <w:sz w:val="24"/>
          <w:szCs w:val="24"/>
        </w:rPr>
      </w:pPr>
    </w:p>
    <w:p w:rsidR="002C369C" w:rsidRDefault="002C369C">
      <w:pPr>
        <w:widowControl w:val="0"/>
        <w:ind w:left="720"/>
        <w:jc w:val="both"/>
        <w:rPr>
          <w:rFonts w:ascii="Cambria" w:hAnsi="Cambria"/>
          <w:b/>
          <w:sz w:val="24"/>
          <w:szCs w:val="24"/>
        </w:rPr>
      </w:pPr>
    </w:p>
    <w:p w:rsidR="002C369C" w:rsidRDefault="002C369C">
      <w:pPr>
        <w:widowControl w:val="0"/>
        <w:ind w:left="720"/>
        <w:jc w:val="both"/>
        <w:rPr>
          <w:rFonts w:ascii="Cambria" w:hAnsi="Cambria"/>
          <w:b/>
          <w:sz w:val="24"/>
          <w:szCs w:val="24"/>
        </w:rPr>
      </w:pPr>
    </w:p>
    <w:p w:rsidR="00A85F11" w:rsidRPr="0044683D" w:rsidRDefault="00185F8E">
      <w:pPr>
        <w:widowControl w:val="0"/>
        <w:ind w:left="720"/>
        <w:jc w:val="both"/>
        <w:rPr>
          <w:rFonts w:ascii="Cambria" w:hAnsi="Cambria"/>
          <w:b/>
          <w:sz w:val="24"/>
          <w:szCs w:val="24"/>
        </w:rPr>
      </w:pPr>
      <w:r w:rsidRPr="0044683D">
        <w:rPr>
          <w:rFonts w:ascii="Cambria" w:hAnsi="Cambria"/>
          <w:b/>
          <w:sz w:val="24"/>
          <w:szCs w:val="24"/>
        </w:rPr>
        <w:t>Table-4</w:t>
      </w:r>
    </w:p>
    <w:p w:rsidR="00A85F11" w:rsidRPr="0044683D" w:rsidRDefault="00185F8E">
      <w:pPr>
        <w:tabs>
          <w:tab w:val="left" w:pos="6197"/>
          <w:tab w:val="left" w:pos="8064"/>
        </w:tabs>
        <w:ind w:left="720"/>
        <w:jc w:val="both"/>
        <w:rPr>
          <w:rFonts w:ascii="Cambria" w:hAnsi="Cambria"/>
          <w:b/>
          <w:sz w:val="24"/>
          <w:szCs w:val="24"/>
          <w:u w:val="single"/>
        </w:rPr>
      </w:pPr>
      <w:r w:rsidRPr="0044683D">
        <w:rPr>
          <w:rFonts w:ascii="Cambria" w:hAnsi="Cambria"/>
          <w:b/>
          <w:sz w:val="24"/>
          <w:szCs w:val="24"/>
          <w:u w:val="single"/>
        </w:rPr>
        <w:t>Ingredients Required for Ordinary Concrete</w:t>
      </w:r>
    </w:p>
    <w:tbl>
      <w:tblPr>
        <w:tblW w:w="9214" w:type="dxa"/>
        <w:tblInd w:w="7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18"/>
        <w:gridCol w:w="3435"/>
        <w:gridCol w:w="3161"/>
      </w:tblGrid>
      <w:tr w:rsidR="00E85EEE" w:rsidRPr="0044683D">
        <w:tc>
          <w:tcPr>
            <w:tcW w:w="2618" w:type="dxa"/>
            <w:shd w:val="clear" w:color="auto" w:fill="D9D9D9" w:themeFill="background1" w:themeFillShade="D9"/>
          </w:tcPr>
          <w:p w:rsidR="00A85F11" w:rsidRPr="0044683D" w:rsidRDefault="00185F8E">
            <w:pPr>
              <w:widowControl w:val="0"/>
              <w:ind w:right="166"/>
              <w:jc w:val="both"/>
              <w:rPr>
                <w:rFonts w:ascii="Cambria" w:hAnsi="Cambria"/>
                <w:b/>
                <w:bCs/>
                <w:sz w:val="24"/>
                <w:szCs w:val="24"/>
              </w:rPr>
            </w:pPr>
            <w:r w:rsidRPr="0044683D">
              <w:rPr>
                <w:rFonts w:ascii="Cambria" w:hAnsi="Cambria"/>
                <w:b/>
                <w:bCs/>
                <w:sz w:val="24"/>
                <w:szCs w:val="24"/>
              </w:rPr>
              <w:t xml:space="preserve">Nominal Mix by volume </w:t>
            </w:r>
            <w:r w:rsidR="006B42D0" w:rsidRPr="0044683D">
              <w:rPr>
                <w:rFonts w:ascii="Cambria" w:hAnsi="Cambria"/>
                <w:b/>
                <w:bCs/>
                <w:sz w:val="24"/>
                <w:szCs w:val="24"/>
              </w:rPr>
              <w:t>Cement:</w:t>
            </w:r>
            <w:r w:rsidRPr="0044683D">
              <w:rPr>
                <w:rFonts w:ascii="Cambria" w:hAnsi="Cambria"/>
                <w:b/>
                <w:bCs/>
                <w:sz w:val="24"/>
                <w:szCs w:val="24"/>
              </w:rPr>
              <w:t xml:space="preserve"> Fine Aggregate</w:t>
            </w:r>
          </w:p>
          <w:p w:rsidR="00A85F11" w:rsidRPr="0044683D" w:rsidRDefault="00185F8E">
            <w:pPr>
              <w:widowControl w:val="0"/>
              <w:ind w:right="166"/>
              <w:jc w:val="both"/>
              <w:rPr>
                <w:rFonts w:ascii="Cambria" w:hAnsi="Cambria"/>
                <w:b/>
                <w:bCs/>
                <w:sz w:val="24"/>
                <w:szCs w:val="24"/>
              </w:rPr>
            </w:pPr>
            <w:r w:rsidRPr="0044683D">
              <w:rPr>
                <w:rFonts w:ascii="Cambria" w:hAnsi="Cambria"/>
                <w:b/>
                <w:bCs/>
                <w:sz w:val="24"/>
                <w:szCs w:val="24"/>
              </w:rPr>
              <w:t>: Coarse Aggregate</w:t>
            </w:r>
          </w:p>
          <w:p w:rsidR="00A85F11" w:rsidRPr="0044683D" w:rsidRDefault="00185F8E">
            <w:pPr>
              <w:jc w:val="both"/>
              <w:rPr>
                <w:rFonts w:ascii="Cambria" w:hAnsi="Cambria"/>
                <w:b/>
                <w:bCs/>
                <w:sz w:val="24"/>
                <w:szCs w:val="24"/>
              </w:rPr>
            </w:pPr>
            <w:r w:rsidRPr="0044683D">
              <w:rPr>
                <w:rFonts w:ascii="Cambria" w:hAnsi="Cambria"/>
                <w:b/>
                <w:bCs/>
                <w:sz w:val="24"/>
                <w:szCs w:val="24"/>
              </w:rPr>
              <w:t>**</w:t>
            </w:r>
          </w:p>
        </w:tc>
        <w:tc>
          <w:tcPr>
            <w:tcW w:w="3435" w:type="dxa"/>
            <w:shd w:val="clear" w:color="auto" w:fill="D9D9D9" w:themeFill="background1" w:themeFillShade="D9"/>
          </w:tcPr>
          <w:p w:rsidR="00A85F11" w:rsidRPr="0044683D" w:rsidRDefault="00185F8E">
            <w:pPr>
              <w:ind w:right="-9"/>
              <w:jc w:val="both"/>
              <w:rPr>
                <w:rFonts w:ascii="Cambria" w:hAnsi="Cambria"/>
                <w:b/>
                <w:bCs/>
                <w:sz w:val="24"/>
                <w:szCs w:val="24"/>
              </w:rPr>
            </w:pPr>
            <w:r w:rsidRPr="0044683D">
              <w:rPr>
                <w:rFonts w:ascii="Cambria" w:hAnsi="Cambria"/>
                <w:b/>
                <w:bCs/>
                <w:sz w:val="24"/>
                <w:szCs w:val="24"/>
              </w:rPr>
              <w:t>Total quantity of dry aggregates in kg (max) by mass per 50 kg of cement (to be taken as the individual masses of fine and coarse aggregates</w:t>
            </w:r>
          </w:p>
        </w:tc>
        <w:tc>
          <w:tcPr>
            <w:tcW w:w="3161" w:type="dxa"/>
            <w:shd w:val="clear" w:color="auto" w:fill="D9D9D9" w:themeFill="background1" w:themeFillShade="D9"/>
          </w:tcPr>
          <w:p w:rsidR="00A85F11" w:rsidRPr="0044683D" w:rsidRDefault="00185F8E">
            <w:pPr>
              <w:widowControl w:val="0"/>
              <w:ind w:right="165"/>
              <w:jc w:val="both"/>
              <w:rPr>
                <w:rFonts w:ascii="Cambria" w:hAnsi="Cambria"/>
                <w:b/>
                <w:bCs/>
                <w:sz w:val="24"/>
                <w:szCs w:val="24"/>
              </w:rPr>
            </w:pPr>
            <w:r w:rsidRPr="0044683D">
              <w:rPr>
                <w:rFonts w:ascii="Cambria" w:hAnsi="Cambria"/>
                <w:b/>
                <w:bCs/>
                <w:sz w:val="24"/>
                <w:szCs w:val="24"/>
              </w:rPr>
              <w:t>Quantity of water in liter (max) per</w:t>
            </w:r>
          </w:p>
          <w:p w:rsidR="00A85F11" w:rsidRPr="0044683D" w:rsidRDefault="00185F8E">
            <w:pPr>
              <w:widowControl w:val="0"/>
              <w:ind w:right="165"/>
              <w:jc w:val="both"/>
              <w:rPr>
                <w:rFonts w:ascii="Cambria" w:hAnsi="Cambria"/>
                <w:b/>
                <w:bCs/>
                <w:sz w:val="24"/>
                <w:szCs w:val="24"/>
              </w:rPr>
            </w:pPr>
            <w:r w:rsidRPr="0044683D">
              <w:rPr>
                <w:rFonts w:ascii="Cambria" w:hAnsi="Cambria"/>
                <w:b/>
                <w:bCs/>
                <w:sz w:val="24"/>
                <w:szCs w:val="24"/>
              </w:rPr>
              <w:t>50 kg of cement</w:t>
            </w:r>
          </w:p>
          <w:p w:rsidR="00A85F11" w:rsidRPr="0044683D" w:rsidRDefault="00185F8E">
            <w:pPr>
              <w:jc w:val="both"/>
              <w:rPr>
                <w:rFonts w:ascii="Cambria" w:hAnsi="Cambria"/>
                <w:b/>
                <w:bCs/>
                <w:sz w:val="24"/>
                <w:szCs w:val="24"/>
              </w:rPr>
            </w:pPr>
            <w:r w:rsidRPr="0044683D">
              <w:rPr>
                <w:rFonts w:ascii="Cambria" w:hAnsi="Cambria"/>
                <w:b/>
                <w:bCs/>
                <w:sz w:val="24"/>
                <w:szCs w:val="24"/>
              </w:rPr>
              <w:t>* * *</w:t>
            </w:r>
          </w:p>
        </w:tc>
      </w:tr>
      <w:tr w:rsidR="00E85EEE" w:rsidRPr="0044683D">
        <w:tc>
          <w:tcPr>
            <w:tcW w:w="2618" w:type="dxa"/>
          </w:tcPr>
          <w:p w:rsidR="00A85F11" w:rsidRPr="0044683D" w:rsidRDefault="00185F8E" w:rsidP="00D02361">
            <w:pPr>
              <w:widowControl w:val="0"/>
              <w:ind w:left="140"/>
              <w:jc w:val="center"/>
              <w:rPr>
                <w:rFonts w:ascii="Cambria" w:hAnsi="Cambria"/>
                <w:sz w:val="24"/>
                <w:szCs w:val="24"/>
              </w:rPr>
            </w:pPr>
            <w:r w:rsidRPr="0044683D">
              <w:rPr>
                <w:rFonts w:ascii="Cambria" w:hAnsi="Cambria"/>
                <w:sz w:val="24"/>
                <w:szCs w:val="24"/>
              </w:rPr>
              <w:t>1:4:8</w:t>
            </w:r>
          </w:p>
        </w:tc>
        <w:tc>
          <w:tcPr>
            <w:tcW w:w="3435" w:type="dxa"/>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625</w:t>
            </w:r>
          </w:p>
        </w:tc>
        <w:tc>
          <w:tcPr>
            <w:tcW w:w="3161" w:type="dxa"/>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45</w:t>
            </w:r>
          </w:p>
        </w:tc>
      </w:tr>
      <w:tr w:rsidR="00E85EEE" w:rsidRPr="0044683D">
        <w:tc>
          <w:tcPr>
            <w:tcW w:w="2618" w:type="dxa"/>
            <w:vAlign w:val="bottom"/>
          </w:tcPr>
          <w:p w:rsidR="00A85F11" w:rsidRPr="0044683D" w:rsidRDefault="00185F8E" w:rsidP="00D02361">
            <w:pPr>
              <w:widowControl w:val="0"/>
              <w:ind w:left="140"/>
              <w:jc w:val="center"/>
              <w:rPr>
                <w:rFonts w:ascii="Cambria" w:hAnsi="Cambria"/>
                <w:sz w:val="24"/>
                <w:szCs w:val="24"/>
              </w:rPr>
            </w:pPr>
            <w:r w:rsidRPr="0044683D">
              <w:rPr>
                <w:rFonts w:ascii="Cambria" w:hAnsi="Cambria"/>
                <w:sz w:val="24"/>
                <w:szCs w:val="24"/>
              </w:rPr>
              <w:t>1:3:6</w:t>
            </w:r>
          </w:p>
        </w:tc>
        <w:tc>
          <w:tcPr>
            <w:tcW w:w="3435" w:type="dxa"/>
            <w:vAlign w:val="bottom"/>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480</w:t>
            </w:r>
          </w:p>
        </w:tc>
        <w:tc>
          <w:tcPr>
            <w:tcW w:w="3161" w:type="dxa"/>
            <w:vAlign w:val="bottom"/>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34</w:t>
            </w:r>
          </w:p>
        </w:tc>
      </w:tr>
      <w:tr w:rsidR="00E85EEE" w:rsidRPr="0044683D">
        <w:tc>
          <w:tcPr>
            <w:tcW w:w="2618" w:type="dxa"/>
            <w:vAlign w:val="bottom"/>
          </w:tcPr>
          <w:p w:rsidR="00A85F11" w:rsidRPr="0044683D" w:rsidRDefault="00185F8E" w:rsidP="00D02361">
            <w:pPr>
              <w:widowControl w:val="0"/>
              <w:ind w:left="140"/>
              <w:jc w:val="center"/>
              <w:rPr>
                <w:rFonts w:ascii="Cambria" w:hAnsi="Cambria"/>
                <w:sz w:val="24"/>
                <w:szCs w:val="24"/>
              </w:rPr>
            </w:pPr>
            <w:r w:rsidRPr="0044683D">
              <w:rPr>
                <w:rFonts w:ascii="Cambria" w:hAnsi="Cambria"/>
                <w:sz w:val="24"/>
                <w:szCs w:val="24"/>
              </w:rPr>
              <w:t>1:2:4</w:t>
            </w:r>
          </w:p>
        </w:tc>
        <w:tc>
          <w:tcPr>
            <w:tcW w:w="3435" w:type="dxa"/>
            <w:vAlign w:val="bottom"/>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350</w:t>
            </w:r>
          </w:p>
        </w:tc>
        <w:tc>
          <w:tcPr>
            <w:tcW w:w="3161" w:type="dxa"/>
            <w:vAlign w:val="bottom"/>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32</w:t>
            </w:r>
          </w:p>
        </w:tc>
      </w:tr>
      <w:tr w:rsidR="00A85F11" w:rsidRPr="0044683D">
        <w:tc>
          <w:tcPr>
            <w:tcW w:w="2618" w:type="dxa"/>
          </w:tcPr>
          <w:p w:rsidR="00A85F11" w:rsidRPr="0044683D" w:rsidRDefault="00185F8E" w:rsidP="00D02361">
            <w:pPr>
              <w:widowControl w:val="0"/>
              <w:ind w:left="140"/>
              <w:jc w:val="center"/>
              <w:rPr>
                <w:rFonts w:ascii="Cambria" w:hAnsi="Cambria"/>
                <w:sz w:val="24"/>
                <w:szCs w:val="24"/>
              </w:rPr>
            </w:pPr>
            <w:r w:rsidRPr="0044683D">
              <w:rPr>
                <w:rFonts w:ascii="Cambria" w:hAnsi="Cambria"/>
                <w:sz w:val="24"/>
                <w:szCs w:val="24"/>
              </w:rPr>
              <w:t>1:15:3</w:t>
            </w:r>
          </w:p>
        </w:tc>
        <w:tc>
          <w:tcPr>
            <w:tcW w:w="3435" w:type="dxa"/>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250</w:t>
            </w:r>
          </w:p>
        </w:tc>
        <w:tc>
          <w:tcPr>
            <w:tcW w:w="3161" w:type="dxa"/>
          </w:tcPr>
          <w:p w:rsidR="00A85F11" w:rsidRPr="0044683D" w:rsidRDefault="00185F8E" w:rsidP="00D02361">
            <w:pPr>
              <w:widowControl w:val="0"/>
              <w:ind w:left="120"/>
              <w:jc w:val="center"/>
              <w:rPr>
                <w:rFonts w:ascii="Cambria" w:hAnsi="Cambria"/>
                <w:sz w:val="24"/>
                <w:szCs w:val="24"/>
              </w:rPr>
            </w:pPr>
            <w:r w:rsidRPr="0044683D">
              <w:rPr>
                <w:rFonts w:ascii="Cambria" w:hAnsi="Cambria"/>
                <w:sz w:val="24"/>
                <w:szCs w:val="24"/>
              </w:rPr>
              <w:t>30</w:t>
            </w:r>
          </w:p>
        </w:tc>
      </w:tr>
    </w:tbl>
    <w:p w:rsidR="00A85F11" w:rsidRPr="0044683D" w:rsidRDefault="00A85F11">
      <w:pPr>
        <w:jc w:val="both"/>
        <w:rPr>
          <w:rFonts w:ascii="Cambria" w:hAnsi="Cambria"/>
          <w:sz w:val="24"/>
          <w:szCs w:val="24"/>
        </w:rPr>
      </w:pPr>
    </w:p>
    <w:p w:rsidR="00A85F11" w:rsidRPr="0044683D" w:rsidRDefault="00185F8E">
      <w:pPr>
        <w:widowControl w:val="0"/>
        <w:tabs>
          <w:tab w:val="left" w:pos="1402"/>
        </w:tabs>
        <w:ind w:left="720"/>
        <w:jc w:val="both"/>
        <w:rPr>
          <w:rFonts w:ascii="Cambria" w:hAnsi="Cambria"/>
          <w:sz w:val="24"/>
          <w:szCs w:val="24"/>
        </w:rPr>
      </w:pPr>
      <w:r w:rsidRPr="0044683D">
        <w:rPr>
          <w:rFonts w:ascii="Cambria" w:hAnsi="Cambria"/>
          <w:sz w:val="24"/>
          <w:szCs w:val="24"/>
        </w:rPr>
        <w:t>*</w:t>
      </w:r>
      <w:r w:rsidRPr="0044683D">
        <w:rPr>
          <w:rFonts w:ascii="Cambria" w:hAnsi="Cambria"/>
          <w:sz w:val="24"/>
          <w:szCs w:val="24"/>
        </w:rPr>
        <w:tab/>
        <w:t>In the designation of a concrete mix, letter 'M' refers to the mix and the number refers to The specified 28 days' works compressive strength of that mix on 150 mm cubes, expressed in N/ sq. mm.</w:t>
      </w:r>
    </w:p>
    <w:p w:rsidR="00A85F11" w:rsidRPr="0044683D" w:rsidRDefault="00185F8E">
      <w:pPr>
        <w:widowControl w:val="0"/>
        <w:tabs>
          <w:tab w:val="left" w:pos="1402"/>
        </w:tabs>
        <w:ind w:left="720"/>
        <w:jc w:val="both"/>
        <w:rPr>
          <w:rFonts w:ascii="Cambria" w:hAnsi="Cambria"/>
          <w:sz w:val="24"/>
          <w:szCs w:val="24"/>
        </w:rPr>
      </w:pPr>
      <w:r w:rsidRPr="0044683D">
        <w:rPr>
          <w:rFonts w:ascii="Cambria" w:hAnsi="Cambria"/>
          <w:sz w:val="24"/>
          <w:szCs w:val="24"/>
        </w:rPr>
        <w:t>**</w:t>
      </w:r>
      <w:r w:rsidRPr="0044683D">
        <w:rPr>
          <w:rFonts w:ascii="Cambria" w:hAnsi="Cambria"/>
          <w:sz w:val="24"/>
          <w:szCs w:val="24"/>
        </w:rPr>
        <w:tab/>
        <w:t>The proportions of the aggregate shall be adjusted from upper limit to lower limit</w:t>
      </w:r>
    </w:p>
    <w:p w:rsidR="00A85F11" w:rsidRPr="0044683D" w:rsidRDefault="00185F8E">
      <w:pPr>
        <w:widowControl w:val="0"/>
        <w:ind w:left="720" w:right="460"/>
        <w:jc w:val="both"/>
        <w:rPr>
          <w:rFonts w:ascii="Cambria" w:hAnsi="Cambria"/>
          <w:sz w:val="24"/>
          <w:szCs w:val="24"/>
        </w:rPr>
      </w:pPr>
      <w:r w:rsidRPr="0044683D">
        <w:rPr>
          <w:rFonts w:ascii="Cambria" w:hAnsi="Cambria"/>
          <w:sz w:val="24"/>
          <w:szCs w:val="24"/>
        </w:rPr>
        <w:t>Progressively as the grading of the fine aggregates becomes finer and the maximum size of coarse aggregate becomes larger.</w:t>
      </w:r>
    </w:p>
    <w:p w:rsidR="00A85F11" w:rsidRPr="0044683D" w:rsidRDefault="00185F8E">
      <w:pPr>
        <w:widowControl w:val="0"/>
        <w:ind w:left="720" w:right="460"/>
        <w:jc w:val="both"/>
        <w:rPr>
          <w:rFonts w:ascii="Cambria" w:hAnsi="Cambria"/>
          <w:sz w:val="24"/>
          <w:szCs w:val="24"/>
        </w:rPr>
      </w:pPr>
      <w:r w:rsidRPr="0044683D">
        <w:rPr>
          <w:rFonts w:ascii="Cambria" w:hAnsi="Cambria"/>
          <w:sz w:val="24"/>
          <w:szCs w:val="24"/>
        </w:rPr>
        <w:t>*** The amount of water should be kept minimum required for proper workability. The quantity given in the column is not to be exceeded.</w:t>
      </w:r>
    </w:p>
    <w:p w:rsidR="00A85F11" w:rsidRPr="0044683D" w:rsidRDefault="00185F8E" w:rsidP="00EE4085">
      <w:pPr>
        <w:keepNext/>
        <w:keepLines/>
        <w:widowControl w:val="0"/>
        <w:numPr>
          <w:ilvl w:val="2"/>
          <w:numId w:val="62"/>
        </w:numPr>
        <w:spacing w:after="0"/>
        <w:ind w:right="-306"/>
        <w:jc w:val="both"/>
        <w:rPr>
          <w:rFonts w:ascii="Cambria" w:hAnsi="Cambria"/>
          <w:b/>
          <w:sz w:val="24"/>
          <w:szCs w:val="24"/>
        </w:rPr>
      </w:pPr>
      <w:bookmarkStart w:id="86" w:name="vx1227"/>
      <w:bookmarkEnd w:id="86"/>
      <w:r w:rsidRPr="0044683D">
        <w:rPr>
          <w:rFonts w:ascii="Cambria" w:hAnsi="Cambria"/>
          <w:b/>
          <w:sz w:val="24"/>
          <w:szCs w:val="24"/>
        </w:rPr>
        <w:t xml:space="preserve">Design Mix </w:t>
      </w:r>
      <w:r w:rsidR="006B42D0" w:rsidRPr="0044683D">
        <w:rPr>
          <w:rFonts w:ascii="Cambria" w:hAnsi="Cambria"/>
          <w:b/>
          <w:sz w:val="24"/>
          <w:szCs w:val="24"/>
        </w:rPr>
        <w:t>Concrete:</w:t>
      </w:r>
    </w:p>
    <w:p w:rsidR="00A85F11" w:rsidRPr="0044683D" w:rsidRDefault="00185F8E">
      <w:pPr>
        <w:widowControl w:val="0"/>
        <w:ind w:left="1440" w:right="460"/>
        <w:jc w:val="both"/>
        <w:rPr>
          <w:rFonts w:ascii="Cambria" w:hAnsi="Cambria"/>
          <w:sz w:val="24"/>
          <w:szCs w:val="24"/>
        </w:rPr>
      </w:pPr>
      <w:r w:rsidRPr="0044683D">
        <w:rPr>
          <w:rFonts w:ascii="Cambria" w:hAnsi="Cambria"/>
          <w:sz w:val="24"/>
          <w:szCs w:val="24"/>
        </w:rPr>
        <w:t>In case of Design Mix concrete, mix is required to be designed by preliminary tests and proportions of cement, fine aggregates and coarse aggregates are specified by volume or weight. The design mix concrete shall be by weigh batch mix the cement requirement is given in table 5 below. For cement which normally supplied in 50Kg bags and is used by weight, volume shall be worked out taking 50 kg of cement as 0.035 cubic meter in volume. Shaking, ramming or hammering shall not be done. Proportioning of sand shall be as per its dry volume/weight as per design and in case it is damp, allowance for bulkage' shall be made as per IS:2386 (Part III).</w:t>
      </w:r>
    </w:p>
    <w:p w:rsidR="00A85F11" w:rsidRPr="0044683D" w:rsidRDefault="00185F8E">
      <w:pPr>
        <w:ind w:left="1440" w:right="309"/>
        <w:jc w:val="both"/>
        <w:rPr>
          <w:rFonts w:ascii="Cambria" w:hAnsi="Cambria"/>
          <w:sz w:val="24"/>
          <w:szCs w:val="24"/>
        </w:rPr>
      </w:pPr>
      <w:r w:rsidRPr="0044683D">
        <w:rPr>
          <w:rFonts w:ascii="Cambria" w:hAnsi="Cambria"/>
          <w:sz w:val="24"/>
          <w:szCs w:val="24"/>
        </w:rPr>
        <w:lastRenderedPageBreak/>
        <w:t xml:space="preserve">As per IS 456:2000- code of practice for reinforced Cement Concrete and IS 3370 (Part-1):2009 for Concrete Structures for Storage of Liquids – code of practice </w:t>
      </w:r>
      <w:r w:rsidR="00D02361" w:rsidRPr="0044683D">
        <w:rPr>
          <w:rFonts w:ascii="Cambria" w:hAnsi="Cambria"/>
          <w:sz w:val="24"/>
          <w:szCs w:val="24"/>
        </w:rPr>
        <w:t>has</w:t>
      </w:r>
      <w:r w:rsidRPr="0044683D">
        <w:rPr>
          <w:rFonts w:ascii="Cambria" w:hAnsi="Cambria"/>
          <w:sz w:val="24"/>
          <w:szCs w:val="24"/>
        </w:rPr>
        <w:t xml:space="preserve"> recommended to adopt minimum grade of concrete for reinforcement concrete as M20 and for water retaining structure, min. grade of concrete for plain cement concrete as M20 and for reinforced concrete as M30 design mix respectively. As per IS 456:2000, the mix proportions shall be selected to ensure the workability of the fresh concrete and when concrete is hardened, it shall have the required strength, durability and surface finish. Design mix concrete is preferred to nominal mix. If the design mix concrete cannot be used for any reason on the work of grades of M20 or lower, nominal mixes may be used with the permission of Engineer-in charge, which however is likely to involve higher cement content and mix design done earlier not prior to one year may be considered adequate for later work provided, there is no change in source and the quality of the materials.</w:t>
      </w:r>
    </w:p>
    <w:p w:rsidR="00A85F11" w:rsidRPr="0044683D" w:rsidRDefault="00185F8E">
      <w:pPr>
        <w:widowControl w:val="0"/>
        <w:ind w:left="1440"/>
        <w:jc w:val="both"/>
        <w:rPr>
          <w:rFonts w:ascii="Cambria" w:hAnsi="Cambria"/>
          <w:b/>
          <w:sz w:val="24"/>
          <w:szCs w:val="24"/>
        </w:rPr>
      </w:pPr>
      <w:r w:rsidRPr="0044683D">
        <w:rPr>
          <w:rFonts w:ascii="Cambria" w:hAnsi="Cambria"/>
          <w:sz w:val="24"/>
          <w:szCs w:val="24"/>
        </w:rPr>
        <w:t xml:space="preserve">Cement requirement for the proposed design mix concrete shall be as given in </w:t>
      </w:r>
      <w:r w:rsidRPr="0044683D">
        <w:rPr>
          <w:rFonts w:ascii="Cambria" w:hAnsi="Cambria"/>
          <w:b/>
          <w:sz w:val="24"/>
          <w:szCs w:val="24"/>
        </w:rPr>
        <w:t xml:space="preserve">Table-5 </w:t>
      </w:r>
      <w:r w:rsidRPr="0044683D">
        <w:rPr>
          <w:rFonts w:ascii="Cambria" w:hAnsi="Cambria"/>
          <w:sz w:val="24"/>
          <w:szCs w:val="24"/>
        </w:rPr>
        <w:t>below.</w:t>
      </w:r>
    </w:p>
    <w:tbl>
      <w:tblPr>
        <w:tblW w:w="8930" w:type="dxa"/>
        <w:tblInd w:w="85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402"/>
        <w:gridCol w:w="1984"/>
        <w:gridCol w:w="3544"/>
      </w:tblGrid>
      <w:tr w:rsidR="00E85EEE" w:rsidRPr="0044683D" w:rsidTr="004E243C">
        <w:trPr>
          <w:trHeight w:val="1228"/>
        </w:trPr>
        <w:tc>
          <w:tcPr>
            <w:tcW w:w="3402" w:type="dxa"/>
            <w:shd w:val="clear" w:color="auto" w:fill="D9D9D9" w:themeFill="background1" w:themeFillShade="D9"/>
          </w:tcPr>
          <w:p w:rsidR="00A85F11" w:rsidRPr="0044683D" w:rsidRDefault="00185F8E" w:rsidP="004E243C">
            <w:pPr>
              <w:widowControl w:val="0"/>
              <w:spacing w:after="0"/>
              <w:ind w:right="7"/>
              <w:jc w:val="both"/>
              <w:rPr>
                <w:rFonts w:ascii="Cambria" w:hAnsi="Cambria"/>
                <w:b/>
                <w:bCs/>
                <w:sz w:val="24"/>
                <w:szCs w:val="24"/>
              </w:rPr>
            </w:pPr>
            <w:r w:rsidRPr="0044683D">
              <w:rPr>
                <w:rFonts w:ascii="Cambria" w:hAnsi="Cambria"/>
                <w:b/>
                <w:bCs/>
                <w:sz w:val="24"/>
                <w:szCs w:val="24"/>
              </w:rPr>
              <w:t xml:space="preserve">Nominal Mix by volume </w:t>
            </w:r>
            <w:r w:rsidR="009A6588" w:rsidRPr="0044683D">
              <w:rPr>
                <w:rFonts w:ascii="Cambria" w:hAnsi="Cambria"/>
                <w:b/>
                <w:bCs/>
                <w:sz w:val="24"/>
                <w:szCs w:val="24"/>
              </w:rPr>
              <w:t>Cement:</w:t>
            </w:r>
            <w:r w:rsidRPr="0044683D">
              <w:rPr>
                <w:rFonts w:ascii="Cambria" w:hAnsi="Cambria"/>
                <w:b/>
                <w:bCs/>
                <w:sz w:val="24"/>
                <w:szCs w:val="24"/>
              </w:rPr>
              <w:t xml:space="preserve"> Fine Aggregate</w:t>
            </w:r>
          </w:p>
          <w:p w:rsidR="00A85F11" w:rsidRPr="0044683D" w:rsidRDefault="00185F8E" w:rsidP="004E243C">
            <w:pPr>
              <w:widowControl w:val="0"/>
              <w:spacing w:after="0"/>
              <w:ind w:right="7"/>
              <w:jc w:val="both"/>
              <w:rPr>
                <w:rFonts w:ascii="Cambria" w:hAnsi="Cambria"/>
                <w:b/>
                <w:bCs/>
                <w:sz w:val="24"/>
                <w:szCs w:val="24"/>
              </w:rPr>
            </w:pPr>
            <w:r w:rsidRPr="0044683D">
              <w:rPr>
                <w:rFonts w:ascii="Cambria" w:hAnsi="Cambria"/>
                <w:b/>
                <w:bCs/>
                <w:sz w:val="24"/>
                <w:szCs w:val="24"/>
              </w:rPr>
              <w:t>: Coarse Aggregate</w:t>
            </w:r>
          </w:p>
          <w:p w:rsidR="00A85F11" w:rsidRPr="0044683D" w:rsidRDefault="00185F8E" w:rsidP="004E243C">
            <w:pPr>
              <w:spacing w:after="0"/>
              <w:jc w:val="both"/>
              <w:rPr>
                <w:rFonts w:ascii="Cambria" w:hAnsi="Cambria"/>
                <w:b/>
                <w:bCs/>
                <w:sz w:val="24"/>
                <w:szCs w:val="24"/>
              </w:rPr>
            </w:pPr>
            <w:r w:rsidRPr="0044683D">
              <w:rPr>
                <w:rFonts w:ascii="Cambria" w:hAnsi="Cambria"/>
                <w:b/>
                <w:bCs/>
                <w:sz w:val="24"/>
                <w:szCs w:val="24"/>
              </w:rPr>
              <w:t>**</w:t>
            </w:r>
          </w:p>
        </w:tc>
        <w:tc>
          <w:tcPr>
            <w:tcW w:w="1984" w:type="dxa"/>
            <w:shd w:val="clear" w:color="auto" w:fill="D9D9D9" w:themeFill="background1" w:themeFillShade="D9"/>
          </w:tcPr>
          <w:p w:rsidR="00A85F11" w:rsidRPr="0044683D" w:rsidRDefault="00185F8E" w:rsidP="004E243C">
            <w:pPr>
              <w:spacing w:after="0"/>
              <w:ind w:right="120"/>
              <w:jc w:val="both"/>
              <w:rPr>
                <w:rFonts w:ascii="Cambria" w:hAnsi="Cambria"/>
                <w:b/>
                <w:bCs/>
                <w:sz w:val="24"/>
                <w:szCs w:val="24"/>
              </w:rPr>
            </w:pPr>
            <w:r w:rsidRPr="0044683D">
              <w:rPr>
                <w:rFonts w:ascii="Cambria" w:hAnsi="Cambria"/>
                <w:b/>
                <w:bCs/>
                <w:sz w:val="24"/>
                <w:szCs w:val="24"/>
              </w:rPr>
              <w:t>Characteristic Cube strength after 28 days curing N/mm</w:t>
            </w:r>
          </w:p>
        </w:tc>
        <w:tc>
          <w:tcPr>
            <w:tcW w:w="3544" w:type="dxa"/>
            <w:shd w:val="clear" w:color="auto" w:fill="D9D9D9" w:themeFill="background1" w:themeFillShade="D9"/>
          </w:tcPr>
          <w:p w:rsidR="00A85F11" w:rsidRPr="0044683D" w:rsidRDefault="00185F8E" w:rsidP="004E243C">
            <w:pPr>
              <w:widowControl w:val="0"/>
              <w:spacing w:after="0"/>
              <w:ind w:right="363"/>
              <w:jc w:val="both"/>
              <w:rPr>
                <w:rFonts w:ascii="Cambria" w:hAnsi="Cambria"/>
                <w:b/>
                <w:bCs/>
                <w:sz w:val="24"/>
                <w:szCs w:val="24"/>
              </w:rPr>
            </w:pPr>
            <w:r w:rsidRPr="0044683D">
              <w:rPr>
                <w:rFonts w:ascii="Cambria" w:hAnsi="Cambria"/>
                <w:b/>
                <w:bCs/>
                <w:sz w:val="24"/>
                <w:szCs w:val="24"/>
              </w:rPr>
              <w:t xml:space="preserve">Min Quantity </w:t>
            </w:r>
            <w:r w:rsidR="008564AA" w:rsidRPr="0044683D">
              <w:rPr>
                <w:rFonts w:ascii="Cambria" w:hAnsi="Cambria"/>
                <w:b/>
                <w:bCs/>
                <w:sz w:val="24"/>
                <w:szCs w:val="24"/>
              </w:rPr>
              <w:t>of</w:t>
            </w:r>
            <w:r w:rsidRPr="0044683D">
              <w:rPr>
                <w:rFonts w:ascii="Cambria" w:hAnsi="Cambria"/>
                <w:b/>
                <w:bCs/>
                <w:sz w:val="24"/>
                <w:szCs w:val="24"/>
              </w:rPr>
              <w:t xml:space="preserve"> Cement per Cum</w:t>
            </w:r>
          </w:p>
          <w:p w:rsidR="00A85F11" w:rsidRPr="0044683D" w:rsidRDefault="00185F8E" w:rsidP="004E243C">
            <w:pPr>
              <w:widowControl w:val="0"/>
              <w:spacing w:after="0"/>
              <w:ind w:right="363"/>
              <w:jc w:val="both"/>
              <w:rPr>
                <w:rFonts w:ascii="Cambria" w:hAnsi="Cambria"/>
                <w:b/>
                <w:bCs/>
                <w:sz w:val="24"/>
                <w:szCs w:val="24"/>
              </w:rPr>
            </w:pPr>
            <w:r w:rsidRPr="0044683D">
              <w:rPr>
                <w:rFonts w:ascii="Cambria" w:hAnsi="Cambria"/>
                <w:b/>
                <w:bCs/>
                <w:sz w:val="24"/>
                <w:szCs w:val="24"/>
              </w:rPr>
              <w:t>of Concrete Kgs</w:t>
            </w:r>
          </w:p>
          <w:p w:rsidR="00A85F11" w:rsidRPr="0044683D" w:rsidRDefault="00185F8E" w:rsidP="004E243C">
            <w:pPr>
              <w:spacing w:after="0"/>
              <w:ind w:right="363"/>
              <w:jc w:val="both"/>
              <w:rPr>
                <w:rFonts w:ascii="Cambria" w:hAnsi="Cambria"/>
                <w:b/>
                <w:bCs/>
                <w:sz w:val="24"/>
                <w:szCs w:val="24"/>
              </w:rPr>
            </w:pPr>
            <w:r w:rsidRPr="0044683D">
              <w:rPr>
                <w:rFonts w:ascii="Cambria" w:hAnsi="Cambria"/>
                <w:b/>
                <w:bCs/>
                <w:sz w:val="24"/>
                <w:szCs w:val="24"/>
              </w:rPr>
              <w:t>* * *</w:t>
            </w:r>
          </w:p>
        </w:tc>
      </w:tr>
      <w:tr w:rsidR="00E85EEE" w:rsidRPr="0044683D" w:rsidTr="008B66DF">
        <w:trPr>
          <w:trHeight w:val="377"/>
        </w:trPr>
        <w:tc>
          <w:tcPr>
            <w:tcW w:w="3402" w:type="dxa"/>
            <w:vAlign w:val="center"/>
          </w:tcPr>
          <w:p w:rsidR="00A85F11" w:rsidRPr="0044683D" w:rsidRDefault="00185F8E" w:rsidP="008B66DF">
            <w:pPr>
              <w:widowControl w:val="0"/>
              <w:spacing w:after="40" w:line="240" w:lineRule="auto"/>
              <w:ind w:left="119"/>
              <w:jc w:val="both"/>
              <w:rPr>
                <w:rFonts w:ascii="Cambria" w:hAnsi="Cambria"/>
                <w:sz w:val="24"/>
                <w:szCs w:val="24"/>
              </w:rPr>
            </w:pPr>
            <w:r w:rsidRPr="0044683D">
              <w:rPr>
                <w:rFonts w:ascii="Cambria" w:hAnsi="Cambria"/>
                <w:sz w:val="24"/>
                <w:szCs w:val="24"/>
              </w:rPr>
              <w:t>M25</w:t>
            </w:r>
          </w:p>
        </w:tc>
        <w:tc>
          <w:tcPr>
            <w:tcW w:w="1984" w:type="dxa"/>
            <w:vAlign w:val="center"/>
          </w:tcPr>
          <w:p w:rsidR="00A85F11" w:rsidRPr="0044683D" w:rsidRDefault="00185F8E" w:rsidP="008B66DF">
            <w:pPr>
              <w:widowControl w:val="0"/>
              <w:spacing w:after="40" w:line="240" w:lineRule="auto"/>
              <w:ind w:left="119"/>
              <w:jc w:val="both"/>
              <w:rPr>
                <w:rFonts w:ascii="Cambria" w:hAnsi="Cambria"/>
                <w:sz w:val="24"/>
                <w:szCs w:val="24"/>
              </w:rPr>
            </w:pPr>
            <w:r w:rsidRPr="0044683D">
              <w:rPr>
                <w:rFonts w:ascii="Cambria" w:hAnsi="Cambria"/>
                <w:sz w:val="24"/>
                <w:szCs w:val="24"/>
              </w:rPr>
              <w:t>25</w:t>
            </w:r>
          </w:p>
        </w:tc>
        <w:tc>
          <w:tcPr>
            <w:tcW w:w="3544" w:type="dxa"/>
            <w:vAlign w:val="center"/>
          </w:tcPr>
          <w:p w:rsidR="00A85F11" w:rsidRPr="0044683D" w:rsidRDefault="009A6588" w:rsidP="008B66DF">
            <w:pPr>
              <w:widowControl w:val="0"/>
              <w:spacing w:after="40" w:line="240" w:lineRule="auto"/>
              <w:ind w:left="119"/>
              <w:jc w:val="both"/>
              <w:rPr>
                <w:rFonts w:ascii="Cambria" w:hAnsi="Cambria"/>
                <w:sz w:val="24"/>
                <w:szCs w:val="24"/>
              </w:rPr>
            </w:pPr>
            <w:r>
              <w:rPr>
                <w:rFonts w:ascii="Cambria" w:hAnsi="Cambria"/>
                <w:sz w:val="24"/>
                <w:szCs w:val="24"/>
              </w:rPr>
              <w:t>As per IS standards</w:t>
            </w:r>
          </w:p>
        </w:tc>
      </w:tr>
      <w:tr w:rsidR="00E85EEE" w:rsidRPr="0044683D" w:rsidTr="008B66DF">
        <w:trPr>
          <w:trHeight w:val="257"/>
        </w:trPr>
        <w:tc>
          <w:tcPr>
            <w:tcW w:w="3402" w:type="dxa"/>
            <w:vAlign w:val="center"/>
          </w:tcPr>
          <w:p w:rsidR="00A85F11" w:rsidRPr="0044683D" w:rsidRDefault="00185F8E" w:rsidP="008B66DF">
            <w:pPr>
              <w:widowControl w:val="0"/>
              <w:spacing w:after="40" w:line="240" w:lineRule="auto"/>
              <w:ind w:left="119"/>
              <w:jc w:val="both"/>
              <w:rPr>
                <w:rFonts w:ascii="Cambria" w:hAnsi="Cambria"/>
                <w:sz w:val="24"/>
                <w:szCs w:val="24"/>
              </w:rPr>
            </w:pPr>
            <w:r w:rsidRPr="0044683D">
              <w:rPr>
                <w:rFonts w:ascii="Cambria" w:hAnsi="Cambria"/>
                <w:sz w:val="24"/>
                <w:szCs w:val="24"/>
              </w:rPr>
              <w:t>M30</w:t>
            </w:r>
          </w:p>
        </w:tc>
        <w:tc>
          <w:tcPr>
            <w:tcW w:w="1984" w:type="dxa"/>
            <w:vAlign w:val="center"/>
          </w:tcPr>
          <w:p w:rsidR="00A85F11" w:rsidRPr="0044683D" w:rsidRDefault="00185F8E" w:rsidP="008B66DF">
            <w:pPr>
              <w:widowControl w:val="0"/>
              <w:spacing w:after="40" w:line="240" w:lineRule="auto"/>
              <w:ind w:left="119"/>
              <w:jc w:val="both"/>
              <w:rPr>
                <w:rFonts w:ascii="Cambria" w:hAnsi="Cambria"/>
                <w:sz w:val="24"/>
                <w:szCs w:val="24"/>
              </w:rPr>
            </w:pPr>
            <w:r w:rsidRPr="0044683D">
              <w:rPr>
                <w:rFonts w:ascii="Cambria" w:hAnsi="Cambria"/>
                <w:sz w:val="24"/>
                <w:szCs w:val="24"/>
              </w:rPr>
              <w:t>30</w:t>
            </w:r>
          </w:p>
        </w:tc>
        <w:tc>
          <w:tcPr>
            <w:tcW w:w="3544" w:type="dxa"/>
            <w:vAlign w:val="center"/>
          </w:tcPr>
          <w:p w:rsidR="00A85F11" w:rsidRPr="0044683D" w:rsidRDefault="009A6588" w:rsidP="008B66DF">
            <w:pPr>
              <w:widowControl w:val="0"/>
              <w:spacing w:after="40" w:line="240" w:lineRule="auto"/>
              <w:ind w:left="119"/>
              <w:jc w:val="both"/>
              <w:rPr>
                <w:rFonts w:ascii="Cambria" w:hAnsi="Cambria"/>
                <w:sz w:val="24"/>
                <w:szCs w:val="24"/>
              </w:rPr>
            </w:pPr>
            <w:r>
              <w:rPr>
                <w:rFonts w:ascii="Cambria" w:hAnsi="Cambria"/>
                <w:sz w:val="24"/>
                <w:szCs w:val="24"/>
              </w:rPr>
              <w:t>As per IS Standards</w:t>
            </w:r>
          </w:p>
        </w:tc>
      </w:tr>
    </w:tbl>
    <w:p w:rsidR="00A85F11" w:rsidRPr="0044683D" w:rsidRDefault="00185F8E">
      <w:pPr>
        <w:widowControl w:val="0"/>
        <w:tabs>
          <w:tab w:val="left" w:pos="1382"/>
        </w:tabs>
        <w:ind w:left="720" w:right="309"/>
        <w:jc w:val="both"/>
        <w:rPr>
          <w:rFonts w:ascii="Cambria" w:hAnsi="Cambria"/>
          <w:sz w:val="24"/>
          <w:szCs w:val="24"/>
        </w:rPr>
      </w:pPr>
      <w:r w:rsidRPr="0044683D">
        <w:rPr>
          <w:rFonts w:ascii="Cambria" w:hAnsi="Cambria"/>
          <w:sz w:val="24"/>
          <w:szCs w:val="24"/>
        </w:rPr>
        <w:t>*In the designation of a concrete mix, letter 'M' refers to the mix and the number refers to the specified 28 days' works compressive strength of that mix on 150 mm cubes, expressed in N/ sq. mm.</w:t>
      </w:r>
    </w:p>
    <w:p w:rsidR="00A85F11" w:rsidRPr="0044683D" w:rsidRDefault="00185F8E">
      <w:pPr>
        <w:widowControl w:val="0"/>
        <w:tabs>
          <w:tab w:val="left" w:pos="1382"/>
        </w:tabs>
        <w:ind w:left="720" w:right="309"/>
        <w:jc w:val="both"/>
        <w:rPr>
          <w:rFonts w:ascii="Cambria" w:hAnsi="Cambria"/>
          <w:sz w:val="24"/>
          <w:szCs w:val="24"/>
        </w:rPr>
      </w:pPr>
      <w:r w:rsidRPr="0044683D">
        <w:rPr>
          <w:rFonts w:ascii="Cambria" w:hAnsi="Cambria"/>
          <w:sz w:val="24"/>
          <w:szCs w:val="24"/>
        </w:rPr>
        <w:t>**The proportions of the aggregate shall be adjusted from upper limit to lower limit progressively as the grading of the fine aggregates becomes finer and the maximum size of coarse aggregate becomes larger.</w:t>
      </w:r>
    </w:p>
    <w:p w:rsidR="00A85F11" w:rsidRPr="0044683D" w:rsidRDefault="00185F8E">
      <w:pPr>
        <w:widowControl w:val="0"/>
        <w:tabs>
          <w:tab w:val="left" w:pos="1140"/>
        </w:tabs>
        <w:ind w:left="720" w:right="309"/>
        <w:jc w:val="both"/>
        <w:rPr>
          <w:rFonts w:ascii="Cambria" w:hAnsi="Cambria"/>
          <w:sz w:val="24"/>
          <w:szCs w:val="24"/>
        </w:rPr>
      </w:pPr>
      <w:r w:rsidRPr="0044683D">
        <w:rPr>
          <w:rFonts w:ascii="Cambria" w:hAnsi="Cambria"/>
          <w:sz w:val="24"/>
          <w:szCs w:val="24"/>
        </w:rPr>
        <w:tab/>
        <w:t>***The amount of water should be kept minimum required for proper workability. The quantity given in the column is not to be exceeded.</w:t>
      </w: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r w:rsidRPr="0044683D">
        <w:rPr>
          <w:rFonts w:ascii="Cambria" w:hAnsi="Cambria"/>
          <w:b/>
          <w:sz w:val="24"/>
          <w:szCs w:val="24"/>
        </w:rPr>
        <w:t>Strength Requirement of Concrete</w:t>
      </w:r>
    </w:p>
    <w:p w:rsidR="00A85F11" w:rsidRPr="0044683D" w:rsidRDefault="00185F8E">
      <w:pPr>
        <w:widowControl w:val="0"/>
        <w:ind w:left="720" w:right="620" w:firstLine="700"/>
        <w:jc w:val="both"/>
        <w:rPr>
          <w:rFonts w:ascii="Cambria" w:hAnsi="Cambria"/>
          <w:sz w:val="24"/>
          <w:szCs w:val="24"/>
        </w:rPr>
      </w:pPr>
      <w:r w:rsidRPr="0044683D">
        <w:rPr>
          <w:rFonts w:ascii="Cambria" w:hAnsi="Cambria"/>
          <w:sz w:val="24"/>
          <w:szCs w:val="24"/>
        </w:rPr>
        <w:t xml:space="preserve">Where Ordinary Portland Cement conforming to IS.269 or Portland Blast Furnace Cement conforming to IS:455 is used, the compressive strength requirements for various grades of concrete controlled as well as ordinary shall be as given in </w:t>
      </w:r>
      <w:r w:rsidRPr="0044683D">
        <w:rPr>
          <w:rFonts w:ascii="Cambria" w:hAnsi="Cambria"/>
          <w:b/>
          <w:sz w:val="24"/>
          <w:szCs w:val="24"/>
        </w:rPr>
        <w:t>Table-6</w:t>
      </w:r>
      <w:r w:rsidRPr="0044683D">
        <w:rPr>
          <w:rFonts w:ascii="Cambria" w:hAnsi="Cambria"/>
          <w:sz w:val="24"/>
          <w:szCs w:val="24"/>
        </w:rPr>
        <w:t xml:space="preserve">. Where rapid hardening Portland cement is used, the 28 </w:t>
      </w:r>
      <w:r w:rsidR="008564AA" w:rsidRPr="0044683D">
        <w:rPr>
          <w:rFonts w:ascii="Cambria" w:hAnsi="Cambria"/>
          <w:sz w:val="24"/>
          <w:szCs w:val="24"/>
        </w:rPr>
        <w:t>days’</w:t>
      </w:r>
      <w:r w:rsidRPr="0044683D">
        <w:rPr>
          <w:rFonts w:ascii="Cambria" w:hAnsi="Cambria"/>
          <w:sz w:val="24"/>
          <w:szCs w:val="24"/>
        </w:rPr>
        <w:t xml:space="preserve"> compressive strength requirements specified in </w:t>
      </w:r>
      <w:r w:rsidRPr="0044683D">
        <w:rPr>
          <w:rFonts w:ascii="Cambria" w:hAnsi="Cambria"/>
          <w:b/>
          <w:sz w:val="24"/>
          <w:szCs w:val="24"/>
        </w:rPr>
        <w:t xml:space="preserve">Table-6 </w:t>
      </w:r>
      <w:r w:rsidRPr="0044683D">
        <w:rPr>
          <w:rFonts w:ascii="Cambria" w:hAnsi="Cambria"/>
          <w:sz w:val="24"/>
          <w:szCs w:val="24"/>
        </w:rPr>
        <w:t>shall be met at 7 days.</w:t>
      </w:r>
    </w:p>
    <w:p w:rsidR="00A85F11" w:rsidRPr="0044683D" w:rsidRDefault="00185F8E">
      <w:pPr>
        <w:widowControl w:val="0"/>
        <w:ind w:left="720" w:right="620" w:firstLine="700"/>
        <w:jc w:val="both"/>
        <w:rPr>
          <w:rFonts w:ascii="Cambria" w:hAnsi="Cambria"/>
          <w:sz w:val="24"/>
          <w:szCs w:val="24"/>
        </w:rPr>
      </w:pPr>
      <w:r w:rsidRPr="0044683D">
        <w:rPr>
          <w:rFonts w:ascii="Cambria" w:hAnsi="Cambria"/>
          <w:sz w:val="24"/>
          <w:szCs w:val="24"/>
        </w:rPr>
        <w:t xml:space="preserve">For controlled concrete, the mix shall be so designed as to attain in </w:t>
      </w:r>
      <w:r w:rsidRPr="0044683D">
        <w:rPr>
          <w:rFonts w:ascii="Cambria" w:hAnsi="Cambria"/>
          <w:sz w:val="24"/>
          <w:szCs w:val="24"/>
        </w:rPr>
        <w:lastRenderedPageBreak/>
        <w:t>preliminary tests a strength at least 33 per cent higher than that required on work tests for concrete up to and including M 25, and 25 per cent higher for higher grades. Preliminary tests need not be made in case of 'ordinary concrete'.</w:t>
      </w:r>
    </w:p>
    <w:p w:rsidR="00A85F11" w:rsidRPr="0044683D" w:rsidRDefault="00185F8E">
      <w:pPr>
        <w:widowControl w:val="0"/>
        <w:ind w:left="4540"/>
        <w:jc w:val="both"/>
        <w:rPr>
          <w:rFonts w:ascii="Cambria" w:hAnsi="Cambria"/>
          <w:b/>
          <w:bCs/>
          <w:sz w:val="24"/>
          <w:szCs w:val="24"/>
        </w:rPr>
      </w:pPr>
      <w:r w:rsidRPr="0044683D">
        <w:rPr>
          <w:rFonts w:ascii="Cambria" w:hAnsi="Cambria"/>
          <w:b/>
          <w:bCs/>
          <w:sz w:val="24"/>
          <w:szCs w:val="24"/>
        </w:rPr>
        <w:t>Table-6</w:t>
      </w:r>
    </w:p>
    <w:p w:rsidR="00A85F11" w:rsidRPr="0044683D" w:rsidRDefault="00185F8E">
      <w:pPr>
        <w:widowControl w:val="0"/>
        <w:ind w:left="3360"/>
        <w:jc w:val="both"/>
        <w:rPr>
          <w:rFonts w:ascii="Cambria" w:hAnsi="Cambria"/>
          <w:b/>
          <w:sz w:val="24"/>
          <w:szCs w:val="24"/>
        </w:rPr>
      </w:pPr>
      <w:r w:rsidRPr="0044683D">
        <w:rPr>
          <w:rFonts w:ascii="Cambria" w:hAnsi="Cambria"/>
          <w:sz w:val="24"/>
          <w:szCs w:val="24"/>
        </w:rPr>
        <w:t>Strength Requirements of Concrete</w:t>
      </w:r>
    </w:p>
    <w:tbl>
      <w:tblPr>
        <w:tblW w:w="6230" w:type="dxa"/>
        <w:jc w:val="center"/>
        <w:tblLayout w:type="fixed"/>
        <w:tblLook w:val="04A0" w:firstRow="1" w:lastRow="0" w:firstColumn="1" w:lastColumn="0" w:noHBand="0" w:noVBand="1"/>
      </w:tblPr>
      <w:tblGrid>
        <w:gridCol w:w="2707"/>
        <w:gridCol w:w="3523"/>
      </w:tblGrid>
      <w:tr w:rsidR="00E85EEE" w:rsidRPr="0044683D">
        <w:trPr>
          <w:trHeight w:val="480"/>
          <w:jc w:val="center"/>
        </w:trPr>
        <w:tc>
          <w:tcPr>
            <w:tcW w:w="6230" w:type="dxa"/>
            <w:gridSpan w:val="2"/>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jc w:val="both"/>
              <w:rPr>
                <w:rFonts w:ascii="Cambria" w:hAnsi="Cambria"/>
                <w:sz w:val="24"/>
                <w:szCs w:val="24"/>
              </w:rPr>
            </w:pPr>
            <w:r w:rsidRPr="0044683D">
              <w:rPr>
                <w:rFonts w:ascii="Cambria" w:hAnsi="Cambria"/>
                <w:b/>
                <w:sz w:val="24"/>
                <w:szCs w:val="24"/>
              </w:rPr>
              <w:t>Compressive test Strength on 150 mm cubes after testing in accordance with IS:516 (N/sq.mm)</w:t>
            </w:r>
          </w:p>
        </w:tc>
      </w:tr>
      <w:tr w:rsidR="00E85EEE" w:rsidRPr="0044683D">
        <w:trPr>
          <w:trHeight w:val="240"/>
          <w:jc w:val="center"/>
        </w:trPr>
        <w:tc>
          <w:tcPr>
            <w:tcW w:w="27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Minimum at 7 days</w:t>
            </w:r>
          </w:p>
        </w:tc>
        <w:tc>
          <w:tcPr>
            <w:tcW w:w="3523"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Minimum at 28 days</w:t>
            </w:r>
          </w:p>
        </w:tc>
      </w:tr>
      <w:tr w:rsidR="00E85EEE" w:rsidRPr="0044683D">
        <w:trPr>
          <w:trHeight w:val="245"/>
          <w:jc w:val="center"/>
        </w:trPr>
        <w:tc>
          <w:tcPr>
            <w:tcW w:w="2707"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1:3:6</w:t>
            </w:r>
          </w:p>
        </w:tc>
        <w:tc>
          <w:tcPr>
            <w:tcW w:w="3523"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10</w:t>
            </w:r>
          </w:p>
        </w:tc>
      </w:tr>
      <w:tr w:rsidR="00E85EEE" w:rsidRPr="0044683D">
        <w:trPr>
          <w:trHeight w:val="250"/>
          <w:jc w:val="center"/>
        </w:trPr>
        <w:tc>
          <w:tcPr>
            <w:tcW w:w="27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1:2:4</w:t>
            </w:r>
          </w:p>
        </w:tc>
        <w:tc>
          <w:tcPr>
            <w:tcW w:w="3523"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15</w:t>
            </w:r>
          </w:p>
        </w:tc>
      </w:tr>
      <w:tr w:rsidR="00E85EEE" w:rsidRPr="0044683D">
        <w:trPr>
          <w:trHeight w:val="245"/>
          <w:jc w:val="center"/>
        </w:trPr>
        <w:tc>
          <w:tcPr>
            <w:tcW w:w="2707"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1:1.5:3</w:t>
            </w:r>
          </w:p>
        </w:tc>
        <w:tc>
          <w:tcPr>
            <w:tcW w:w="3523"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20</w:t>
            </w:r>
          </w:p>
        </w:tc>
      </w:tr>
      <w:tr w:rsidR="00E85EEE" w:rsidRPr="0044683D">
        <w:trPr>
          <w:trHeight w:val="245"/>
          <w:jc w:val="center"/>
        </w:trPr>
        <w:tc>
          <w:tcPr>
            <w:tcW w:w="2707" w:type="dxa"/>
            <w:tcBorders>
              <w:top w:val="single" w:sz="4" w:space="0" w:color="000000"/>
              <w:left w:val="single" w:sz="4" w:space="0" w:color="000000"/>
              <w:bottom w:val="nil"/>
              <w:right w:val="nil"/>
            </w:tcBorders>
            <w:shd w:val="clear" w:color="auto" w:fill="FFFFFF"/>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M25</w:t>
            </w:r>
          </w:p>
        </w:tc>
        <w:tc>
          <w:tcPr>
            <w:tcW w:w="3523" w:type="dxa"/>
            <w:tcBorders>
              <w:top w:val="single" w:sz="4" w:space="0" w:color="000000"/>
              <w:left w:val="single" w:sz="4" w:space="0" w:color="000000"/>
              <w:bottom w:val="nil"/>
              <w:right w:val="single" w:sz="4" w:space="0" w:color="000000"/>
            </w:tcBorders>
            <w:shd w:val="clear" w:color="auto" w:fill="FFFFFF"/>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25</w:t>
            </w:r>
          </w:p>
        </w:tc>
      </w:tr>
      <w:tr w:rsidR="00E85EEE" w:rsidRPr="0044683D">
        <w:trPr>
          <w:trHeight w:val="254"/>
          <w:jc w:val="center"/>
        </w:trPr>
        <w:tc>
          <w:tcPr>
            <w:tcW w:w="2707" w:type="dxa"/>
            <w:tcBorders>
              <w:top w:val="single" w:sz="4" w:space="0" w:color="000000"/>
              <w:left w:val="single" w:sz="4" w:space="0" w:color="000000"/>
              <w:bottom w:val="single" w:sz="4" w:space="0" w:color="000000"/>
              <w:right w:val="nil"/>
            </w:tcBorders>
            <w:shd w:val="clear" w:color="auto" w:fill="FFFFFF"/>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M30</w:t>
            </w:r>
          </w:p>
        </w:tc>
        <w:tc>
          <w:tcPr>
            <w:tcW w:w="3523" w:type="dxa"/>
            <w:tcBorders>
              <w:top w:val="single" w:sz="4" w:space="0" w:color="000000"/>
              <w:left w:val="single" w:sz="4" w:space="0" w:color="000000"/>
              <w:bottom w:val="single" w:sz="4" w:space="0" w:color="000000"/>
              <w:right w:val="single" w:sz="4" w:space="0" w:color="000000"/>
            </w:tcBorders>
            <w:shd w:val="clear" w:color="auto" w:fill="FFFFFF"/>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30</w:t>
            </w:r>
          </w:p>
        </w:tc>
      </w:tr>
    </w:tbl>
    <w:p w:rsidR="00A85F11" w:rsidRPr="0044683D" w:rsidRDefault="00185F8E">
      <w:pPr>
        <w:widowControl w:val="0"/>
        <w:tabs>
          <w:tab w:val="left" w:pos="554"/>
        </w:tabs>
        <w:spacing w:after="0"/>
        <w:ind w:left="567" w:right="480" w:hanging="567"/>
        <w:jc w:val="both"/>
        <w:rPr>
          <w:rFonts w:ascii="Cambria" w:hAnsi="Cambria"/>
          <w:sz w:val="24"/>
          <w:szCs w:val="24"/>
        </w:rPr>
      </w:pPr>
      <w:r w:rsidRPr="0044683D">
        <w:rPr>
          <w:rFonts w:ascii="Cambria" w:hAnsi="Cambria"/>
          <w:sz w:val="24"/>
          <w:szCs w:val="24"/>
        </w:rPr>
        <w:tab/>
      </w:r>
      <w:r w:rsidR="000D0A4F" w:rsidRPr="0044683D">
        <w:rPr>
          <w:rFonts w:ascii="Cambria" w:hAnsi="Cambria"/>
          <w:sz w:val="24"/>
          <w:szCs w:val="24"/>
        </w:rPr>
        <w:t>Note:</w:t>
      </w:r>
      <w:r w:rsidRPr="0044683D">
        <w:rPr>
          <w:rFonts w:ascii="Cambria" w:hAnsi="Cambria"/>
          <w:sz w:val="24"/>
          <w:szCs w:val="24"/>
        </w:rPr>
        <w:t xml:space="preserve"> Where the strength of a concrete mix, as indicated by tests, lies in between the strength for any two grades specified in </w:t>
      </w:r>
      <w:r w:rsidRPr="0044683D">
        <w:rPr>
          <w:rFonts w:ascii="Cambria" w:hAnsi="Cambria"/>
          <w:b/>
          <w:sz w:val="24"/>
          <w:szCs w:val="24"/>
        </w:rPr>
        <w:t>Table-6</w:t>
      </w:r>
      <w:r w:rsidRPr="0044683D">
        <w:rPr>
          <w:rFonts w:ascii="Cambria" w:hAnsi="Cambria"/>
          <w:sz w:val="24"/>
          <w:szCs w:val="24"/>
        </w:rPr>
        <w:t>, such concrete shall be classified for all purposes as a concrete belonging to the lower of the two grades between which its strength lies.</w:t>
      </w:r>
    </w:p>
    <w:p w:rsidR="00BA099B" w:rsidRPr="0044683D" w:rsidRDefault="00185F8E" w:rsidP="00BA099B">
      <w:pPr>
        <w:widowControl w:val="0"/>
        <w:tabs>
          <w:tab w:val="left" w:pos="554"/>
        </w:tabs>
        <w:spacing w:after="0"/>
        <w:ind w:left="360" w:right="480"/>
        <w:jc w:val="both"/>
        <w:rPr>
          <w:rFonts w:ascii="Cambria" w:hAnsi="Cambria"/>
          <w:sz w:val="24"/>
          <w:szCs w:val="24"/>
        </w:rPr>
      </w:pPr>
      <w:r w:rsidRPr="0044683D">
        <w:rPr>
          <w:rFonts w:ascii="Cambria" w:hAnsi="Cambria"/>
          <w:sz w:val="24"/>
          <w:szCs w:val="24"/>
        </w:rPr>
        <w:tab/>
      </w:r>
      <w:r w:rsidR="00BA099B" w:rsidRPr="0044683D">
        <w:rPr>
          <w:rFonts w:ascii="Cambria" w:hAnsi="Cambria"/>
          <w:sz w:val="24"/>
          <w:szCs w:val="24"/>
        </w:rPr>
        <w:t xml:space="preserve">Minimum diameter of reinforcement bar shall be 10mm in all structural </w:t>
      </w:r>
      <w:r w:rsidR="000D0A4F" w:rsidRPr="0044683D">
        <w:rPr>
          <w:rFonts w:ascii="Cambria" w:hAnsi="Cambria"/>
          <w:sz w:val="24"/>
          <w:szCs w:val="24"/>
        </w:rPr>
        <w:t>members and</w:t>
      </w:r>
      <w:r w:rsidR="00BA099B" w:rsidRPr="0044683D">
        <w:rPr>
          <w:rFonts w:ascii="Cambria" w:hAnsi="Cambria"/>
          <w:sz w:val="24"/>
          <w:szCs w:val="24"/>
        </w:rPr>
        <w:t xml:space="preserve"> minimum grade of steel shall be Fe 550</w:t>
      </w:r>
    </w:p>
    <w:p w:rsidR="00A85F11" w:rsidRPr="0044683D" w:rsidRDefault="00A85F11" w:rsidP="00BA099B">
      <w:pPr>
        <w:widowControl w:val="0"/>
        <w:tabs>
          <w:tab w:val="left" w:pos="554"/>
        </w:tabs>
        <w:spacing w:after="0"/>
        <w:ind w:left="360" w:right="480"/>
        <w:jc w:val="both"/>
        <w:rPr>
          <w:rFonts w:ascii="Cambria" w:hAnsi="Cambria"/>
          <w:sz w:val="24"/>
          <w:szCs w:val="24"/>
        </w:rPr>
      </w:pP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87" w:name="3fwokq0"/>
      <w:bookmarkEnd w:id="87"/>
      <w:r w:rsidRPr="0044683D">
        <w:rPr>
          <w:rFonts w:ascii="Cambria" w:hAnsi="Cambria"/>
          <w:b/>
          <w:sz w:val="24"/>
          <w:szCs w:val="24"/>
        </w:rPr>
        <w:t>Use of Plums in Ordinary Concrete</w:t>
      </w:r>
    </w:p>
    <w:p w:rsidR="00A85F11" w:rsidRPr="0044683D" w:rsidRDefault="00185F8E">
      <w:pPr>
        <w:widowControl w:val="0"/>
        <w:ind w:left="720" w:right="480"/>
        <w:jc w:val="both"/>
        <w:rPr>
          <w:rFonts w:ascii="Cambria" w:hAnsi="Cambria"/>
          <w:sz w:val="24"/>
          <w:szCs w:val="24"/>
        </w:rPr>
      </w:pPr>
      <w:r w:rsidRPr="0044683D">
        <w:rPr>
          <w:rFonts w:ascii="Cambria" w:hAnsi="Cambria"/>
          <w:sz w:val="24"/>
          <w:szCs w:val="24"/>
        </w:rPr>
        <w:t>Stone Plums shall not be used unless specified in the drawings. When stone plums are used, the size may be from 150 to 300 mm. The maximum dimension of these stones or plums shall not exceed 1/3rd the least dimension of the members.</w:t>
      </w:r>
    </w:p>
    <w:p w:rsidR="00A85F11" w:rsidRPr="0044683D" w:rsidRDefault="00185F8E">
      <w:pPr>
        <w:widowControl w:val="0"/>
        <w:ind w:left="720" w:right="480"/>
        <w:jc w:val="both"/>
        <w:rPr>
          <w:rFonts w:ascii="Cambria" w:hAnsi="Cambria"/>
          <w:sz w:val="24"/>
          <w:szCs w:val="24"/>
        </w:rPr>
      </w:pPr>
      <w:r w:rsidRPr="0044683D">
        <w:rPr>
          <w:rFonts w:ascii="Cambria" w:hAnsi="Cambria"/>
          <w:sz w:val="24"/>
          <w:szCs w:val="24"/>
        </w:rPr>
        <w:t>All plums shall be hard, durable, clean and free from soft materials or loose pieces or deleterious substances in them and shall not have sharp corners.</w:t>
      </w:r>
    </w:p>
    <w:p w:rsidR="00A85F11" w:rsidRPr="0044683D" w:rsidRDefault="00185F8E">
      <w:pPr>
        <w:widowControl w:val="0"/>
        <w:ind w:left="720" w:right="480"/>
        <w:jc w:val="both"/>
        <w:rPr>
          <w:rFonts w:ascii="Cambria" w:hAnsi="Cambria"/>
          <w:sz w:val="24"/>
          <w:szCs w:val="24"/>
        </w:rPr>
      </w:pPr>
      <w:r w:rsidRPr="0044683D">
        <w:rPr>
          <w:rFonts w:ascii="Cambria" w:hAnsi="Cambria"/>
          <w:sz w:val="24"/>
          <w:szCs w:val="24"/>
        </w:rPr>
        <w:t>During concreting the first layer of concrete of the specified mix shall be laid to a thickness of at least two and a half times the thickness of the maximum size of plums to be used. The plums shall then be laid while the top portion of this concrete is still green but sufficiently stiff to prevent complete submergence of the plums under their own weight. These plums shall be about half embedded in the concrete and the remaining part exposed so as to form a key with the next layer of concrete. No plums shall be used for concrete-laid under water.</w:t>
      </w:r>
    </w:p>
    <w:p w:rsidR="00A85F11" w:rsidRPr="0044683D" w:rsidRDefault="00185F8E">
      <w:pPr>
        <w:widowControl w:val="0"/>
        <w:ind w:left="720" w:right="480"/>
        <w:jc w:val="both"/>
        <w:rPr>
          <w:rFonts w:ascii="Cambria" w:hAnsi="Cambria"/>
          <w:sz w:val="24"/>
          <w:szCs w:val="24"/>
        </w:rPr>
      </w:pPr>
      <w:r w:rsidRPr="0044683D">
        <w:rPr>
          <w:rFonts w:ascii="Cambria" w:hAnsi="Cambria"/>
          <w:sz w:val="24"/>
          <w:szCs w:val="24"/>
        </w:rPr>
        <w:t xml:space="preserve">While placing the plums, care shall be taken to see that the clear distance between </w:t>
      </w:r>
      <w:r w:rsidRPr="0044683D">
        <w:rPr>
          <w:rFonts w:ascii="Cambria" w:hAnsi="Cambria"/>
          <w:sz w:val="24"/>
          <w:szCs w:val="24"/>
        </w:rPr>
        <w:lastRenderedPageBreak/>
        <w:t>any two plums is not less than either the width or thickness of either of the plums. The distance from plums to the outer surface or from any steel reinforcement shall be equal to greatest width of the plum.</w:t>
      </w:r>
    </w:p>
    <w:p w:rsidR="00A85F11" w:rsidRPr="0044683D" w:rsidRDefault="00185F8E">
      <w:pPr>
        <w:widowControl w:val="0"/>
        <w:ind w:left="720" w:right="480"/>
        <w:jc w:val="both"/>
        <w:rPr>
          <w:rFonts w:ascii="Cambria" w:hAnsi="Cambria"/>
          <w:sz w:val="24"/>
          <w:szCs w:val="24"/>
        </w:rPr>
      </w:pPr>
      <w:r w:rsidRPr="0044683D">
        <w:rPr>
          <w:rFonts w:ascii="Cambria" w:hAnsi="Cambria"/>
          <w:sz w:val="24"/>
          <w:szCs w:val="24"/>
        </w:rPr>
        <w:t>If plums of stratified stone are used, they shall be laid on their natural bed. Stones with concave faces shall be laid with the concave portion upwards. The thickness of the next and successive layers of concrete shall be at least twice that of the largest plums. The total volume of plums shall not exceed 15% of the volume of the finished concrete.</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 xml:space="preserve">RCC </w:t>
      </w:r>
      <w:r w:rsidR="006B42D0" w:rsidRPr="0044683D">
        <w:rPr>
          <w:rFonts w:ascii="Cambria" w:hAnsi="Cambria"/>
          <w:b/>
          <w:sz w:val="24"/>
          <w:szCs w:val="24"/>
        </w:rPr>
        <w:t>Works: -</w:t>
      </w:r>
    </w:p>
    <w:p w:rsidR="00A85F11" w:rsidRPr="0044683D" w:rsidRDefault="00185F8E">
      <w:pPr>
        <w:ind w:left="720" w:right="451"/>
        <w:jc w:val="both"/>
        <w:rPr>
          <w:rFonts w:ascii="Cambria" w:hAnsi="Cambria"/>
          <w:sz w:val="24"/>
          <w:szCs w:val="24"/>
        </w:rPr>
      </w:pPr>
      <w:r w:rsidRPr="0044683D">
        <w:rPr>
          <w:rFonts w:ascii="Cambria" w:hAnsi="Cambria"/>
          <w:sz w:val="24"/>
          <w:szCs w:val="24"/>
        </w:rPr>
        <w:t>The specifications, designs and execution of R.C.C. works for both water retaining and other structures should be in accordance with I.S. Code No. 456 and IS No. 3370 part I to IV and with relevant amendments, if any and National Building Code of practice including latest amendments. Centering as per specification means, it is plank or steel centering to be of non-absorbent nature. No extra rate will be paid whatsoever for centering. The centering should be perfectly rigid and should not give any room for yielding. If the centering is found to be defective, the contractor shall replace the same at his own cost. Vibrators of approved type shall be invariably used for all connecting to get compactness.</w:t>
      </w:r>
    </w:p>
    <w:p w:rsidR="00A85F11" w:rsidRPr="0044683D" w:rsidRDefault="00185F8E">
      <w:pPr>
        <w:ind w:left="720" w:right="451"/>
        <w:jc w:val="both"/>
        <w:rPr>
          <w:rFonts w:ascii="Cambria" w:hAnsi="Cambria"/>
          <w:sz w:val="24"/>
          <w:szCs w:val="24"/>
        </w:rPr>
      </w:pPr>
      <w:r w:rsidRPr="0044683D">
        <w:rPr>
          <w:rFonts w:ascii="Cambria" w:hAnsi="Cambria"/>
          <w:sz w:val="24"/>
          <w:szCs w:val="24"/>
        </w:rPr>
        <w:t xml:space="preserve">All structures shall be designed by working stress method and methods adopted by relevant IS codes. The foundations and base slab shall have a minimum thickness of 15 </w:t>
      </w:r>
      <w:proofErr w:type="spellStart"/>
      <w:r w:rsidRPr="0044683D">
        <w:rPr>
          <w:rFonts w:ascii="Cambria" w:hAnsi="Cambria"/>
          <w:sz w:val="24"/>
          <w:szCs w:val="24"/>
        </w:rPr>
        <w:t>cms</w:t>
      </w:r>
      <w:proofErr w:type="spellEnd"/>
      <w:r w:rsidRPr="0044683D">
        <w:rPr>
          <w:rFonts w:ascii="Cambria" w:hAnsi="Cambria"/>
          <w:sz w:val="24"/>
          <w:szCs w:val="24"/>
        </w:rPr>
        <w:t xml:space="preserve">. Over a screed layer of minimum 7.5 </w:t>
      </w:r>
      <w:proofErr w:type="spellStart"/>
      <w:r w:rsidRPr="0044683D">
        <w:rPr>
          <w:rFonts w:ascii="Cambria" w:hAnsi="Cambria"/>
          <w:sz w:val="24"/>
          <w:szCs w:val="24"/>
        </w:rPr>
        <w:t>cms</w:t>
      </w:r>
      <w:proofErr w:type="spellEnd"/>
      <w:r w:rsidRPr="0044683D">
        <w:rPr>
          <w:rFonts w:ascii="Cambria" w:hAnsi="Cambria"/>
          <w:sz w:val="24"/>
          <w:szCs w:val="24"/>
        </w:rPr>
        <w:t>. Thickness in M10 concrete mix.</w:t>
      </w:r>
    </w:p>
    <w:p w:rsidR="00A85F11" w:rsidRPr="0044683D" w:rsidRDefault="00185F8E">
      <w:pPr>
        <w:ind w:left="720" w:right="451"/>
        <w:jc w:val="both"/>
        <w:rPr>
          <w:rFonts w:ascii="Cambria" w:hAnsi="Cambria"/>
          <w:sz w:val="24"/>
          <w:szCs w:val="24"/>
        </w:rPr>
      </w:pPr>
      <w:r w:rsidRPr="0044683D">
        <w:rPr>
          <w:rFonts w:ascii="Cambria" w:hAnsi="Cambria"/>
          <w:sz w:val="24"/>
          <w:szCs w:val="24"/>
        </w:rPr>
        <w:t>All hydraulic structure, either of water supply or drainage have to be tested for water tightness. The contractor shall give all such hydraulic tests by making his own arrangements for water filling and disposal of water after the test and shall repeat this test if necessary, until the requisite test results are obtained. The tendered rates for hydraulic structure shall include all cost incurred by the contractor for water tightness test. If any such hydraulic structure of fixture is found to be unsatisfactory at the time of giving this test, the contractor shall either demolish, and repair or reconstruct the same as directed such that the structure or fixture is made absolutely water tight and declared as satisfactory by the Engineer. The decision of the Engineer shall be taken as final unless otherwise all such hydraulic structures of fixtures shall be capable of retaining their water tightness during the period of 12 months maintained from. In case the leakage is found during this period.</w:t>
      </w:r>
    </w:p>
    <w:p w:rsidR="00A85F11" w:rsidRPr="0044683D" w:rsidRDefault="00185F8E">
      <w:pPr>
        <w:ind w:left="720" w:right="451"/>
        <w:jc w:val="both"/>
        <w:rPr>
          <w:rFonts w:ascii="Cambria" w:hAnsi="Cambria"/>
          <w:sz w:val="24"/>
          <w:szCs w:val="24"/>
        </w:rPr>
      </w:pPr>
      <w:r w:rsidRPr="0044683D">
        <w:rPr>
          <w:rFonts w:ascii="Cambria" w:hAnsi="Cambria"/>
          <w:sz w:val="24"/>
          <w:szCs w:val="24"/>
        </w:rPr>
        <w:t xml:space="preserve">The tenderer shall set right the defects without any extra claims. The tender shall use at the time of construction for increasing the water tightness approved type of water proof components such as IMPERMO etc., at no extra cost. Graded approved jelly is to be used and should be washed before use. The quarry dust etc., should be recovered and conveyed from the work spot. The graded jelly for the RCC work should be of best quality and free from dust, mud and debris. The size stone jelly </w:t>
      </w:r>
      <w:r w:rsidRPr="0044683D">
        <w:rPr>
          <w:rFonts w:ascii="Cambria" w:hAnsi="Cambria"/>
          <w:sz w:val="24"/>
          <w:szCs w:val="24"/>
        </w:rPr>
        <w:lastRenderedPageBreak/>
        <w:t xml:space="preserve">and sand not accepted by the Engineer-in-charge should be immediately removed from the work spot at the contractor’s cost. </w:t>
      </w:r>
    </w:p>
    <w:p w:rsidR="00A85F11" w:rsidRPr="0044683D" w:rsidRDefault="00185F8E">
      <w:pPr>
        <w:ind w:left="720" w:right="451"/>
        <w:jc w:val="both"/>
        <w:rPr>
          <w:rFonts w:ascii="Cambria" w:hAnsi="Cambria"/>
          <w:sz w:val="24"/>
          <w:szCs w:val="24"/>
        </w:rPr>
      </w:pPr>
      <w:r w:rsidRPr="0044683D">
        <w:rPr>
          <w:rFonts w:ascii="Cambria" w:hAnsi="Cambria"/>
          <w:sz w:val="24"/>
          <w:szCs w:val="24"/>
        </w:rPr>
        <w:t>The platform is to be arranged by the contractor as per the specification insisted by the Engineers at the time of execution.</w:t>
      </w:r>
    </w:p>
    <w:p w:rsidR="00A85F11" w:rsidRPr="0044683D" w:rsidRDefault="00185F8E">
      <w:pPr>
        <w:ind w:left="720" w:right="451"/>
        <w:jc w:val="both"/>
        <w:rPr>
          <w:rFonts w:ascii="Cambria" w:hAnsi="Cambria"/>
          <w:sz w:val="24"/>
          <w:szCs w:val="24"/>
        </w:rPr>
      </w:pPr>
      <w:r w:rsidRPr="0044683D">
        <w:rPr>
          <w:rFonts w:ascii="Cambria" w:hAnsi="Cambria"/>
          <w:sz w:val="24"/>
          <w:szCs w:val="24"/>
        </w:rPr>
        <w:t>For RCC works measurement of concrete will be exclusive of thickness of plastering.    However, as per the specifications, plastering should be done as per the item of work.</w:t>
      </w:r>
    </w:p>
    <w:p w:rsidR="00A85F11" w:rsidRPr="0044683D" w:rsidRDefault="00185F8E">
      <w:pPr>
        <w:ind w:left="720" w:right="451"/>
        <w:jc w:val="both"/>
        <w:rPr>
          <w:rFonts w:ascii="Cambria" w:hAnsi="Cambria"/>
          <w:sz w:val="24"/>
          <w:szCs w:val="24"/>
        </w:rPr>
      </w:pPr>
      <w:r w:rsidRPr="0044683D">
        <w:rPr>
          <w:rFonts w:ascii="Cambria" w:hAnsi="Cambria"/>
          <w:sz w:val="24"/>
          <w:szCs w:val="24"/>
        </w:rPr>
        <w:t xml:space="preserve">RCC beams should be invariably plastered with necessary cornice with CM-1:4 for which no extra charges will be paid. This plastering should be adopted in case of lintels </w:t>
      </w:r>
      <w:proofErr w:type="spellStart"/>
      <w:r w:rsidRPr="0044683D">
        <w:rPr>
          <w:rFonts w:ascii="Cambria" w:hAnsi="Cambria"/>
          <w:sz w:val="24"/>
          <w:szCs w:val="24"/>
        </w:rPr>
        <w:t>chejja</w:t>
      </w:r>
      <w:proofErr w:type="spellEnd"/>
      <w:r w:rsidRPr="0044683D">
        <w:rPr>
          <w:rFonts w:ascii="Cambria" w:hAnsi="Cambria"/>
          <w:sz w:val="24"/>
          <w:szCs w:val="24"/>
        </w:rPr>
        <w:t xml:space="preserve"> etc.</w:t>
      </w:r>
    </w:p>
    <w:p w:rsidR="00A85F11" w:rsidRPr="0044683D" w:rsidRDefault="00185F8E">
      <w:pPr>
        <w:ind w:left="720" w:right="451"/>
        <w:jc w:val="both"/>
        <w:rPr>
          <w:rFonts w:ascii="Cambria" w:hAnsi="Cambria"/>
          <w:sz w:val="24"/>
          <w:szCs w:val="24"/>
        </w:rPr>
      </w:pPr>
      <w:r w:rsidRPr="0044683D">
        <w:rPr>
          <w:rFonts w:ascii="Cambria" w:hAnsi="Cambria"/>
          <w:sz w:val="24"/>
          <w:szCs w:val="24"/>
        </w:rPr>
        <w:t>Expansion and contraction joints shall be provided and made water tight by providing approved materials in between successive layers of concrete as per I.S. 3370-</w:t>
      </w:r>
      <w:r w:rsidR="004311A4" w:rsidRPr="0044683D">
        <w:rPr>
          <w:rFonts w:ascii="Cambria" w:hAnsi="Cambria"/>
          <w:sz w:val="24"/>
          <w:szCs w:val="24"/>
        </w:rPr>
        <w:t>2024</w:t>
      </w:r>
      <w:r w:rsidRPr="0044683D">
        <w:rPr>
          <w:rFonts w:ascii="Cambria" w:hAnsi="Cambria"/>
          <w:sz w:val="24"/>
          <w:szCs w:val="24"/>
        </w:rPr>
        <w:t xml:space="preserve"> with latest amendments for beds of settling tank, filters and other RCC works. </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88" w:name="1v1yuxt"/>
      <w:bookmarkEnd w:id="88"/>
      <w:r w:rsidRPr="0044683D">
        <w:rPr>
          <w:rFonts w:ascii="Cambria" w:hAnsi="Cambria"/>
          <w:b/>
          <w:sz w:val="24"/>
          <w:szCs w:val="24"/>
        </w:rPr>
        <w:t>Ancillary Structures</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bookmarkStart w:id="89" w:name="4f1mdlm"/>
      <w:bookmarkEnd w:id="89"/>
      <w:r w:rsidRPr="0044683D">
        <w:rPr>
          <w:rFonts w:ascii="Cambria" w:hAnsi="Cambria"/>
          <w:b/>
          <w:sz w:val="24"/>
          <w:szCs w:val="24"/>
        </w:rPr>
        <w:t>Valve Chambers, Thrust Blocks/Anchor blocks etc.</w:t>
      </w:r>
    </w:p>
    <w:p w:rsidR="00A85F11" w:rsidRPr="0044683D" w:rsidRDefault="00185F8E">
      <w:pPr>
        <w:widowControl w:val="0"/>
        <w:ind w:left="720" w:right="40" w:firstLine="460"/>
        <w:jc w:val="both"/>
        <w:rPr>
          <w:rFonts w:ascii="Cambria" w:hAnsi="Cambria"/>
          <w:sz w:val="24"/>
          <w:szCs w:val="24"/>
        </w:rPr>
      </w:pPr>
      <w:r w:rsidRPr="0044683D">
        <w:rPr>
          <w:rFonts w:ascii="Cambria" w:hAnsi="Cambria"/>
          <w:sz w:val="24"/>
          <w:szCs w:val="24"/>
        </w:rPr>
        <w:t>The Contractor shall build Valve Chambers &amp; Thrust Blocks/Anchor blocks and such other miscellaneous structures that may be required at the locations shown by the Engineer and as shown in the drawings or as may be otherwise specified or directed. The specifications of these ancillary structures shall generally be measured as enumerated in clause 17 of Book of specification for Procurement of Project Works, unless otherwise specified in this Section or advised by the Engineer based on the site conditions.</w:t>
      </w:r>
    </w:p>
    <w:p w:rsidR="00A85F11" w:rsidRPr="0044683D" w:rsidRDefault="00185F8E">
      <w:pPr>
        <w:widowControl w:val="0"/>
        <w:ind w:left="720" w:right="40" w:firstLine="460"/>
        <w:jc w:val="both"/>
        <w:rPr>
          <w:rFonts w:ascii="Cambria" w:hAnsi="Cambria"/>
          <w:sz w:val="24"/>
          <w:szCs w:val="24"/>
        </w:rPr>
      </w:pPr>
      <w:r w:rsidRPr="0044683D">
        <w:rPr>
          <w:rFonts w:ascii="Cambria" w:hAnsi="Cambria"/>
          <w:sz w:val="24"/>
          <w:szCs w:val="24"/>
        </w:rPr>
        <w:t>The various structures shall be built as the pipe laying progresses and the Engineer at his discretion, may stop work entirely on the laying of pipe or construction of other structures, until the construction of the structures already approved by the Engineer are completed by the Contractor. The contractor should submit the designs and drawings of thrust and anchor blocks for approval.</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bookmarkStart w:id="90" w:name="2u6wntf"/>
      <w:bookmarkEnd w:id="90"/>
      <w:r w:rsidRPr="0044683D">
        <w:rPr>
          <w:rFonts w:ascii="Cambria" w:hAnsi="Cambria"/>
          <w:b/>
          <w:sz w:val="24"/>
          <w:szCs w:val="24"/>
        </w:rPr>
        <w:t xml:space="preserve"> Pipe Supports</w:t>
      </w:r>
    </w:p>
    <w:p w:rsidR="00A85F11" w:rsidRPr="0044683D" w:rsidRDefault="00185F8E">
      <w:pPr>
        <w:widowControl w:val="0"/>
        <w:ind w:left="720" w:right="40" w:firstLine="460"/>
        <w:jc w:val="both"/>
        <w:rPr>
          <w:rFonts w:ascii="Cambria" w:hAnsi="Cambria"/>
          <w:sz w:val="24"/>
          <w:szCs w:val="24"/>
        </w:rPr>
      </w:pPr>
      <w:r w:rsidRPr="0044683D">
        <w:rPr>
          <w:rFonts w:ascii="Cambria" w:hAnsi="Cambria"/>
          <w:sz w:val="24"/>
          <w:szCs w:val="24"/>
        </w:rPr>
        <w:t xml:space="preserve">Pipe supports shall be constructed as per clause 17.60 of Book of specification for procurement of project works, wherever needed, as per the directions of the Engineer. Pipe supports shall be of saddle type. Pipe supports shall also be provided for the stretches of the pipe, where the pipe is to be gradually brought above the ground for crossing any obstructions as shown in the drawings. The distance between pipe supports shall not exceed 5.0 m </w:t>
      </w:r>
      <w:proofErr w:type="spellStart"/>
      <w:r w:rsidRPr="0044683D">
        <w:rPr>
          <w:rFonts w:ascii="Cambria" w:hAnsi="Cambria"/>
          <w:sz w:val="24"/>
          <w:szCs w:val="24"/>
        </w:rPr>
        <w:t>centre</w:t>
      </w:r>
      <w:proofErr w:type="spellEnd"/>
      <w:r w:rsidRPr="0044683D">
        <w:rPr>
          <w:rFonts w:ascii="Cambria" w:hAnsi="Cambria"/>
          <w:sz w:val="24"/>
          <w:szCs w:val="24"/>
        </w:rPr>
        <w:t>-to-</w:t>
      </w:r>
      <w:proofErr w:type="spellStart"/>
      <w:r w:rsidRPr="0044683D">
        <w:rPr>
          <w:rFonts w:ascii="Cambria" w:hAnsi="Cambria"/>
          <w:sz w:val="24"/>
          <w:szCs w:val="24"/>
        </w:rPr>
        <w:t>centre</w:t>
      </w:r>
      <w:proofErr w:type="spellEnd"/>
      <w:r w:rsidRPr="0044683D">
        <w:rPr>
          <w:rFonts w:ascii="Cambria" w:hAnsi="Cambria"/>
          <w:sz w:val="24"/>
          <w:szCs w:val="24"/>
        </w:rPr>
        <w:t>. The contractor should submit the designs and drawings of pipe support for approval.</w:t>
      </w:r>
    </w:p>
    <w:p w:rsidR="00A85F11" w:rsidRPr="0044683D" w:rsidRDefault="00185F8E">
      <w:pPr>
        <w:widowControl w:val="0"/>
        <w:ind w:left="720" w:right="40"/>
        <w:jc w:val="both"/>
        <w:rPr>
          <w:rFonts w:ascii="Cambria" w:hAnsi="Cambria"/>
          <w:sz w:val="24"/>
          <w:szCs w:val="24"/>
        </w:rPr>
      </w:pPr>
      <w:r w:rsidRPr="0044683D">
        <w:rPr>
          <w:rFonts w:ascii="Cambria" w:hAnsi="Cambria"/>
          <w:sz w:val="24"/>
          <w:szCs w:val="24"/>
        </w:rPr>
        <w:t xml:space="preserve">Pipe supports shall be as per the approved designs and to be taken to a depth of at least </w:t>
      </w:r>
      <w:r w:rsidRPr="0044683D">
        <w:rPr>
          <w:rFonts w:ascii="Cambria" w:hAnsi="Cambria"/>
          <w:sz w:val="24"/>
          <w:szCs w:val="24"/>
        </w:rPr>
        <w:lastRenderedPageBreak/>
        <w:t xml:space="preserve">1. 30 </w:t>
      </w:r>
      <w:proofErr w:type="spellStart"/>
      <w:r w:rsidRPr="0044683D">
        <w:rPr>
          <w:rFonts w:ascii="Cambria" w:hAnsi="Cambria"/>
          <w:sz w:val="24"/>
          <w:szCs w:val="24"/>
        </w:rPr>
        <w:t>mtrs</w:t>
      </w:r>
      <w:proofErr w:type="spellEnd"/>
      <w:r w:rsidRPr="0044683D">
        <w:rPr>
          <w:rFonts w:ascii="Cambria" w:hAnsi="Cambria"/>
          <w:sz w:val="24"/>
          <w:szCs w:val="24"/>
        </w:rPr>
        <w:t xml:space="preserve">. Below ground level as shown in the drawing and shall have sufficient height above ground to be able to support the pipe. 20 mm </w:t>
      </w:r>
      <w:proofErr w:type="spellStart"/>
      <w:r w:rsidRPr="0044683D">
        <w:rPr>
          <w:rFonts w:ascii="Cambria" w:hAnsi="Cambria"/>
          <w:sz w:val="24"/>
          <w:szCs w:val="24"/>
        </w:rPr>
        <w:t>dia</w:t>
      </w:r>
      <w:proofErr w:type="spellEnd"/>
      <w:r w:rsidRPr="0044683D">
        <w:rPr>
          <w:rFonts w:ascii="Cambria" w:hAnsi="Cambria"/>
          <w:sz w:val="24"/>
          <w:szCs w:val="24"/>
        </w:rPr>
        <w:t xml:space="preserve"> tor steel clamp shall be provided all round the pipe and fixed to the pipe there shall be no joints at the location of the pipe supports. The joints shall be located on any one side of the support, at a minimum distance of 200 mm from the face of the support.</w:t>
      </w:r>
    </w:p>
    <w:p w:rsidR="00A85F11" w:rsidRPr="0044683D" w:rsidRDefault="00185F8E">
      <w:pPr>
        <w:widowControl w:val="0"/>
        <w:ind w:left="680" w:right="20"/>
        <w:jc w:val="both"/>
        <w:rPr>
          <w:rFonts w:ascii="Cambria" w:hAnsi="Cambria"/>
          <w:sz w:val="24"/>
          <w:szCs w:val="24"/>
        </w:rPr>
      </w:pPr>
      <w:r w:rsidRPr="0044683D">
        <w:rPr>
          <w:rFonts w:ascii="Cambria" w:hAnsi="Cambria"/>
          <w:sz w:val="24"/>
          <w:szCs w:val="24"/>
        </w:rPr>
        <w:t>The successful bidder should execute the pipe supports as per the approved designs obtained from the Employer.</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1" w:name="19c6y18"/>
      <w:bookmarkEnd w:id="91"/>
      <w:r w:rsidRPr="0044683D">
        <w:rPr>
          <w:rFonts w:ascii="Cambria" w:hAnsi="Cambria"/>
          <w:b/>
          <w:sz w:val="24"/>
          <w:szCs w:val="24"/>
        </w:rPr>
        <w:t>Thrust Blocks</w:t>
      </w:r>
    </w:p>
    <w:p w:rsidR="00A85F11" w:rsidRPr="0044683D" w:rsidRDefault="00185F8E">
      <w:pPr>
        <w:widowControl w:val="0"/>
        <w:ind w:left="680" w:right="20" w:firstLine="360"/>
        <w:jc w:val="both"/>
        <w:rPr>
          <w:rFonts w:ascii="Cambria" w:hAnsi="Cambria"/>
          <w:sz w:val="24"/>
          <w:szCs w:val="24"/>
        </w:rPr>
      </w:pPr>
      <w:r w:rsidRPr="0044683D">
        <w:rPr>
          <w:rFonts w:ascii="Cambria" w:hAnsi="Cambria"/>
          <w:sz w:val="24"/>
          <w:szCs w:val="24"/>
        </w:rPr>
        <w:t>Thrust blocks shall be provided for both horizontal and vertical bends greater than 5</w:t>
      </w:r>
      <w:r w:rsidRPr="0044683D">
        <w:rPr>
          <w:rFonts w:ascii="Cambria" w:hAnsi="Cambria"/>
          <w:sz w:val="24"/>
          <w:szCs w:val="24"/>
          <w:vertAlign w:val="superscript"/>
        </w:rPr>
        <w:t>o</w:t>
      </w:r>
      <w:r w:rsidRPr="0044683D">
        <w:rPr>
          <w:rFonts w:ascii="Cambria" w:hAnsi="Cambria"/>
          <w:sz w:val="24"/>
          <w:szCs w:val="24"/>
        </w:rPr>
        <w:t>, to effectively transfer the hydrostatic thrust developed during the operation of the rising main, to the ground. They shall be constructed at the locations shown in the alignment drawings, and are of the respective dimensions shown therein, depending on the angle of bends, and the pressures developed in the main They shall be constructed as per clause The surrounding virgin land of the thrust blocks shall not be disturbed, to effectively transfer the thrust developed in the main.</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Valve chambers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Valve chambers shall be provided for valves such as Sluice valves, scour valves etc., at the places shown in the Drawings, with 0.6 m minimum clear space on all sides of the valves.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Base course for foundations for valve chambers shall be in cement concrete (1:3:6) using 40 mm and down size metal, with hard broken granite, trap, basalt or with any other approved grade as per the specifications. Base course shall be 150 mm thick, laid at a level not less than 1 m below the natural ground level.</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Over the base course, foundation for the walls of the valve chamber shall be constructed in stone masonry, in cement mortar 1:6 as per the specifications in Chapter 9. The stones for the stone masonry in foundation shall be hammer dressed. The courses shall be not less than 20 cm high with bond stones 2 m apart in each course.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Over the foundation courses, a damp proof course (OPC) in cement concrete (1:1.5:3), using 20 mm and down size granite or basalt or trap jelly, in 100 mm thickness shall be provided.</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Over the DPC, walls of the valve chambers (superstructure) shall be constructed in stone masonry, in cement mortar 1:6, as per the specifications. The stones for the stone masonry in superstructure shall be chisel dressed and all quoins 2 line dressed, 5 cm wide on each face. The courses shall be not less than 15 cm high with bond stones 2 m apart in each course.</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For the walls of the valve chambers, cement pointing in cement mortar 1:3, with 2 coats of water proof cement paint of approved </w:t>
      </w:r>
      <w:proofErr w:type="spellStart"/>
      <w:r w:rsidRPr="0044683D">
        <w:rPr>
          <w:rFonts w:ascii="Cambria" w:hAnsi="Cambria"/>
          <w:sz w:val="24"/>
          <w:szCs w:val="24"/>
        </w:rPr>
        <w:t>colour</w:t>
      </w:r>
      <w:proofErr w:type="spellEnd"/>
      <w:r w:rsidRPr="0044683D">
        <w:rPr>
          <w:rFonts w:ascii="Cambria" w:hAnsi="Cambria"/>
          <w:sz w:val="24"/>
          <w:szCs w:val="24"/>
        </w:rPr>
        <w:t xml:space="preserve"> over one coat of primer coat shall be </w:t>
      </w:r>
      <w:r w:rsidRPr="0044683D">
        <w:rPr>
          <w:rFonts w:ascii="Cambria" w:hAnsi="Cambria"/>
          <w:sz w:val="24"/>
          <w:szCs w:val="24"/>
        </w:rPr>
        <w:lastRenderedPageBreak/>
        <w:t>provided. Pointing shall be 20 mm to 25 mm deep.</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Roof shall be constructed in RCC, M150 grade (1:2:4) and provided with projections over all sides. Roof shall be plastered with cement mortar 1:3, in 12 mm thickness. RCC perforated ventilators and door openings with rolling shutters as per specifications shall be provided as per the drawings, in such chambers.</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Hand railing as per specifications shall be provided to get down in to the valve chambers from door level.</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Cement concreting and cement mortar shall be done as per the specifications in            clause 9.</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Necessary earth work excavation and back filling etc. Complete as per the requirements shall be done as per the specifications in clause 5.</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These valve chambers are of different sizes suitable for air valves &amp; scour valves with RCC pre-cast slabs </w:t>
      </w:r>
      <w:r w:rsidR="006B42D0" w:rsidRPr="0044683D">
        <w:rPr>
          <w:rFonts w:ascii="Cambria" w:hAnsi="Cambria"/>
          <w:sz w:val="24"/>
          <w:szCs w:val="24"/>
        </w:rPr>
        <w:t>covering.</w:t>
      </w:r>
      <w:r w:rsidRPr="0044683D">
        <w:rPr>
          <w:rFonts w:ascii="Cambria" w:hAnsi="Cambria"/>
          <w:sz w:val="24"/>
          <w:szCs w:val="24"/>
        </w:rPr>
        <w:t xml:space="preserve"> They shall be constructed as per the details shown in the drawings. The stone masonry valve chamber with RCC pre-cast cover, shall be constructed as shown in the Drawings for all Valves. It shall have </w:t>
      </w:r>
      <w:r w:rsidR="006B42D0" w:rsidRPr="0044683D">
        <w:rPr>
          <w:rFonts w:ascii="Cambria" w:hAnsi="Cambria"/>
          <w:sz w:val="24"/>
          <w:szCs w:val="24"/>
        </w:rPr>
        <w:t>an</w:t>
      </w:r>
      <w:r w:rsidRPr="0044683D">
        <w:rPr>
          <w:rFonts w:ascii="Cambria" w:hAnsi="Cambria"/>
          <w:sz w:val="24"/>
          <w:szCs w:val="24"/>
        </w:rPr>
        <w:t xml:space="preserve"> opening in the side wall for access into it. Outside the valve chambers, for scouring of water, draft channels shall be provided.</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 xml:space="preserve">Structures for Crossing Canal/ </w:t>
      </w:r>
      <w:proofErr w:type="spellStart"/>
      <w:r w:rsidRPr="0044683D">
        <w:rPr>
          <w:rFonts w:ascii="Cambria" w:hAnsi="Cambria"/>
          <w:b/>
          <w:sz w:val="24"/>
          <w:szCs w:val="24"/>
        </w:rPr>
        <w:t>Nala</w:t>
      </w:r>
      <w:proofErr w:type="spellEnd"/>
      <w:r w:rsidRPr="0044683D">
        <w:rPr>
          <w:rFonts w:ascii="Cambria" w:hAnsi="Cambria"/>
          <w:b/>
          <w:sz w:val="24"/>
          <w:szCs w:val="24"/>
        </w:rPr>
        <w:t xml:space="preserve"> and Other Miscellaneous Structures</w:t>
      </w:r>
    </w:p>
    <w:p w:rsidR="00A85F11" w:rsidRPr="0044683D" w:rsidRDefault="00185F8E">
      <w:pPr>
        <w:widowControl w:val="0"/>
        <w:ind w:left="720" w:right="20" w:firstLine="340"/>
        <w:jc w:val="both"/>
        <w:rPr>
          <w:rFonts w:ascii="Cambria" w:hAnsi="Cambria"/>
          <w:sz w:val="24"/>
          <w:szCs w:val="24"/>
        </w:rPr>
      </w:pPr>
      <w:r w:rsidRPr="0044683D">
        <w:rPr>
          <w:rFonts w:ascii="Cambria" w:hAnsi="Cambria"/>
          <w:sz w:val="24"/>
          <w:szCs w:val="24"/>
        </w:rPr>
        <w:t>Structures for crossing the pipeline over canals/</w:t>
      </w:r>
      <w:proofErr w:type="spellStart"/>
      <w:r w:rsidRPr="0044683D">
        <w:rPr>
          <w:rFonts w:ascii="Cambria" w:hAnsi="Cambria"/>
          <w:sz w:val="24"/>
          <w:szCs w:val="24"/>
        </w:rPr>
        <w:t>nalas</w:t>
      </w:r>
      <w:proofErr w:type="spellEnd"/>
      <w:r w:rsidRPr="0044683D">
        <w:rPr>
          <w:rFonts w:ascii="Cambria" w:hAnsi="Cambria"/>
          <w:sz w:val="24"/>
          <w:szCs w:val="24"/>
        </w:rPr>
        <w:t xml:space="preserve"> and other miscellaneous structures not listed in these specifications but may be required to be built shall be as per construction drawings and as described in Section 8. The materials of construction of workmanship for those structures shall conform to the relevant Standard Specifications for Procurement of Project Works. The measurement of quantities involved in these structures for payment shall be done as per dimensions of the respective drawings.</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Pipe line Connections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The Contractor is responsible for giving suitable connections at all junction </w:t>
      </w:r>
      <w:r w:rsidR="00C902A9" w:rsidRPr="0044683D">
        <w:rPr>
          <w:rFonts w:ascii="Cambria" w:hAnsi="Cambria"/>
          <w:sz w:val="24"/>
          <w:lang w:val="en-IN"/>
        </w:rPr>
        <w:t>Machine hole</w:t>
      </w:r>
      <w:r w:rsidRPr="0044683D">
        <w:rPr>
          <w:rFonts w:ascii="Cambria" w:hAnsi="Cambria"/>
          <w:sz w:val="24"/>
          <w:szCs w:val="24"/>
        </w:rPr>
        <w:t>, pipelines – both new &amp; existing UGD lines, etc.,</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2" w:name="3tbugp1"/>
      <w:bookmarkEnd w:id="92"/>
      <w:r w:rsidRPr="0044683D">
        <w:rPr>
          <w:rFonts w:ascii="Cambria" w:hAnsi="Cambria"/>
          <w:b/>
          <w:sz w:val="24"/>
          <w:szCs w:val="24"/>
        </w:rPr>
        <w:t>Crossings of Roads and Culverts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Under major roads, as directed by Engineer, the rising main shall be provided with concrete arch bedding. Steel pipe shall be used for such crossings and for culvert crossings. The details of such crossings shall be furnished in construction drawings.</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3" w:name="28h4qwu"/>
      <w:bookmarkEnd w:id="93"/>
      <w:r w:rsidRPr="0044683D">
        <w:rPr>
          <w:rFonts w:ascii="Cambria" w:hAnsi="Cambria"/>
          <w:b/>
          <w:sz w:val="24"/>
          <w:szCs w:val="24"/>
        </w:rPr>
        <w:t>Other Specials and Instruments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The Contractor is responsible to provide sufficient number of specials, as required for completing the work satisfactorily. The exact number of specials specified in Section 9: Bill of Quantities, may increase or decrease depending on the requirement.</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4" w:name="nmf14n"/>
      <w:bookmarkEnd w:id="94"/>
      <w:r w:rsidRPr="0044683D">
        <w:rPr>
          <w:rFonts w:ascii="Cambria" w:hAnsi="Cambria"/>
          <w:b/>
          <w:sz w:val="24"/>
          <w:szCs w:val="24"/>
        </w:rPr>
        <w:lastRenderedPageBreak/>
        <w:t>Bricks</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Burnt clay bricks shall conform to the requirement of IS:1077 except that the minimum compressive strength when tested flat shall not be less than 8.4 MPa for individual bricks and 10.5Mpa for average of 5 specimens. They shall be free from cracks and flaws and nodules of free lime. The brick shall have smooth rectangular faces with sharp corners and emit a clear ringing sound when struck. The size may be according to local practice with </w:t>
      </w:r>
      <w:r w:rsidR="006B42D0" w:rsidRPr="0044683D">
        <w:rPr>
          <w:rFonts w:ascii="Cambria" w:hAnsi="Cambria"/>
          <w:sz w:val="24"/>
          <w:szCs w:val="24"/>
        </w:rPr>
        <w:t>a tolerance</w:t>
      </w:r>
      <w:r w:rsidRPr="0044683D">
        <w:rPr>
          <w:rFonts w:ascii="Cambria" w:hAnsi="Cambria"/>
          <w:sz w:val="24"/>
          <w:szCs w:val="24"/>
        </w:rPr>
        <w:t xml:space="preserve"> of +/- per cent.</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5" w:name="37m2jsg"/>
      <w:bookmarkEnd w:id="95"/>
      <w:r w:rsidRPr="0044683D">
        <w:rPr>
          <w:rFonts w:ascii="Cambria" w:hAnsi="Cambria"/>
          <w:b/>
          <w:sz w:val="24"/>
          <w:szCs w:val="24"/>
        </w:rPr>
        <w:t>Stones:</w:t>
      </w:r>
    </w:p>
    <w:p w:rsidR="00A85F11" w:rsidRPr="0044683D" w:rsidRDefault="00185F8E">
      <w:pPr>
        <w:widowControl w:val="0"/>
        <w:ind w:left="851" w:right="20" w:firstLine="229"/>
        <w:jc w:val="both"/>
        <w:rPr>
          <w:rFonts w:ascii="Cambria" w:hAnsi="Cambria"/>
          <w:sz w:val="24"/>
          <w:szCs w:val="24"/>
        </w:rPr>
      </w:pPr>
      <w:r w:rsidRPr="0044683D">
        <w:rPr>
          <w:rFonts w:ascii="Cambria" w:hAnsi="Cambria"/>
          <w:sz w:val="24"/>
          <w:szCs w:val="24"/>
        </w:rPr>
        <w:t>Stones shall be of the type specified. It shall be hard, sound, free from cracks, decay and weathering and shall be freshly quarried from an approved quarry. Stone with round surface shall not be used.</w:t>
      </w:r>
    </w:p>
    <w:p w:rsidR="00A85F11" w:rsidRPr="0044683D" w:rsidRDefault="00185F8E">
      <w:pPr>
        <w:widowControl w:val="0"/>
        <w:tabs>
          <w:tab w:val="left" w:pos="574"/>
        </w:tabs>
        <w:ind w:left="851" w:right="20" w:firstLine="229"/>
        <w:jc w:val="both"/>
        <w:rPr>
          <w:rFonts w:ascii="Cambria" w:hAnsi="Cambria"/>
          <w:sz w:val="24"/>
          <w:szCs w:val="24"/>
        </w:rPr>
      </w:pPr>
      <w:r w:rsidRPr="0044683D">
        <w:rPr>
          <w:rFonts w:ascii="Cambria" w:hAnsi="Cambria"/>
          <w:sz w:val="24"/>
          <w:szCs w:val="24"/>
        </w:rPr>
        <w:t>The stones, when immersed in water for 24 hours, shall not absorb water by more than 5 per cent of their dry weight when tested in accordance with IS: 1124.</w:t>
      </w:r>
    </w:p>
    <w:p w:rsidR="00A85F11" w:rsidRPr="0044683D" w:rsidRDefault="00185F8E">
      <w:pPr>
        <w:widowControl w:val="0"/>
        <w:tabs>
          <w:tab w:val="left" w:pos="640"/>
        </w:tabs>
        <w:ind w:left="851" w:right="20" w:firstLine="229"/>
        <w:jc w:val="both"/>
        <w:rPr>
          <w:rFonts w:ascii="Cambria" w:hAnsi="Cambria"/>
          <w:sz w:val="24"/>
          <w:szCs w:val="24"/>
        </w:rPr>
      </w:pPr>
      <w:r w:rsidRPr="0044683D">
        <w:rPr>
          <w:rFonts w:ascii="Cambria" w:hAnsi="Cambria"/>
          <w:sz w:val="24"/>
          <w:szCs w:val="24"/>
        </w:rPr>
        <w:t>The length of stones shall not exceed 3 times its height nor shall they be less than twice its height plus one joint. No stone shall be less in width than the height and width on the base shall not be greater than three fourth of the thickness of the wall nor less than 150mm.</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6" w:name="1mrcu09"/>
      <w:bookmarkEnd w:id="96"/>
      <w:r w:rsidRPr="0044683D">
        <w:rPr>
          <w:rFonts w:ascii="Cambria" w:hAnsi="Cambria"/>
          <w:b/>
          <w:sz w:val="24"/>
          <w:szCs w:val="24"/>
        </w:rPr>
        <w:t>Cement:</w:t>
      </w:r>
    </w:p>
    <w:p w:rsidR="00A85F11" w:rsidRPr="0044683D" w:rsidRDefault="00185F8E">
      <w:pPr>
        <w:widowControl w:val="0"/>
        <w:ind w:left="1080" w:hanging="700"/>
        <w:jc w:val="both"/>
        <w:rPr>
          <w:rFonts w:ascii="Cambria" w:hAnsi="Cambria"/>
          <w:sz w:val="24"/>
          <w:szCs w:val="24"/>
        </w:rPr>
      </w:pPr>
      <w:r w:rsidRPr="0044683D">
        <w:rPr>
          <w:rFonts w:ascii="Cambria" w:hAnsi="Cambria"/>
          <w:sz w:val="24"/>
          <w:szCs w:val="24"/>
        </w:rPr>
        <w:t>Cement to be used in the works shall be of the following types</w:t>
      </w:r>
    </w:p>
    <w:p w:rsidR="00A85F11" w:rsidRPr="0044683D" w:rsidRDefault="00185F8E">
      <w:pPr>
        <w:widowControl w:val="0"/>
        <w:ind w:left="720"/>
        <w:jc w:val="both"/>
        <w:rPr>
          <w:rFonts w:ascii="Cambria" w:hAnsi="Cambria"/>
          <w:sz w:val="24"/>
          <w:szCs w:val="24"/>
        </w:rPr>
      </w:pPr>
      <w:r w:rsidRPr="0044683D">
        <w:rPr>
          <w:rFonts w:ascii="Cambria" w:hAnsi="Cambria"/>
          <w:sz w:val="24"/>
          <w:szCs w:val="24"/>
        </w:rPr>
        <w:t>Ordinary Portland Cement 43 Grade conforming to IS :8112</w:t>
      </w:r>
    </w:p>
    <w:p w:rsidR="00A85F11" w:rsidRPr="0044683D" w:rsidRDefault="00185F8E">
      <w:pPr>
        <w:widowControl w:val="0"/>
        <w:ind w:left="720"/>
        <w:jc w:val="both"/>
        <w:rPr>
          <w:rFonts w:ascii="Cambria" w:hAnsi="Cambria"/>
          <w:sz w:val="24"/>
          <w:szCs w:val="24"/>
        </w:rPr>
      </w:pPr>
      <w:proofErr w:type="spellStart"/>
      <w:r w:rsidRPr="0044683D">
        <w:rPr>
          <w:rFonts w:ascii="Cambria" w:hAnsi="Cambria"/>
          <w:sz w:val="24"/>
          <w:szCs w:val="24"/>
        </w:rPr>
        <w:t>Sulphate</w:t>
      </w:r>
      <w:proofErr w:type="spellEnd"/>
      <w:r w:rsidRPr="0044683D">
        <w:rPr>
          <w:rFonts w:ascii="Cambria" w:hAnsi="Cambria"/>
          <w:sz w:val="24"/>
          <w:szCs w:val="24"/>
        </w:rPr>
        <w:t xml:space="preserve"> Resistant Portland Cement conforming to IS :12269</w:t>
      </w:r>
    </w:p>
    <w:p w:rsidR="00A85F11" w:rsidRPr="0044683D" w:rsidRDefault="00185F8E" w:rsidP="00EE4085">
      <w:pPr>
        <w:widowControl w:val="0"/>
        <w:numPr>
          <w:ilvl w:val="0"/>
          <w:numId w:val="63"/>
        </w:numPr>
        <w:tabs>
          <w:tab w:val="right" w:pos="1368"/>
          <w:tab w:val="right" w:pos="8986"/>
        </w:tabs>
        <w:spacing w:after="0"/>
        <w:ind w:left="720" w:right="20" w:hanging="294"/>
        <w:jc w:val="both"/>
        <w:rPr>
          <w:rFonts w:ascii="Cambria" w:hAnsi="Cambria"/>
          <w:sz w:val="24"/>
          <w:szCs w:val="24"/>
        </w:rPr>
      </w:pPr>
      <w:r w:rsidRPr="0044683D">
        <w:rPr>
          <w:rFonts w:ascii="Cambria" w:hAnsi="Cambria"/>
          <w:sz w:val="24"/>
          <w:szCs w:val="24"/>
        </w:rPr>
        <w:t>Cement</w:t>
      </w:r>
      <w:r w:rsidRPr="0044683D">
        <w:rPr>
          <w:rFonts w:ascii="Cambria" w:hAnsi="Cambria"/>
          <w:sz w:val="24"/>
          <w:szCs w:val="24"/>
        </w:rPr>
        <w:tab/>
        <w:t xml:space="preserve">conforming to IS: 8112 and </w:t>
      </w:r>
      <w:r w:rsidR="006B42D0" w:rsidRPr="0044683D">
        <w:rPr>
          <w:rFonts w:ascii="Cambria" w:hAnsi="Cambria"/>
          <w:sz w:val="24"/>
          <w:szCs w:val="24"/>
        </w:rPr>
        <w:t>IS:</w:t>
      </w:r>
      <w:r w:rsidRPr="0044683D">
        <w:rPr>
          <w:rFonts w:ascii="Cambria" w:hAnsi="Cambria"/>
          <w:sz w:val="24"/>
          <w:szCs w:val="24"/>
        </w:rPr>
        <w:t xml:space="preserve"> 12269 may be used provided the minimum cement content mentioned elsewhere from durability considerations is not reduced. From strength considerations, these cements shall be used with a certain caution as high early strengths of cement in the 1 to </w:t>
      </w:r>
      <w:r w:rsidR="006B42D0" w:rsidRPr="0044683D">
        <w:rPr>
          <w:rFonts w:ascii="Cambria" w:hAnsi="Cambria"/>
          <w:sz w:val="24"/>
          <w:szCs w:val="24"/>
        </w:rPr>
        <w:t>28-day</w:t>
      </w:r>
      <w:r w:rsidRPr="0044683D">
        <w:rPr>
          <w:rFonts w:ascii="Cambria" w:hAnsi="Cambria"/>
          <w:sz w:val="24"/>
          <w:szCs w:val="24"/>
        </w:rPr>
        <w:t xml:space="preserve"> range cab be achieved by finer grinding and higher constituent ration of C3S/C2S, where C3S is </w:t>
      </w:r>
      <w:proofErr w:type="spellStart"/>
      <w:r w:rsidRPr="0044683D">
        <w:rPr>
          <w:rFonts w:ascii="Cambria" w:hAnsi="Cambria"/>
          <w:sz w:val="24"/>
          <w:szCs w:val="24"/>
        </w:rPr>
        <w:t>Tricalcium</w:t>
      </w:r>
      <w:proofErr w:type="spellEnd"/>
      <w:r w:rsidRPr="0044683D">
        <w:rPr>
          <w:rFonts w:ascii="Cambria" w:hAnsi="Cambria"/>
          <w:sz w:val="24"/>
          <w:szCs w:val="24"/>
        </w:rPr>
        <w:t xml:space="preserve"> Silicate and C2S is </w:t>
      </w:r>
      <w:proofErr w:type="spellStart"/>
      <w:r w:rsidRPr="0044683D">
        <w:rPr>
          <w:rFonts w:ascii="Cambria" w:hAnsi="Cambria"/>
          <w:sz w:val="24"/>
          <w:szCs w:val="24"/>
        </w:rPr>
        <w:t>Dicalcium</w:t>
      </w:r>
      <w:proofErr w:type="spellEnd"/>
      <w:r w:rsidRPr="0044683D">
        <w:rPr>
          <w:rFonts w:ascii="Cambria" w:hAnsi="Cambria"/>
          <w:sz w:val="24"/>
          <w:szCs w:val="24"/>
        </w:rPr>
        <w:t xml:space="preserve"> Silicate. In such cements the further growth of strength beyond say 4 weeks may be much lower than that traditionally expected. Therefore, further strength tests shall be carried out for 56 and 90 days to fine tune the mix design from strength considerations.</w:t>
      </w:r>
    </w:p>
    <w:p w:rsidR="00A85F11" w:rsidRPr="0044683D" w:rsidRDefault="00185F8E" w:rsidP="00EE4085">
      <w:pPr>
        <w:widowControl w:val="0"/>
        <w:numPr>
          <w:ilvl w:val="0"/>
          <w:numId w:val="63"/>
        </w:numPr>
        <w:tabs>
          <w:tab w:val="right" w:pos="8986"/>
        </w:tabs>
        <w:spacing w:after="0"/>
        <w:ind w:left="720" w:right="20" w:hanging="294"/>
        <w:jc w:val="both"/>
        <w:rPr>
          <w:rFonts w:ascii="Cambria" w:hAnsi="Cambria"/>
          <w:sz w:val="24"/>
          <w:szCs w:val="24"/>
        </w:rPr>
      </w:pPr>
      <w:r w:rsidRPr="0044683D">
        <w:rPr>
          <w:rFonts w:ascii="Cambria" w:hAnsi="Cambria"/>
          <w:sz w:val="24"/>
          <w:szCs w:val="24"/>
        </w:rPr>
        <w:t xml:space="preserve">Cement conforming to </w:t>
      </w:r>
      <w:r w:rsidR="006B42D0" w:rsidRPr="0044683D">
        <w:rPr>
          <w:rFonts w:ascii="Cambria" w:hAnsi="Cambria"/>
          <w:sz w:val="24"/>
          <w:szCs w:val="24"/>
        </w:rPr>
        <w:t>IS:</w:t>
      </w:r>
      <w:r w:rsidRPr="0044683D">
        <w:rPr>
          <w:rFonts w:ascii="Cambria" w:hAnsi="Cambria"/>
          <w:sz w:val="24"/>
          <w:szCs w:val="24"/>
        </w:rPr>
        <w:t xml:space="preserve"> 12330 shall be used when sodium </w:t>
      </w:r>
      <w:proofErr w:type="spellStart"/>
      <w:r w:rsidRPr="0044683D">
        <w:rPr>
          <w:rFonts w:ascii="Cambria" w:hAnsi="Cambria"/>
          <w:sz w:val="24"/>
          <w:szCs w:val="24"/>
        </w:rPr>
        <w:t>sulphate</w:t>
      </w:r>
      <w:proofErr w:type="spellEnd"/>
      <w:r w:rsidRPr="0044683D">
        <w:rPr>
          <w:rFonts w:ascii="Cambria" w:hAnsi="Cambria"/>
          <w:sz w:val="24"/>
          <w:szCs w:val="24"/>
        </w:rPr>
        <w:t xml:space="preserve"> and magnesium </w:t>
      </w:r>
      <w:proofErr w:type="spellStart"/>
      <w:r w:rsidRPr="0044683D">
        <w:rPr>
          <w:rFonts w:ascii="Cambria" w:hAnsi="Cambria"/>
          <w:sz w:val="24"/>
          <w:szCs w:val="24"/>
        </w:rPr>
        <w:t>sulphate</w:t>
      </w:r>
      <w:proofErr w:type="spellEnd"/>
      <w:r w:rsidRPr="0044683D">
        <w:rPr>
          <w:rFonts w:ascii="Cambria" w:hAnsi="Cambria"/>
          <w:sz w:val="24"/>
          <w:szCs w:val="24"/>
        </w:rPr>
        <w:t xml:space="preserve"> are present in large enough concentration to be aggressive to concrete. The recommended threshold values as per IS :456 are </w:t>
      </w:r>
      <w:proofErr w:type="spellStart"/>
      <w:r w:rsidRPr="0044683D">
        <w:rPr>
          <w:rFonts w:ascii="Cambria" w:hAnsi="Cambria"/>
          <w:sz w:val="24"/>
          <w:szCs w:val="24"/>
        </w:rPr>
        <w:t>sulphate</w:t>
      </w:r>
      <w:proofErr w:type="spellEnd"/>
      <w:r w:rsidRPr="0044683D">
        <w:rPr>
          <w:rFonts w:ascii="Cambria" w:hAnsi="Cambria"/>
          <w:sz w:val="24"/>
          <w:szCs w:val="24"/>
        </w:rPr>
        <w:t xml:space="preserve"> concentration in excess of 0.2 percent in soil substrata or 300 ppm (0.03 present) in ground water. Tests to confirm actual values of </w:t>
      </w:r>
      <w:proofErr w:type="spellStart"/>
      <w:r w:rsidRPr="0044683D">
        <w:rPr>
          <w:rFonts w:ascii="Cambria" w:hAnsi="Cambria"/>
          <w:sz w:val="24"/>
          <w:szCs w:val="24"/>
        </w:rPr>
        <w:t>sulphate</w:t>
      </w:r>
      <w:proofErr w:type="spellEnd"/>
      <w:r w:rsidRPr="0044683D">
        <w:rPr>
          <w:rFonts w:ascii="Cambria" w:hAnsi="Cambria"/>
          <w:sz w:val="24"/>
          <w:szCs w:val="24"/>
        </w:rPr>
        <w:t xml:space="preserve"> concentration are essential when the structure is located near the sea coast, chemical factories, agricultural land using chemical fertilizers and sites where there are effluent discharges or where soluble </w:t>
      </w:r>
      <w:proofErr w:type="spellStart"/>
      <w:r w:rsidRPr="0044683D">
        <w:rPr>
          <w:rFonts w:ascii="Cambria" w:hAnsi="Cambria"/>
          <w:sz w:val="24"/>
          <w:szCs w:val="24"/>
        </w:rPr>
        <w:t>sulphate</w:t>
      </w:r>
      <w:proofErr w:type="spellEnd"/>
      <w:r w:rsidRPr="0044683D">
        <w:rPr>
          <w:rFonts w:ascii="Cambria" w:hAnsi="Cambria"/>
          <w:sz w:val="24"/>
          <w:szCs w:val="24"/>
        </w:rPr>
        <w:t xml:space="preserve"> bearing ground water level is high. Cement conforming to IS :12330 shall be carefully selected from strength </w:t>
      </w:r>
      <w:r w:rsidRPr="0044683D">
        <w:rPr>
          <w:rFonts w:ascii="Cambria" w:hAnsi="Cambria"/>
          <w:sz w:val="24"/>
          <w:szCs w:val="24"/>
        </w:rPr>
        <w:lastRenderedPageBreak/>
        <w:t>can be considerations to ensure that the minimum required design strength can be achieved without exceeding the maximum permissible cement content of 540 Kg/cum of concrete.</w:t>
      </w:r>
    </w:p>
    <w:p w:rsidR="00A85F11" w:rsidRPr="0044683D" w:rsidRDefault="00185F8E" w:rsidP="00EE4085">
      <w:pPr>
        <w:widowControl w:val="0"/>
        <w:numPr>
          <w:ilvl w:val="0"/>
          <w:numId w:val="63"/>
        </w:numPr>
        <w:tabs>
          <w:tab w:val="left" w:pos="754"/>
        </w:tabs>
        <w:spacing w:after="0"/>
        <w:ind w:left="720" w:right="20" w:hanging="294"/>
        <w:jc w:val="both"/>
        <w:rPr>
          <w:rFonts w:ascii="Cambria" w:hAnsi="Cambria"/>
          <w:sz w:val="24"/>
          <w:szCs w:val="24"/>
        </w:rPr>
      </w:pPr>
      <w:r w:rsidRPr="0044683D">
        <w:rPr>
          <w:rFonts w:ascii="Cambria" w:hAnsi="Cambria"/>
          <w:sz w:val="24"/>
          <w:szCs w:val="24"/>
        </w:rPr>
        <w:t xml:space="preserve">Total chloride content in cement shall in no case exceed 0.05 percent by mass of cement also, total </w:t>
      </w:r>
      <w:r w:rsidR="006B42D0" w:rsidRPr="0044683D">
        <w:rPr>
          <w:rFonts w:ascii="Cambria" w:hAnsi="Cambria"/>
          <w:sz w:val="24"/>
          <w:szCs w:val="24"/>
        </w:rPr>
        <w:t>Sulphur</w:t>
      </w:r>
      <w:r w:rsidRPr="0044683D">
        <w:rPr>
          <w:rFonts w:ascii="Cambria" w:hAnsi="Cambria"/>
          <w:sz w:val="24"/>
          <w:szCs w:val="24"/>
        </w:rPr>
        <w:t xml:space="preserve"> content calculate4d as </w:t>
      </w:r>
      <w:proofErr w:type="spellStart"/>
      <w:r w:rsidRPr="0044683D">
        <w:rPr>
          <w:rFonts w:ascii="Cambria" w:hAnsi="Cambria"/>
          <w:sz w:val="24"/>
          <w:szCs w:val="24"/>
        </w:rPr>
        <w:t>sulphuric</w:t>
      </w:r>
      <w:proofErr w:type="spellEnd"/>
      <w:r w:rsidRPr="0044683D">
        <w:rPr>
          <w:rFonts w:ascii="Cambria" w:hAnsi="Cambria"/>
          <w:sz w:val="24"/>
          <w:szCs w:val="24"/>
        </w:rPr>
        <w:t xml:space="preserve"> anhydride (SO</w:t>
      </w:r>
      <w:r w:rsidRPr="0044683D">
        <w:rPr>
          <w:rFonts w:ascii="Cambria" w:hAnsi="Cambria"/>
          <w:sz w:val="24"/>
          <w:szCs w:val="24"/>
          <w:vertAlign w:val="subscript"/>
        </w:rPr>
        <w:t>3</w:t>
      </w:r>
      <w:r w:rsidRPr="0044683D">
        <w:rPr>
          <w:rFonts w:ascii="Cambria" w:hAnsi="Cambria"/>
          <w:sz w:val="24"/>
          <w:szCs w:val="24"/>
        </w:rPr>
        <w:t>) shall in no case exceed 2.5 percent and 3.0 percent when tri-calcium aluminate percent by mass is up to 5 or greater that 5 respectively.</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97" w:name="46r0co2"/>
      <w:bookmarkEnd w:id="97"/>
      <w:r w:rsidRPr="0044683D">
        <w:rPr>
          <w:rFonts w:ascii="Cambria" w:hAnsi="Cambria"/>
          <w:b/>
          <w:sz w:val="24"/>
          <w:szCs w:val="24"/>
        </w:rPr>
        <w:t>Coarse Aggregates:</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r w:rsidRPr="0044683D">
        <w:rPr>
          <w:rFonts w:ascii="Cambria" w:hAnsi="Cambria"/>
          <w:sz w:val="24"/>
          <w:szCs w:val="24"/>
        </w:rPr>
        <w:t>For plain and reinforced cement concrete (PCC and RCC) or pre stressed concrete (PSC) works coarse</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r w:rsidRPr="0044683D">
        <w:rPr>
          <w:rFonts w:ascii="Cambria" w:hAnsi="Cambria"/>
          <w:sz w:val="24"/>
          <w:szCs w:val="24"/>
        </w:rPr>
        <w:t xml:space="preserve"> Aggregate shall consist of clean, hard, strong, dense, non-</w:t>
      </w:r>
      <w:proofErr w:type="spellStart"/>
      <w:r w:rsidRPr="0044683D">
        <w:rPr>
          <w:rFonts w:ascii="Cambria" w:hAnsi="Cambria"/>
          <w:sz w:val="24"/>
          <w:szCs w:val="24"/>
        </w:rPr>
        <w:t>porus</w:t>
      </w:r>
      <w:proofErr w:type="spellEnd"/>
      <w:r w:rsidRPr="0044683D">
        <w:rPr>
          <w:rFonts w:ascii="Cambria" w:hAnsi="Cambria"/>
          <w:sz w:val="24"/>
          <w:szCs w:val="24"/>
        </w:rPr>
        <w:t xml:space="preserve"> and durable pieces of crushed stone, crushed gravel, natural gravel or a suitable combination thereof of other approved inert material. They shall not consist pieces of disintegrated stones soft flaky, elongated particles, salt alkali vegetable matter or other deleterious materials in such quantities as to reduce the strength and durability of the concrete or to attack the steel reinforcement. Coarse aggregates shall conform to IS: 383 and tests for conformity shall be carried out as per IS :2386 Parts I to VIII.</w:t>
      </w:r>
    </w:p>
    <w:p w:rsidR="00A85F11" w:rsidRPr="0044683D" w:rsidRDefault="00185F8E" w:rsidP="00EE4085">
      <w:pPr>
        <w:widowControl w:val="0"/>
        <w:numPr>
          <w:ilvl w:val="0"/>
          <w:numId w:val="64"/>
        </w:numPr>
        <w:spacing w:after="0"/>
        <w:ind w:left="993" w:right="-306" w:hanging="426"/>
        <w:jc w:val="both"/>
        <w:rPr>
          <w:rFonts w:ascii="Cambria" w:hAnsi="Cambria"/>
          <w:sz w:val="24"/>
          <w:szCs w:val="24"/>
        </w:rPr>
      </w:pPr>
      <w:r w:rsidRPr="0044683D">
        <w:rPr>
          <w:rFonts w:ascii="Cambria" w:hAnsi="Cambria"/>
          <w:sz w:val="24"/>
          <w:szCs w:val="24"/>
        </w:rPr>
        <w:t>The Contractor shall submit for the approval of the Engineer, the entire information indicated in Appendix A of IS :383.</w:t>
      </w:r>
    </w:p>
    <w:p w:rsidR="00A85F11" w:rsidRPr="0044683D" w:rsidRDefault="00185F8E" w:rsidP="00EE4085">
      <w:pPr>
        <w:widowControl w:val="0"/>
        <w:numPr>
          <w:ilvl w:val="0"/>
          <w:numId w:val="64"/>
        </w:numPr>
        <w:spacing w:after="0"/>
        <w:ind w:left="993" w:right="-306" w:hanging="426"/>
        <w:jc w:val="both"/>
        <w:rPr>
          <w:rFonts w:ascii="Cambria" w:hAnsi="Cambria"/>
          <w:sz w:val="24"/>
          <w:szCs w:val="24"/>
        </w:rPr>
      </w:pPr>
      <w:r w:rsidRPr="0044683D">
        <w:rPr>
          <w:rFonts w:ascii="Cambria" w:hAnsi="Cambria"/>
          <w:sz w:val="24"/>
          <w:szCs w:val="24"/>
        </w:rPr>
        <w:t>Maximum nominal size of coarse aggregate for various structural components in PCC, RCC or</w:t>
      </w:r>
    </w:p>
    <w:p w:rsidR="00A85F11" w:rsidRPr="0044683D" w:rsidRDefault="00185F8E">
      <w:pPr>
        <w:widowControl w:val="0"/>
        <w:ind w:left="993" w:hanging="426"/>
        <w:jc w:val="both"/>
        <w:rPr>
          <w:rFonts w:ascii="Cambria" w:hAnsi="Cambria"/>
          <w:sz w:val="24"/>
          <w:szCs w:val="24"/>
        </w:rPr>
      </w:pPr>
      <w:r w:rsidRPr="0044683D">
        <w:rPr>
          <w:rFonts w:ascii="Cambria" w:hAnsi="Cambria"/>
          <w:sz w:val="24"/>
          <w:szCs w:val="24"/>
        </w:rPr>
        <w:t>PSC, shall conform to Section 11.</w:t>
      </w:r>
    </w:p>
    <w:p w:rsidR="00A85F11" w:rsidRPr="0044683D" w:rsidRDefault="00185F8E" w:rsidP="00EE4085">
      <w:pPr>
        <w:widowControl w:val="0"/>
        <w:numPr>
          <w:ilvl w:val="0"/>
          <w:numId w:val="64"/>
        </w:numPr>
        <w:spacing w:after="0"/>
        <w:ind w:left="993" w:right="-306" w:hanging="426"/>
        <w:jc w:val="both"/>
        <w:rPr>
          <w:rFonts w:ascii="Cambria" w:hAnsi="Cambria"/>
          <w:sz w:val="24"/>
          <w:szCs w:val="24"/>
        </w:rPr>
      </w:pPr>
      <w:r w:rsidRPr="0044683D">
        <w:rPr>
          <w:rFonts w:ascii="Cambria" w:hAnsi="Cambria"/>
          <w:sz w:val="24"/>
          <w:szCs w:val="24"/>
        </w:rPr>
        <w:t>The maximum value for flakiness index for coarse aggregate shall not exceed 35 percent. The coarse aggregate shall satisfy the following requirements of grading:</w:t>
      </w:r>
    </w:p>
    <w:tbl>
      <w:tblPr>
        <w:tblW w:w="7037" w:type="dxa"/>
        <w:jc w:val="center"/>
        <w:tblLayout w:type="fixed"/>
        <w:tblLook w:val="04A0" w:firstRow="1" w:lastRow="0" w:firstColumn="1" w:lastColumn="0" w:noHBand="0" w:noVBand="1"/>
      </w:tblPr>
      <w:tblGrid>
        <w:gridCol w:w="1267"/>
        <w:gridCol w:w="2069"/>
        <w:gridCol w:w="1891"/>
        <w:gridCol w:w="1810"/>
      </w:tblGrid>
      <w:tr w:rsidR="00E85EEE" w:rsidRPr="0044683D" w:rsidTr="00286CC8">
        <w:trPr>
          <w:trHeight w:val="245"/>
          <w:jc w:val="center"/>
        </w:trPr>
        <w:tc>
          <w:tcPr>
            <w:tcW w:w="1267" w:type="dxa"/>
            <w:vMerge w:val="restart"/>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right="123"/>
              <w:jc w:val="both"/>
              <w:rPr>
                <w:rFonts w:ascii="Cambria" w:hAnsi="Cambria"/>
                <w:sz w:val="24"/>
                <w:szCs w:val="24"/>
              </w:rPr>
            </w:pPr>
            <w:r w:rsidRPr="0044683D">
              <w:rPr>
                <w:rFonts w:ascii="Cambria" w:hAnsi="Cambria"/>
                <w:b/>
                <w:sz w:val="24"/>
                <w:szCs w:val="24"/>
              </w:rPr>
              <w:t>IS Sieve Size</w:t>
            </w:r>
          </w:p>
        </w:tc>
        <w:tc>
          <w:tcPr>
            <w:tcW w:w="5770" w:type="dxa"/>
            <w:gridSpan w:val="3"/>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Present by Weight Passing the Sieve</w:t>
            </w:r>
          </w:p>
        </w:tc>
      </w:tr>
      <w:tr w:rsidR="00E85EEE" w:rsidRPr="0044683D" w:rsidTr="00286CC8">
        <w:trPr>
          <w:trHeight w:val="240"/>
          <w:jc w:val="center"/>
        </w:trPr>
        <w:tc>
          <w:tcPr>
            <w:tcW w:w="1267" w:type="dxa"/>
            <w:vMerge/>
            <w:tcBorders>
              <w:top w:val="single" w:sz="4" w:space="0" w:color="000000"/>
              <w:left w:val="single" w:sz="4" w:space="0" w:color="000000"/>
              <w:bottom w:val="nil"/>
              <w:right w:val="nil"/>
            </w:tcBorders>
            <w:vAlign w:val="center"/>
          </w:tcPr>
          <w:p w:rsidR="00A85F11" w:rsidRPr="0044683D" w:rsidRDefault="00A85F11">
            <w:pPr>
              <w:jc w:val="both"/>
              <w:rPr>
                <w:rFonts w:ascii="Cambria" w:hAnsi="Cambria"/>
                <w:sz w:val="24"/>
                <w:szCs w:val="24"/>
              </w:rPr>
            </w:pPr>
          </w:p>
        </w:tc>
        <w:tc>
          <w:tcPr>
            <w:tcW w:w="206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40mm</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20mm</w:t>
            </w:r>
          </w:p>
        </w:tc>
        <w:tc>
          <w:tcPr>
            <w:tcW w:w="181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b/>
                <w:sz w:val="24"/>
                <w:szCs w:val="24"/>
              </w:rPr>
              <w:t>12.5mm</w:t>
            </w:r>
          </w:p>
        </w:tc>
      </w:tr>
      <w:tr w:rsidR="00E85EEE" w:rsidRPr="0044683D" w:rsidTr="00286CC8">
        <w:trPr>
          <w:trHeight w:val="240"/>
          <w:jc w:val="center"/>
        </w:trPr>
        <w:tc>
          <w:tcPr>
            <w:tcW w:w="1267"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jc w:val="both"/>
              <w:rPr>
                <w:rFonts w:ascii="Cambria" w:hAnsi="Cambria"/>
                <w:sz w:val="24"/>
                <w:szCs w:val="24"/>
              </w:rPr>
            </w:pPr>
            <w:r w:rsidRPr="0044683D">
              <w:rPr>
                <w:rFonts w:ascii="Cambria" w:hAnsi="Cambria"/>
                <w:sz w:val="24"/>
                <w:szCs w:val="24"/>
              </w:rPr>
              <w:t>63mm</w:t>
            </w:r>
          </w:p>
        </w:tc>
        <w:tc>
          <w:tcPr>
            <w:tcW w:w="206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100</w:t>
            </w:r>
          </w:p>
        </w:tc>
        <w:tc>
          <w:tcPr>
            <w:tcW w:w="1891"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w:t>
            </w:r>
          </w:p>
        </w:tc>
        <w:tc>
          <w:tcPr>
            <w:tcW w:w="1810" w:type="dxa"/>
            <w:tcBorders>
              <w:top w:val="single" w:sz="4" w:space="0" w:color="000000"/>
              <w:left w:val="single" w:sz="4" w:space="0" w:color="000000"/>
              <w:bottom w:val="nil"/>
              <w:right w:val="single" w:sz="4" w:space="0" w:color="000000"/>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w:t>
            </w:r>
          </w:p>
        </w:tc>
      </w:tr>
      <w:tr w:rsidR="00E85EEE" w:rsidRPr="0044683D" w:rsidTr="00286CC8">
        <w:trPr>
          <w:trHeight w:val="240"/>
          <w:jc w:val="center"/>
        </w:trPr>
        <w:tc>
          <w:tcPr>
            <w:tcW w:w="1267"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jc w:val="both"/>
              <w:rPr>
                <w:rFonts w:ascii="Cambria" w:hAnsi="Cambria"/>
                <w:sz w:val="24"/>
                <w:szCs w:val="24"/>
              </w:rPr>
            </w:pPr>
            <w:r w:rsidRPr="0044683D">
              <w:rPr>
                <w:rFonts w:ascii="Cambria" w:hAnsi="Cambria"/>
                <w:sz w:val="24"/>
                <w:szCs w:val="24"/>
              </w:rPr>
              <w:t>40mm</w:t>
            </w:r>
          </w:p>
        </w:tc>
        <w:tc>
          <w:tcPr>
            <w:tcW w:w="2069"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95-100</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100</w:t>
            </w:r>
          </w:p>
        </w:tc>
        <w:tc>
          <w:tcPr>
            <w:tcW w:w="1810" w:type="dxa"/>
            <w:tcBorders>
              <w:top w:val="single" w:sz="4" w:space="0" w:color="000000"/>
              <w:left w:val="single" w:sz="4" w:space="0" w:color="000000"/>
              <w:bottom w:val="nil"/>
              <w:right w:val="single" w:sz="4" w:space="0" w:color="000000"/>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w:t>
            </w:r>
          </w:p>
        </w:tc>
      </w:tr>
      <w:tr w:rsidR="00E85EEE" w:rsidRPr="0044683D" w:rsidTr="00286CC8">
        <w:trPr>
          <w:trHeight w:val="240"/>
          <w:jc w:val="center"/>
        </w:trPr>
        <w:tc>
          <w:tcPr>
            <w:tcW w:w="126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jc w:val="both"/>
              <w:rPr>
                <w:rFonts w:ascii="Cambria" w:hAnsi="Cambria"/>
                <w:sz w:val="24"/>
                <w:szCs w:val="24"/>
              </w:rPr>
            </w:pPr>
            <w:r w:rsidRPr="0044683D">
              <w:rPr>
                <w:rFonts w:ascii="Cambria" w:hAnsi="Cambria"/>
                <w:sz w:val="24"/>
                <w:szCs w:val="24"/>
              </w:rPr>
              <w:t>20mm</w:t>
            </w:r>
          </w:p>
        </w:tc>
        <w:tc>
          <w:tcPr>
            <w:tcW w:w="206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30-70</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95-100</w:t>
            </w:r>
          </w:p>
        </w:tc>
        <w:tc>
          <w:tcPr>
            <w:tcW w:w="181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100</w:t>
            </w:r>
          </w:p>
        </w:tc>
      </w:tr>
      <w:tr w:rsidR="00E85EEE" w:rsidRPr="0044683D" w:rsidTr="00286CC8">
        <w:trPr>
          <w:trHeight w:val="240"/>
          <w:jc w:val="center"/>
        </w:trPr>
        <w:tc>
          <w:tcPr>
            <w:tcW w:w="1267"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jc w:val="both"/>
              <w:rPr>
                <w:rFonts w:ascii="Cambria" w:hAnsi="Cambria"/>
                <w:sz w:val="24"/>
                <w:szCs w:val="24"/>
              </w:rPr>
            </w:pPr>
            <w:r w:rsidRPr="0044683D">
              <w:rPr>
                <w:rFonts w:ascii="Cambria" w:hAnsi="Cambria"/>
                <w:sz w:val="24"/>
                <w:szCs w:val="24"/>
              </w:rPr>
              <w:t>12.5mm</w:t>
            </w:r>
          </w:p>
        </w:tc>
        <w:tc>
          <w:tcPr>
            <w:tcW w:w="2069"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w:t>
            </w:r>
          </w:p>
        </w:tc>
        <w:tc>
          <w:tcPr>
            <w:tcW w:w="1891"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w:t>
            </w:r>
          </w:p>
        </w:tc>
        <w:tc>
          <w:tcPr>
            <w:tcW w:w="1810" w:type="dxa"/>
            <w:tcBorders>
              <w:top w:val="single" w:sz="4" w:space="0" w:color="000000"/>
              <w:left w:val="single" w:sz="4" w:space="0" w:color="000000"/>
              <w:bottom w:val="nil"/>
              <w:right w:val="single" w:sz="4" w:space="0" w:color="000000"/>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90-100</w:t>
            </w:r>
          </w:p>
        </w:tc>
      </w:tr>
      <w:tr w:rsidR="00E85EEE" w:rsidRPr="0044683D" w:rsidTr="00286CC8">
        <w:trPr>
          <w:trHeight w:val="240"/>
          <w:jc w:val="center"/>
        </w:trPr>
        <w:tc>
          <w:tcPr>
            <w:tcW w:w="126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jc w:val="both"/>
              <w:rPr>
                <w:rFonts w:ascii="Cambria" w:hAnsi="Cambria"/>
                <w:sz w:val="24"/>
                <w:szCs w:val="24"/>
              </w:rPr>
            </w:pPr>
            <w:r w:rsidRPr="0044683D">
              <w:rPr>
                <w:rFonts w:ascii="Cambria" w:hAnsi="Cambria"/>
                <w:sz w:val="24"/>
                <w:szCs w:val="24"/>
              </w:rPr>
              <w:t>10mm</w:t>
            </w:r>
          </w:p>
        </w:tc>
        <w:tc>
          <w:tcPr>
            <w:tcW w:w="206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10-35</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25-55</w:t>
            </w:r>
          </w:p>
        </w:tc>
        <w:tc>
          <w:tcPr>
            <w:tcW w:w="181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40-85</w:t>
            </w:r>
          </w:p>
        </w:tc>
      </w:tr>
      <w:tr w:rsidR="00E85EEE" w:rsidRPr="0044683D" w:rsidTr="00286CC8">
        <w:trPr>
          <w:trHeight w:val="250"/>
          <w:jc w:val="center"/>
        </w:trPr>
        <w:tc>
          <w:tcPr>
            <w:tcW w:w="1267"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jc w:val="both"/>
              <w:rPr>
                <w:rFonts w:ascii="Cambria" w:hAnsi="Cambria"/>
                <w:sz w:val="24"/>
                <w:szCs w:val="24"/>
              </w:rPr>
            </w:pPr>
            <w:r w:rsidRPr="0044683D">
              <w:rPr>
                <w:rFonts w:ascii="Cambria" w:hAnsi="Cambria"/>
                <w:sz w:val="24"/>
                <w:szCs w:val="24"/>
              </w:rPr>
              <w:t>4.75mm</w:t>
            </w:r>
          </w:p>
        </w:tc>
        <w:tc>
          <w:tcPr>
            <w:tcW w:w="2069"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0-5</w:t>
            </w:r>
          </w:p>
        </w:tc>
        <w:tc>
          <w:tcPr>
            <w:tcW w:w="1891"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0-10</w:t>
            </w:r>
          </w:p>
        </w:tc>
        <w:tc>
          <w:tcPr>
            <w:tcW w:w="181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0-10</w:t>
            </w:r>
          </w:p>
        </w:tc>
      </w:tr>
    </w:tbl>
    <w:p w:rsidR="00A85F11" w:rsidRPr="0044683D" w:rsidRDefault="00A85F11">
      <w:pPr>
        <w:keepNext/>
        <w:keepLines/>
        <w:widowControl w:val="0"/>
        <w:spacing w:after="0"/>
        <w:ind w:left="360" w:right="-306"/>
        <w:jc w:val="both"/>
        <w:rPr>
          <w:rFonts w:ascii="Cambria" w:hAnsi="Cambria"/>
          <w:b/>
          <w:sz w:val="24"/>
          <w:szCs w:val="24"/>
        </w:rPr>
      </w:pPr>
      <w:bookmarkStart w:id="98" w:name="2lwamvv"/>
      <w:bookmarkEnd w:id="98"/>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Sand / Fine Aggregates</w:t>
      </w:r>
    </w:p>
    <w:p w:rsidR="00A85F11" w:rsidRPr="0044683D" w:rsidRDefault="00185F8E">
      <w:pPr>
        <w:widowControl w:val="0"/>
        <w:tabs>
          <w:tab w:val="left" w:pos="2143"/>
        </w:tabs>
        <w:ind w:firstLine="426"/>
        <w:jc w:val="both"/>
        <w:rPr>
          <w:rFonts w:ascii="Cambria" w:hAnsi="Cambria"/>
          <w:sz w:val="24"/>
          <w:szCs w:val="24"/>
        </w:rPr>
      </w:pPr>
      <w:r w:rsidRPr="0044683D">
        <w:rPr>
          <w:rFonts w:ascii="Cambria" w:hAnsi="Cambria"/>
          <w:sz w:val="24"/>
          <w:szCs w:val="24"/>
        </w:rPr>
        <w:t>For masonry work sand shall conform to the requirements of IS: 2116.</w:t>
      </w:r>
    </w:p>
    <w:p w:rsidR="00A85F11" w:rsidRPr="0044683D" w:rsidRDefault="00185F8E">
      <w:pPr>
        <w:widowControl w:val="0"/>
        <w:ind w:left="720" w:right="20"/>
        <w:jc w:val="both"/>
        <w:rPr>
          <w:rFonts w:ascii="Cambria" w:hAnsi="Cambria"/>
          <w:sz w:val="24"/>
          <w:szCs w:val="24"/>
        </w:rPr>
      </w:pPr>
      <w:r w:rsidRPr="0044683D">
        <w:rPr>
          <w:rFonts w:ascii="Cambria" w:hAnsi="Cambria"/>
          <w:sz w:val="24"/>
          <w:szCs w:val="24"/>
        </w:rPr>
        <w:t xml:space="preserve">For plain and reinforced cement concrete (PCC and RCC) or pre-stressed concrete (PSC) </w:t>
      </w:r>
      <w:r w:rsidRPr="0044683D">
        <w:rPr>
          <w:rFonts w:ascii="Cambria" w:hAnsi="Cambria"/>
          <w:sz w:val="24"/>
          <w:szCs w:val="24"/>
        </w:rPr>
        <w:lastRenderedPageBreak/>
        <w:t xml:space="preserve">works, fine aggregate shall consist of clean hard strong and durable pieces of crushed stone crushed </w:t>
      </w:r>
      <w:r w:rsidR="006B42D0" w:rsidRPr="0044683D">
        <w:rPr>
          <w:rFonts w:ascii="Cambria" w:hAnsi="Cambria"/>
          <w:sz w:val="24"/>
          <w:szCs w:val="24"/>
        </w:rPr>
        <w:t>gravel,</w:t>
      </w:r>
      <w:r w:rsidRPr="0044683D">
        <w:rPr>
          <w:rFonts w:ascii="Cambria" w:hAnsi="Cambria"/>
          <w:sz w:val="24"/>
          <w:szCs w:val="24"/>
        </w:rPr>
        <w:t xml:space="preserve"> or a suitable combination of natural sand crushed stone or gravel. They shall not contain dust, lumps, soft or </w:t>
      </w:r>
      <w:r w:rsidR="002C369C" w:rsidRPr="0044683D">
        <w:rPr>
          <w:rFonts w:ascii="Cambria" w:hAnsi="Cambria"/>
          <w:sz w:val="24"/>
          <w:szCs w:val="24"/>
        </w:rPr>
        <w:t>flaky</w:t>
      </w:r>
      <w:r w:rsidRPr="0044683D">
        <w:rPr>
          <w:rFonts w:ascii="Cambria" w:hAnsi="Cambria"/>
          <w:sz w:val="24"/>
          <w:szCs w:val="24"/>
        </w:rPr>
        <w:t>, materials, mica or other deleterious materials in such quantities as to reduce the strength and durability of the concrete or to attack the embedded quantities as to reduce the strength and durability of the concrete or to attack the embedded steel. Motorized sand washing machines should be used to remove impurities from sand. Fine aggregate having positive alkali-silica reaction shall not be used. All fine aggregate shall conform to IS: 383 and test for conformity shall be carried out as per IS:2386 (Part I to VII). The contractor shall submit to the Engineer the entire information indicated in Appendix A of IS:383. The fineness modules of fine aggregate shall neither be less than 2.0 nor greater than 3.5.</w:t>
      </w:r>
    </w:p>
    <w:p w:rsidR="00A85F11" w:rsidRPr="0044683D" w:rsidRDefault="00185F8E">
      <w:pPr>
        <w:keepNext/>
        <w:keepLines/>
        <w:widowControl w:val="0"/>
        <w:tabs>
          <w:tab w:val="left" w:pos="2143"/>
        </w:tabs>
        <w:ind w:right="20"/>
        <w:jc w:val="both"/>
        <w:rPr>
          <w:rFonts w:ascii="Cambria" w:hAnsi="Cambria"/>
          <w:b/>
          <w:sz w:val="24"/>
          <w:szCs w:val="24"/>
        </w:rPr>
      </w:pPr>
      <w:bookmarkStart w:id="99" w:name="111kx3o"/>
      <w:bookmarkEnd w:id="99"/>
      <w:r w:rsidRPr="0044683D">
        <w:rPr>
          <w:rFonts w:ascii="Cambria" w:hAnsi="Cambria"/>
          <w:b/>
          <w:sz w:val="24"/>
          <w:szCs w:val="24"/>
        </w:rPr>
        <w:t>Sand / fine aggregate for structural concrete shall conform to the following grading requirements:</w:t>
      </w:r>
    </w:p>
    <w:tbl>
      <w:tblPr>
        <w:tblW w:w="0" w:type="dxa"/>
        <w:jc w:val="center"/>
        <w:tblLayout w:type="fixed"/>
        <w:tblLook w:val="04A0" w:firstRow="1" w:lastRow="0" w:firstColumn="1" w:lastColumn="0" w:noHBand="0" w:noVBand="1"/>
      </w:tblPr>
      <w:tblGrid>
        <w:gridCol w:w="1483"/>
        <w:gridCol w:w="2030"/>
        <w:gridCol w:w="1891"/>
        <w:gridCol w:w="1358"/>
      </w:tblGrid>
      <w:tr w:rsidR="00E85EEE" w:rsidRPr="0044683D">
        <w:trPr>
          <w:trHeight w:val="245"/>
          <w:jc w:val="center"/>
        </w:trPr>
        <w:tc>
          <w:tcPr>
            <w:tcW w:w="1483"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b/>
                <w:sz w:val="24"/>
                <w:szCs w:val="24"/>
              </w:rPr>
              <w:t>IS Sieve Sized</w:t>
            </w:r>
          </w:p>
        </w:tc>
        <w:tc>
          <w:tcPr>
            <w:tcW w:w="5279" w:type="dxa"/>
            <w:gridSpan w:val="3"/>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b/>
                <w:sz w:val="24"/>
                <w:szCs w:val="24"/>
              </w:rPr>
              <w:t>Percent by Weight Passing the Sieve</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tcPr>
          <w:p w:rsidR="00A85F11" w:rsidRPr="0044683D" w:rsidRDefault="00A85F11">
            <w:pPr>
              <w:spacing w:after="0"/>
              <w:jc w:val="both"/>
              <w:rPr>
                <w:rFonts w:ascii="Cambria" w:hAnsi="Cambria"/>
                <w:sz w:val="24"/>
                <w:szCs w:val="24"/>
              </w:rPr>
            </w:pPr>
          </w:p>
        </w:tc>
        <w:tc>
          <w:tcPr>
            <w:tcW w:w="2030"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b/>
                <w:sz w:val="24"/>
                <w:szCs w:val="24"/>
              </w:rPr>
              <w:t>Zone I</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b/>
                <w:sz w:val="24"/>
                <w:szCs w:val="24"/>
              </w:rPr>
              <w:t>Zone II</w:t>
            </w:r>
          </w:p>
        </w:tc>
        <w:tc>
          <w:tcPr>
            <w:tcW w:w="1358"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b/>
                <w:sz w:val="24"/>
                <w:szCs w:val="24"/>
              </w:rPr>
              <w:t>Zone III</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vAlign w:val="center"/>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10mm</w:t>
            </w:r>
          </w:p>
        </w:tc>
        <w:tc>
          <w:tcPr>
            <w:tcW w:w="2030"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100</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100</w:t>
            </w:r>
          </w:p>
        </w:tc>
        <w:tc>
          <w:tcPr>
            <w:tcW w:w="1358"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100</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4.75mm</w:t>
            </w:r>
          </w:p>
        </w:tc>
        <w:tc>
          <w:tcPr>
            <w:tcW w:w="2030"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90-100</w:t>
            </w:r>
          </w:p>
        </w:tc>
        <w:tc>
          <w:tcPr>
            <w:tcW w:w="1891"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90-100</w:t>
            </w:r>
          </w:p>
        </w:tc>
        <w:tc>
          <w:tcPr>
            <w:tcW w:w="1358" w:type="dxa"/>
            <w:tcBorders>
              <w:top w:val="single" w:sz="4" w:space="0" w:color="000000"/>
              <w:left w:val="single" w:sz="4" w:space="0" w:color="000000"/>
              <w:bottom w:val="nil"/>
              <w:right w:val="single" w:sz="4" w:space="0" w:color="000000"/>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90-100</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2.36 mm</w:t>
            </w:r>
          </w:p>
        </w:tc>
        <w:tc>
          <w:tcPr>
            <w:tcW w:w="2030"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60-95</w:t>
            </w:r>
          </w:p>
        </w:tc>
        <w:tc>
          <w:tcPr>
            <w:tcW w:w="1891" w:type="dxa"/>
            <w:tcBorders>
              <w:top w:val="single" w:sz="4" w:space="0" w:color="000000"/>
              <w:left w:val="single" w:sz="4" w:space="0" w:color="000000"/>
              <w:bottom w:val="nil"/>
              <w:right w:val="nil"/>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75-100</w:t>
            </w:r>
          </w:p>
        </w:tc>
        <w:tc>
          <w:tcPr>
            <w:tcW w:w="1358" w:type="dxa"/>
            <w:tcBorders>
              <w:top w:val="single" w:sz="4" w:space="0" w:color="000000"/>
              <w:left w:val="single" w:sz="4" w:space="0" w:color="000000"/>
              <w:bottom w:val="nil"/>
              <w:right w:val="single" w:sz="4" w:space="0" w:color="000000"/>
            </w:tcBorders>
            <w:shd w:val="clear" w:color="auto" w:fill="FFFFFF"/>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85-100</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1.18mm</w:t>
            </w:r>
          </w:p>
        </w:tc>
        <w:tc>
          <w:tcPr>
            <w:tcW w:w="2030"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30-70</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55-90</w:t>
            </w:r>
          </w:p>
        </w:tc>
        <w:tc>
          <w:tcPr>
            <w:tcW w:w="1358"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75-100</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600mm</w:t>
            </w:r>
          </w:p>
        </w:tc>
        <w:tc>
          <w:tcPr>
            <w:tcW w:w="2030"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15-34</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35-59</w:t>
            </w:r>
          </w:p>
        </w:tc>
        <w:tc>
          <w:tcPr>
            <w:tcW w:w="1358"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60-79</w:t>
            </w:r>
          </w:p>
        </w:tc>
      </w:tr>
      <w:tr w:rsidR="00E85EEE" w:rsidRPr="0044683D">
        <w:trPr>
          <w:trHeight w:val="240"/>
          <w:jc w:val="center"/>
        </w:trPr>
        <w:tc>
          <w:tcPr>
            <w:tcW w:w="1483"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300mm</w:t>
            </w:r>
          </w:p>
        </w:tc>
        <w:tc>
          <w:tcPr>
            <w:tcW w:w="2030"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5-20</w:t>
            </w:r>
          </w:p>
        </w:tc>
        <w:tc>
          <w:tcPr>
            <w:tcW w:w="1891"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8-10</w:t>
            </w:r>
          </w:p>
        </w:tc>
        <w:tc>
          <w:tcPr>
            <w:tcW w:w="1358"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12-40</w:t>
            </w:r>
          </w:p>
        </w:tc>
      </w:tr>
      <w:tr w:rsidR="00E85EEE" w:rsidRPr="0044683D">
        <w:trPr>
          <w:trHeight w:val="250"/>
          <w:jc w:val="center"/>
        </w:trPr>
        <w:tc>
          <w:tcPr>
            <w:tcW w:w="1483"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150mm</w:t>
            </w:r>
          </w:p>
        </w:tc>
        <w:tc>
          <w:tcPr>
            <w:tcW w:w="2030"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0-10</w:t>
            </w:r>
          </w:p>
        </w:tc>
        <w:tc>
          <w:tcPr>
            <w:tcW w:w="1891" w:type="dxa"/>
            <w:tcBorders>
              <w:top w:val="single" w:sz="4" w:space="0" w:color="000000"/>
              <w:left w:val="single" w:sz="4" w:space="0" w:color="000000"/>
              <w:bottom w:val="single" w:sz="4" w:space="0" w:color="000000"/>
              <w:right w:val="nil"/>
            </w:tcBorders>
            <w:shd w:val="clear" w:color="auto" w:fill="FFFFFF"/>
            <w:vAlign w:val="center"/>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0-10</w:t>
            </w:r>
          </w:p>
        </w:tc>
        <w:tc>
          <w:tcPr>
            <w:tcW w:w="13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85F11" w:rsidRPr="0044683D" w:rsidRDefault="00185F8E">
            <w:pPr>
              <w:widowControl w:val="0"/>
              <w:spacing w:after="0"/>
              <w:ind w:left="120"/>
              <w:jc w:val="both"/>
              <w:rPr>
                <w:rFonts w:ascii="Cambria" w:hAnsi="Cambria"/>
                <w:sz w:val="24"/>
                <w:szCs w:val="24"/>
              </w:rPr>
            </w:pPr>
            <w:r w:rsidRPr="0044683D">
              <w:rPr>
                <w:rFonts w:ascii="Cambria" w:hAnsi="Cambria"/>
                <w:sz w:val="24"/>
                <w:szCs w:val="24"/>
              </w:rPr>
              <w:t>0-10</w:t>
            </w:r>
          </w:p>
        </w:tc>
      </w:tr>
    </w:tbl>
    <w:p w:rsidR="00A85F11" w:rsidRPr="0044683D" w:rsidRDefault="00A85F11">
      <w:pPr>
        <w:jc w:val="both"/>
        <w:rPr>
          <w:rFonts w:ascii="Cambria" w:hAnsi="Cambria"/>
          <w:sz w:val="24"/>
          <w:szCs w:val="24"/>
        </w:rPr>
      </w:pP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100" w:name="3l18frh"/>
      <w:bookmarkEnd w:id="100"/>
      <w:r w:rsidRPr="0044683D">
        <w:rPr>
          <w:rFonts w:ascii="Cambria" w:hAnsi="Cambria"/>
          <w:b/>
          <w:sz w:val="24"/>
          <w:szCs w:val="24"/>
        </w:rPr>
        <w:t>Water</w:t>
      </w:r>
    </w:p>
    <w:p w:rsidR="00A85F11" w:rsidRPr="0044683D" w:rsidRDefault="00185F8E">
      <w:pPr>
        <w:widowControl w:val="0"/>
        <w:tabs>
          <w:tab w:val="left" w:pos="712"/>
        </w:tabs>
        <w:ind w:left="200" w:right="20"/>
        <w:jc w:val="both"/>
        <w:rPr>
          <w:rFonts w:ascii="Cambria" w:hAnsi="Cambria"/>
          <w:sz w:val="24"/>
          <w:szCs w:val="24"/>
        </w:rPr>
      </w:pPr>
      <w:r w:rsidRPr="0044683D">
        <w:rPr>
          <w:rFonts w:ascii="Cambria" w:hAnsi="Cambria"/>
          <w:sz w:val="24"/>
          <w:szCs w:val="24"/>
        </w:rPr>
        <w:t>Water used for mixing and curing shall be clean and free from injurious amounts of oils acids alkalis, salts, sugar, organic materials or other substances that may be deleterious to concrete or steel. Potable water is generally considered satisfactory for mixing permissible values:</w:t>
      </w:r>
    </w:p>
    <w:p w:rsidR="00A85F11" w:rsidRPr="0044683D" w:rsidRDefault="00185F8E" w:rsidP="00EE4085">
      <w:pPr>
        <w:widowControl w:val="0"/>
        <w:numPr>
          <w:ilvl w:val="0"/>
          <w:numId w:val="65"/>
        </w:numPr>
        <w:spacing w:after="0"/>
        <w:ind w:left="1080" w:right="20" w:hanging="360"/>
        <w:jc w:val="both"/>
        <w:rPr>
          <w:rFonts w:ascii="Cambria" w:hAnsi="Cambria"/>
          <w:sz w:val="24"/>
          <w:szCs w:val="24"/>
        </w:rPr>
      </w:pPr>
      <w:r w:rsidRPr="0044683D">
        <w:rPr>
          <w:rFonts w:ascii="Cambria" w:hAnsi="Cambria"/>
          <w:sz w:val="24"/>
          <w:szCs w:val="24"/>
        </w:rPr>
        <w:t xml:space="preserve">To </w:t>
      </w:r>
      <w:r w:rsidR="006B42D0" w:rsidRPr="0044683D">
        <w:rPr>
          <w:rFonts w:ascii="Cambria" w:hAnsi="Cambria"/>
          <w:sz w:val="24"/>
          <w:szCs w:val="24"/>
        </w:rPr>
        <w:t>neutralize</w:t>
      </w:r>
      <w:r w:rsidRPr="0044683D">
        <w:rPr>
          <w:rFonts w:ascii="Cambria" w:hAnsi="Cambria"/>
          <w:sz w:val="24"/>
          <w:szCs w:val="24"/>
        </w:rPr>
        <w:t xml:space="preserve"> 200ml sample of water using phenolphthalein as an indicator it should not require more than 2 ml of 0.1 normal Na OH.</w:t>
      </w:r>
    </w:p>
    <w:p w:rsidR="00A85F11" w:rsidRPr="0044683D" w:rsidRDefault="00185F8E" w:rsidP="00EE4085">
      <w:pPr>
        <w:widowControl w:val="0"/>
        <w:numPr>
          <w:ilvl w:val="0"/>
          <w:numId w:val="65"/>
        </w:numPr>
        <w:spacing w:after="0"/>
        <w:ind w:left="1080" w:right="20" w:hanging="360"/>
        <w:jc w:val="both"/>
        <w:rPr>
          <w:rFonts w:ascii="Cambria" w:hAnsi="Cambria"/>
          <w:sz w:val="24"/>
          <w:szCs w:val="24"/>
        </w:rPr>
      </w:pPr>
      <w:r w:rsidRPr="0044683D">
        <w:rPr>
          <w:rFonts w:ascii="Cambria" w:hAnsi="Cambria"/>
          <w:sz w:val="24"/>
          <w:szCs w:val="24"/>
        </w:rPr>
        <w:t xml:space="preserve">To </w:t>
      </w:r>
      <w:r w:rsidR="006B42D0" w:rsidRPr="0044683D">
        <w:rPr>
          <w:rFonts w:ascii="Cambria" w:hAnsi="Cambria"/>
          <w:sz w:val="24"/>
          <w:szCs w:val="24"/>
        </w:rPr>
        <w:t>neutralize</w:t>
      </w:r>
      <w:r w:rsidRPr="0044683D">
        <w:rPr>
          <w:rFonts w:ascii="Cambria" w:hAnsi="Cambria"/>
          <w:sz w:val="24"/>
          <w:szCs w:val="24"/>
        </w:rPr>
        <w:t xml:space="preserve"> 200ml sample water using methyl orange as an indicator it should not require more than 10ml of 0.1 normal HCI.</w:t>
      </w:r>
    </w:p>
    <w:p w:rsidR="00A85F11" w:rsidRPr="0044683D" w:rsidRDefault="00185F8E" w:rsidP="00EE4085">
      <w:pPr>
        <w:widowControl w:val="0"/>
        <w:numPr>
          <w:ilvl w:val="0"/>
          <w:numId w:val="65"/>
        </w:numPr>
        <w:spacing w:after="0"/>
        <w:ind w:left="1000" w:right="-306" w:hanging="280"/>
        <w:jc w:val="both"/>
        <w:rPr>
          <w:rFonts w:ascii="Cambria" w:hAnsi="Cambria"/>
          <w:sz w:val="24"/>
          <w:szCs w:val="24"/>
        </w:rPr>
      </w:pPr>
      <w:r w:rsidRPr="0044683D">
        <w:rPr>
          <w:rFonts w:ascii="Cambria" w:hAnsi="Cambria"/>
          <w:sz w:val="24"/>
          <w:szCs w:val="24"/>
        </w:rPr>
        <w:t>The permissible limits for solids shall be as follows when tested in accordance with IS :3025.</w:t>
      </w:r>
    </w:p>
    <w:p w:rsidR="001966E3" w:rsidRPr="0044683D" w:rsidRDefault="001966E3" w:rsidP="001966E3">
      <w:pPr>
        <w:widowControl w:val="0"/>
        <w:spacing w:after="0"/>
        <w:ind w:right="-306"/>
        <w:jc w:val="both"/>
        <w:rPr>
          <w:rFonts w:ascii="Cambria" w:hAnsi="Cambria"/>
          <w:sz w:val="24"/>
          <w:szCs w:val="24"/>
        </w:rPr>
      </w:pPr>
    </w:p>
    <w:tbl>
      <w:tblPr>
        <w:tblW w:w="5506" w:type="dxa"/>
        <w:jc w:val="center"/>
        <w:tblLayout w:type="fixed"/>
        <w:tblLook w:val="04A0" w:firstRow="1" w:lastRow="0" w:firstColumn="1" w:lastColumn="0" w:noHBand="0" w:noVBand="1"/>
      </w:tblPr>
      <w:tblGrid>
        <w:gridCol w:w="907"/>
        <w:gridCol w:w="2429"/>
        <w:gridCol w:w="2170"/>
      </w:tblGrid>
      <w:tr w:rsidR="00E85EEE" w:rsidRPr="0044683D" w:rsidTr="00D87416">
        <w:trPr>
          <w:trHeight w:val="250"/>
          <w:jc w:val="center"/>
        </w:trPr>
        <w:tc>
          <w:tcPr>
            <w:tcW w:w="9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1</w:t>
            </w:r>
          </w:p>
        </w:tc>
        <w:tc>
          <w:tcPr>
            <w:tcW w:w="242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Organic</w:t>
            </w:r>
          </w:p>
        </w:tc>
        <w:tc>
          <w:tcPr>
            <w:tcW w:w="217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200mg/lit</w:t>
            </w:r>
          </w:p>
        </w:tc>
      </w:tr>
      <w:tr w:rsidR="00E85EEE" w:rsidRPr="0044683D" w:rsidTr="00D87416">
        <w:trPr>
          <w:trHeight w:val="240"/>
          <w:jc w:val="center"/>
        </w:trPr>
        <w:tc>
          <w:tcPr>
            <w:tcW w:w="9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w:t>
            </w:r>
          </w:p>
        </w:tc>
        <w:tc>
          <w:tcPr>
            <w:tcW w:w="242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Inorganic</w:t>
            </w:r>
          </w:p>
        </w:tc>
        <w:tc>
          <w:tcPr>
            <w:tcW w:w="217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3000mg/lit</w:t>
            </w:r>
          </w:p>
        </w:tc>
      </w:tr>
      <w:tr w:rsidR="00E85EEE" w:rsidRPr="0044683D" w:rsidTr="00D87416">
        <w:trPr>
          <w:trHeight w:val="240"/>
          <w:jc w:val="center"/>
        </w:trPr>
        <w:tc>
          <w:tcPr>
            <w:tcW w:w="9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lastRenderedPageBreak/>
              <w:t>3</w:t>
            </w:r>
          </w:p>
        </w:tc>
        <w:tc>
          <w:tcPr>
            <w:tcW w:w="242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proofErr w:type="spellStart"/>
            <w:r w:rsidRPr="0044683D">
              <w:rPr>
                <w:rFonts w:ascii="Cambria" w:hAnsi="Cambria"/>
                <w:sz w:val="24"/>
                <w:szCs w:val="24"/>
              </w:rPr>
              <w:t>Sulphates</w:t>
            </w:r>
            <w:proofErr w:type="spellEnd"/>
            <w:r w:rsidRPr="0044683D">
              <w:rPr>
                <w:rFonts w:ascii="Cambria" w:hAnsi="Cambria"/>
                <w:sz w:val="24"/>
                <w:szCs w:val="24"/>
              </w:rPr>
              <w:t xml:space="preserve"> (SO</w:t>
            </w:r>
            <w:r w:rsidRPr="0044683D">
              <w:rPr>
                <w:rFonts w:ascii="Cambria" w:hAnsi="Cambria"/>
                <w:sz w:val="24"/>
                <w:szCs w:val="24"/>
                <w:vertAlign w:val="subscript"/>
              </w:rPr>
              <w:t>4</w:t>
            </w:r>
            <w:r w:rsidRPr="0044683D">
              <w:rPr>
                <w:rFonts w:ascii="Cambria" w:hAnsi="Cambria"/>
                <w:sz w:val="24"/>
                <w:szCs w:val="24"/>
              </w:rPr>
              <w:t>)</w:t>
            </w:r>
          </w:p>
        </w:tc>
        <w:tc>
          <w:tcPr>
            <w:tcW w:w="217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500mg /lit</w:t>
            </w:r>
          </w:p>
        </w:tc>
      </w:tr>
      <w:tr w:rsidR="00E85EEE" w:rsidRPr="0044683D" w:rsidTr="00D87416">
        <w:trPr>
          <w:trHeight w:val="240"/>
          <w:jc w:val="center"/>
        </w:trPr>
        <w:tc>
          <w:tcPr>
            <w:tcW w:w="907"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4</w:t>
            </w:r>
          </w:p>
        </w:tc>
        <w:tc>
          <w:tcPr>
            <w:tcW w:w="2429"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Chlorides (CI)</w:t>
            </w:r>
          </w:p>
        </w:tc>
        <w:tc>
          <w:tcPr>
            <w:tcW w:w="2170"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500 mg / lit</w:t>
            </w:r>
          </w:p>
        </w:tc>
      </w:tr>
      <w:tr w:rsidR="00E85EEE" w:rsidRPr="0044683D" w:rsidTr="00D87416">
        <w:trPr>
          <w:trHeight w:val="250"/>
          <w:jc w:val="center"/>
        </w:trPr>
        <w:tc>
          <w:tcPr>
            <w:tcW w:w="907" w:type="dxa"/>
            <w:tcBorders>
              <w:top w:val="single" w:sz="4" w:space="0" w:color="000000"/>
              <w:left w:val="single" w:sz="4" w:space="0" w:color="000000"/>
              <w:bottom w:val="single" w:sz="4" w:space="0" w:color="000000"/>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5</w:t>
            </w:r>
          </w:p>
        </w:tc>
        <w:tc>
          <w:tcPr>
            <w:tcW w:w="2429" w:type="dxa"/>
            <w:tcBorders>
              <w:top w:val="single" w:sz="4" w:space="0" w:color="000000"/>
              <w:left w:val="single" w:sz="4" w:space="0" w:color="000000"/>
              <w:bottom w:val="single" w:sz="4" w:space="0" w:color="000000"/>
              <w:right w:val="nil"/>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Suspended matter</w:t>
            </w:r>
          </w:p>
        </w:tc>
        <w:tc>
          <w:tcPr>
            <w:tcW w:w="2170"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A85F11" w:rsidRPr="0044683D" w:rsidRDefault="00185F8E">
            <w:pPr>
              <w:widowControl w:val="0"/>
              <w:ind w:left="120"/>
              <w:jc w:val="both"/>
              <w:rPr>
                <w:rFonts w:ascii="Cambria" w:hAnsi="Cambria"/>
                <w:sz w:val="24"/>
                <w:szCs w:val="24"/>
              </w:rPr>
            </w:pPr>
            <w:r w:rsidRPr="0044683D">
              <w:rPr>
                <w:rFonts w:ascii="Cambria" w:hAnsi="Cambria"/>
                <w:sz w:val="24"/>
                <w:szCs w:val="24"/>
              </w:rPr>
              <w:t>2000mg /lit</w:t>
            </w:r>
          </w:p>
        </w:tc>
      </w:tr>
    </w:tbl>
    <w:p w:rsidR="00A85F11" w:rsidRPr="0044683D" w:rsidRDefault="00185F8E" w:rsidP="00EE4085">
      <w:pPr>
        <w:widowControl w:val="0"/>
        <w:numPr>
          <w:ilvl w:val="0"/>
          <w:numId w:val="65"/>
        </w:numPr>
        <w:spacing w:after="0"/>
        <w:ind w:left="1080" w:right="20" w:hanging="370"/>
        <w:jc w:val="both"/>
        <w:rPr>
          <w:rFonts w:ascii="Cambria" w:hAnsi="Cambria"/>
          <w:sz w:val="24"/>
          <w:szCs w:val="24"/>
        </w:rPr>
      </w:pPr>
      <w:r w:rsidRPr="0044683D">
        <w:rPr>
          <w:rFonts w:ascii="Cambria" w:hAnsi="Cambria"/>
          <w:sz w:val="24"/>
          <w:szCs w:val="24"/>
        </w:rPr>
        <w:t xml:space="preserve"> In case of structures of lengths 30m and below, the permissible limit of chlorides may be increased </w:t>
      </w:r>
      <w:r w:rsidR="000D0A4F" w:rsidRPr="0044683D">
        <w:rPr>
          <w:rFonts w:ascii="Cambria" w:hAnsi="Cambria"/>
          <w:sz w:val="24"/>
          <w:szCs w:val="24"/>
        </w:rPr>
        <w:t>up to</w:t>
      </w:r>
      <w:r w:rsidRPr="0044683D">
        <w:rPr>
          <w:rFonts w:ascii="Cambria" w:hAnsi="Cambria"/>
          <w:sz w:val="24"/>
          <w:szCs w:val="24"/>
        </w:rPr>
        <w:t xml:space="preserve"> 1000 mg /lit.</w:t>
      </w:r>
    </w:p>
    <w:p w:rsidR="00A85F11" w:rsidRPr="0044683D" w:rsidRDefault="00185F8E">
      <w:pPr>
        <w:ind w:left="1080" w:right="20"/>
        <w:jc w:val="both"/>
        <w:rPr>
          <w:rFonts w:ascii="Cambria" w:hAnsi="Cambria"/>
          <w:sz w:val="24"/>
          <w:szCs w:val="24"/>
        </w:rPr>
      </w:pPr>
      <w:r w:rsidRPr="0044683D">
        <w:rPr>
          <w:rFonts w:ascii="Cambria" w:hAnsi="Cambria"/>
          <w:i/>
          <w:sz w:val="24"/>
          <w:szCs w:val="24"/>
        </w:rPr>
        <w:t>All samples of water (including potable water) shall be tested and suitable measures may be where necessary to ensure conformity of the water to the requirements states herein.</w:t>
      </w:r>
    </w:p>
    <w:p w:rsidR="00A85F11" w:rsidRPr="0044683D" w:rsidRDefault="00185F8E" w:rsidP="00EE4085">
      <w:pPr>
        <w:widowControl w:val="0"/>
        <w:numPr>
          <w:ilvl w:val="0"/>
          <w:numId w:val="65"/>
        </w:numPr>
        <w:tabs>
          <w:tab w:val="left" w:pos="1080"/>
        </w:tabs>
        <w:spacing w:after="0"/>
        <w:ind w:left="1000" w:right="-306" w:hanging="280"/>
        <w:jc w:val="both"/>
        <w:rPr>
          <w:rFonts w:ascii="Cambria" w:hAnsi="Cambria"/>
          <w:sz w:val="24"/>
          <w:szCs w:val="24"/>
        </w:rPr>
      </w:pPr>
      <w:r w:rsidRPr="0044683D">
        <w:rPr>
          <w:rFonts w:ascii="Cambria" w:hAnsi="Cambria"/>
          <w:sz w:val="24"/>
          <w:szCs w:val="24"/>
        </w:rPr>
        <w:t>The pH value shall not be less than 6</w:t>
      </w:r>
    </w:p>
    <w:p w:rsidR="00A85F11" w:rsidRPr="0044683D" w:rsidRDefault="00A85F11">
      <w:pPr>
        <w:widowControl w:val="0"/>
        <w:tabs>
          <w:tab w:val="left" w:pos="1080"/>
        </w:tabs>
        <w:jc w:val="both"/>
        <w:rPr>
          <w:rFonts w:ascii="Cambria" w:hAnsi="Cambria"/>
          <w:sz w:val="24"/>
          <w:szCs w:val="24"/>
        </w:rPr>
      </w:pP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101" w:name="206ipza"/>
      <w:bookmarkEnd w:id="101"/>
      <w:r w:rsidRPr="0044683D">
        <w:rPr>
          <w:rFonts w:ascii="Cambria" w:hAnsi="Cambria"/>
          <w:b/>
          <w:sz w:val="24"/>
          <w:szCs w:val="24"/>
        </w:rPr>
        <w:t>Stone Masonry</w:t>
      </w: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102" w:name="4k668n3"/>
      <w:bookmarkEnd w:id="102"/>
      <w:r w:rsidRPr="0044683D">
        <w:rPr>
          <w:rFonts w:ascii="Cambria" w:hAnsi="Cambria"/>
          <w:b/>
          <w:sz w:val="24"/>
          <w:szCs w:val="24"/>
        </w:rPr>
        <w:t>Description</w:t>
      </w:r>
    </w:p>
    <w:p w:rsidR="00A85F11" w:rsidRPr="0044683D" w:rsidRDefault="00185F8E">
      <w:pPr>
        <w:widowControl w:val="0"/>
        <w:ind w:left="993" w:right="20"/>
        <w:jc w:val="both"/>
        <w:rPr>
          <w:rFonts w:ascii="Cambria" w:hAnsi="Cambria"/>
          <w:sz w:val="24"/>
          <w:szCs w:val="24"/>
        </w:rPr>
      </w:pPr>
      <w:r w:rsidRPr="0044683D">
        <w:rPr>
          <w:rFonts w:ascii="Cambria" w:hAnsi="Cambria"/>
          <w:sz w:val="24"/>
          <w:szCs w:val="24"/>
        </w:rPr>
        <w:t>This work shall consist of the construction of structures with stones jointed together by cement mortar in accordance with the details shown on the Drawings and these Specifications or as approved by the Engineer.</w:t>
      </w: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103" w:name="2zbgiuw"/>
      <w:bookmarkEnd w:id="103"/>
      <w:r w:rsidRPr="0044683D">
        <w:rPr>
          <w:rFonts w:ascii="Cambria" w:hAnsi="Cambria"/>
          <w:b/>
          <w:sz w:val="24"/>
          <w:szCs w:val="24"/>
        </w:rPr>
        <w:t>Materials</w:t>
      </w:r>
    </w:p>
    <w:p w:rsidR="00A85F11" w:rsidRPr="0044683D" w:rsidRDefault="00185F8E">
      <w:pPr>
        <w:widowControl w:val="0"/>
        <w:ind w:left="260" w:firstLine="520"/>
        <w:jc w:val="both"/>
        <w:rPr>
          <w:rFonts w:ascii="Cambria" w:hAnsi="Cambria"/>
          <w:sz w:val="24"/>
          <w:szCs w:val="24"/>
        </w:rPr>
      </w:pPr>
      <w:r w:rsidRPr="0044683D">
        <w:rPr>
          <w:rFonts w:ascii="Cambria" w:hAnsi="Cambria"/>
          <w:sz w:val="24"/>
          <w:szCs w:val="24"/>
        </w:rPr>
        <w:t>All materials used in stone masonry shall confirm to specification.</w:t>
      </w: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104" w:name="1egqt2p"/>
      <w:bookmarkEnd w:id="104"/>
      <w:r w:rsidRPr="0044683D">
        <w:rPr>
          <w:rFonts w:ascii="Cambria" w:hAnsi="Cambria"/>
          <w:b/>
          <w:sz w:val="24"/>
          <w:szCs w:val="24"/>
        </w:rPr>
        <w:t>Personnel</w:t>
      </w:r>
    </w:p>
    <w:p w:rsidR="00A85F11" w:rsidRPr="0044683D" w:rsidRDefault="00185F8E">
      <w:pPr>
        <w:widowControl w:val="0"/>
        <w:ind w:left="400" w:firstLine="320"/>
        <w:jc w:val="both"/>
        <w:rPr>
          <w:rFonts w:ascii="Cambria" w:hAnsi="Cambria"/>
          <w:sz w:val="24"/>
          <w:szCs w:val="24"/>
        </w:rPr>
      </w:pPr>
      <w:r w:rsidRPr="0044683D">
        <w:rPr>
          <w:rFonts w:ascii="Cambria" w:hAnsi="Cambria"/>
          <w:sz w:val="24"/>
          <w:szCs w:val="24"/>
        </w:rPr>
        <w:t>Only trained personnel shall be employed for construction and supervision</w:t>
      </w:r>
    </w:p>
    <w:p w:rsidR="00A85F11" w:rsidRPr="0044683D" w:rsidRDefault="00185F8E" w:rsidP="00EE4085">
      <w:pPr>
        <w:keepNext/>
        <w:keepLines/>
        <w:widowControl w:val="0"/>
        <w:numPr>
          <w:ilvl w:val="1"/>
          <w:numId w:val="62"/>
        </w:numPr>
        <w:spacing w:after="0"/>
        <w:ind w:right="-306"/>
        <w:jc w:val="both"/>
        <w:rPr>
          <w:rFonts w:ascii="Cambria" w:hAnsi="Cambria"/>
          <w:b/>
          <w:sz w:val="24"/>
          <w:szCs w:val="24"/>
        </w:rPr>
      </w:pPr>
      <w:bookmarkStart w:id="105" w:name="3ygebqi"/>
      <w:bookmarkEnd w:id="105"/>
      <w:r w:rsidRPr="0044683D">
        <w:rPr>
          <w:rFonts w:ascii="Cambria" w:hAnsi="Cambria"/>
          <w:b/>
          <w:sz w:val="24"/>
          <w:szCs w:val="24"/>
        </w:rPr>
        <w:t>Type of Masonry</w:t>
      </w:r>
    </w:p>
    <w:p w:rsidR="00A85F11" w:rsidRPr="0044683D" w:rsidRDefault="00185F8E" w:rsidP="00EE4085">
      <w:pPr>
        <w:widowControl w:val="0"/>
        <w:numPr>
          <w:ilvl w:val="0"/>
          <w:numId w:val="66"/>
        </w:numPr>
        <w:tabs>
          <w:tab w:val="left" w:pos="2140"/>
          <w:tab w:val="center" w:pos="5890"/>
          <w:tab w:val="center" w:pos="6576"/>
          <w:tab w:val="center" w:pos="7064"/>
          <w:tab w:val="left" w:pos="7817"/>
          <w:tab w:val="right" w:pos="8986"/>
        </w:tabs>
        <w:spacing w:after="0"/>
        <w:ind w:left="709" w:right="20" w:hanging="283"/>
        <w:jc w:val="both"/>
        <w:rPr>
          <w:rFonts w:ascii="Cambria" w:hAnsi="Cambria"/>
          <w:sz w:val="24"/>
          <w:szCs w:val="24"/>
        </w:rPr>
      </w:pPr>
      <w:r w:rsidRPr="0044683D">
        <w:rPr>
          <w:rFonts w:ascii="Cambria" w:hAnsi="Cambria"/>
          <w:sz w:val="24"/>
          <w:szCs w:val="24"/>
        </w:rPr>
        <w:t xml:space="preserve">The type of masonry used for structures shall be random masonry (coursed or </w:t>
      </w:r>
      <w:proofErr w:type="spellStart"/>
      <w:r w:rsidRPr="0044683D">
        <w:rPr>
          <w:rFonts w:ascii="Cambria" w:hAnsi="Cambria"/>
          <w:sz w:val="24"/>
          <w:szCs w:val="24"/>
        </w:rPr>
        <w:t>uncoursed</w:t>
      </w:r>
      <w:proofErr w:type="spellEnd"/>
      <w:r w:rsidRPr="0044683D">
        <w:rPr>
          <w:rFonts w:ascii="Cambria" w:hAnsi="Cambria"/>
          <w:sz w:val="24"/>
          <w:szCs w:val="24"/>
        </w:rPr>
        <w:t xml:space="preserve">) or coursed rubble masonry (First sort). </w:t>
      </w:r>
      <w:r w:rsidR="008564AA" w:rsidRPr="0044683D">
        <w:rPr>
          <w:rFonts w:ascii="Cambria" w:hAnsi="Cambria"/>
          <w:sz w:val="24"/>
          <w:szCs w:val="24"/>
        </w:rPr>
        <w:t>However,</w:t>
      </w:r>
      <w:r w:rsidRPr="0044683D">
        <w:rPr>
          <w:rFonts w:ascii="Cambria" w:hAnsi="Cambria"/>
          <w:sz w:val="24"/>
          <w:szCs w:val="24"/>
        </w:rPr>
        <w:t xml:space="preserve"> for bridge work generally, course rubble stone masonry shall be used. The actual type of masonry used for different parts of structures shall be specified on the Drawings.</w:t>
      </w:r>
    </w:p>
    <w:p w:rsidR="00A85F11" w:rsidRPr="0044683D" w:rsidRDefault="00185F8E" w:rsidP="00EE4085">
      <w:pPr>
        <w:widowControl w:val="0"/>
        <w:numPr>
          <w:ilvl w:val="0"/>
          <w:numId w:val="66"/>
        </w:numPr>
        <w:tabs>
          <w:tab w:val="left" w:pos="2140"/>
          <w:tab w:val="center" w:pos="5179"/>
          <w:tab w:val="right" w:pos="7714"/>
          <w:tab w:val="left" w:pos="7904"/>
        </w:tabs>
        <w:spacing w:after="0"/>
        <w:ind w:left="709" w:right="-306" w:hanging="283"/>
        <w:jc w:val="both"/>
        <w:rPr>
          <w:rFonts w:ascii="Cambria" w:hAnsi="Cambria"/>
          <w:sz w:val="24"/>
          <w:szCs w:val="24"/>
        </w:rPr>
      </w:pPr>
      <w:r w:rsidRPr="0044683D">
        <w:rPr>
          <w:rFonts w:ascii="Cambria" w:hAnsi="Cambria"/>
          <w:sz w:val="24"/>
          <w:szCs w:val="24"/>
        </w:rPr>
        <w:t>For facing work ashlar masonry shall be used where indicated on the Drawings.</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106" w:name="2dlolyb"/>
      <w:bookmarkEnd w:id="106"/>
      <w:r w:rsidRPr="0044683D">
        <w:rPr>
          <w:rFonts w:ascii="Cambria" w:hAnsi="Cambria"/>
          <w:b/>
          <w:sz w:val="24"/>
          <w:szCs w:val="24"/>
        </w:rPr>
        <w:t>Construction Operations</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bookmarkStart w:id="107" w:name="sqyw64"/>
      <w:bookmarkEnd w:id="107"/>
      <w:r w:rsidRPr="0044683D">
        <w:rPr>
          <w:rFonts w:ascii="Cambria" w:hAnsi="Cambria"/>
          <w:b/>
          <w:sz w:val="24"/>
          <w:szCs w:val="24"/>
        </w:rPr>
        <w:t>General Requirements</w:t>
      </w:r>
    </w:p>
    <w:p w:rsidR="00A85F11" w:rsidRPr="0044683D" w:rsidRDefault="00185F8E">
      <w:pPr>
        <w:widowControl w:val="0"/>
        <w:ind w:left="709" w:right="20"/>
        <w:jc w:val="both"/>
        <w:rPr>
          <w:rFonts w:ascii="Cambria" w:hAnsi="Cambria"/>
          <w:sz w:val="24"/>
          <w:szCs w:val="24"/>
        </w:rPr>
      </w:pPr>
      <w:r w:rsidRPr="0044683D">
        <w:rPr>
          <w:rFonts w:ascii="Cambria" w:hAnsi="Cambria"/>
          <w:sz w:val="24"/>
          <w:szCs w:val="24"/>
        </w:rPr>
        <w:t>The dressing of stone shall be as specified for individual type masonry work and it shall also conform to the general requirements of IS:1957 and requirements are covered separately with respect to particular types of rubble stone work.</w:t>
      </w:r>
    </w:p>
    <w:p w:rsidR="00A85F11" w:rsidRPr="0044683D" w:rsidRDefault="00185F8E" w:rsidP="00EE4085">
      <w:pPr>
        <w:keepNext/>
        <w:keepLines/>
        <w:widowControl w:val="0"/>
        <w:numPr>
          <w:ilvl w:val="1"/>
          <w:numId w:val="62"/>
        </w:numPr>
        <w:spacing w:after="0"/>
        <w:ind w:left="993" w:right="-306" w:hanging="573"/>
        <w:jc w:val="both"/>
        <w:rPr>
          <w:rFonts w:ascii="Cambria" w:hAnsi="Cambria"/>
          <w:b/>
          <w:sz w:val="24"/>
          <w:szCs w:val="24"/>
        </w:rPr>
      </w:pPr>
      <w:bookmarkStart w:id="108" w:name="3cqmetx"/>
      <w:bookmarkEnd w:id="108"/>
      <w:r w:rsidRPr="0044683D">
        <w:rPr>
          <w:rFonts w:ascii="Cambria" w:hAnsi="Cambria"/>
          <w:b/>
          <w:sz w:val="24"/>
          <w:szCs w:val="24"/>
        </w:rPr>
        <w:t>Laying</w:t>
      </w:r>
    </w:p>
    <w:p w:rsidR="00A85F11" w:rsidRPr="0044683D" w:rsidRDefault="00185F8E">
      <w:pPr>
        <w:widowControl w:val="0"/>
        <w:tabs>
          <w:tab w:val="left" w:pos="815"/>
        </w:tabs>
        <w:ind w:left="709" w:right="167"/>
        <w:jc w:val="both"/>
        <w:rPr>
          <w:rFonts w:ascii="Cambria" w:hAnsi="Cambria"/>
          <w:sz w:val="24"/>
          <w:szCs w:val="24"/>
        </w:rPr>
      </w:pPr>
      <w:r w:rsidRPr="0044683D">
        <w:rPr>
          <w:rFonts w:ascii="Cambria" w:hAnsi="Cambria"/>
          <w:sz w:val="24"/>
          <w:szCs w:val="24"/>
        </w:rPr>
        <w:t xml:space="preserve">The masonry work shall be laid to lines, levels, curves and shapes as shown in the plan. The height in each course shall be kept same and every stone shall be fine tooled on all beds joints and face full and true. The exposed faces shall be gauged out, grooved, regulated and sunk or plain </w:t>
      </w:r>
      <w:proofErr w:type="spellStart"/>
      <w:r w:rsidRPr="0044683D">
        <w:rPr>
          <w:rFonts w:ascii="Cambria" w:hAnsi="Cambria"/>
          <w:sz w:val="24"/>
          <w:szCs w:val="24"/>
        </w:rPr>
        <w:t>moulded</w:t>
      </w:r>
      <w:proofErr w:type="spellEnd"/>
      <w:r w:rsidRPr="0044683D">
        <w:rPr>
          <w:rFonts w:ascii="Cambria" w:hAnsi="Cambria"/>
          <w:sz w:val="24"/>
          <w:szCs w:val="24"/>
        </w:rPr>
        <w:t xml:space="preserve"> as the case may be. The faces of each stone between the draft be left rough as the stone comes from quarry except where sacrificial layer is to be provided or plastering is resorted to due to aggressive environment. </w:t>
      </w:r>
      <w:r w:rsidRPr="0044683D">
        <w:rPr>
          <w:rFonts w:ascii="Cambria" w:hAnsi="Cambria"/>
          <w:sz w:val="24"/>
          <w:szCs w:val="24"/>
        </w:rPr>
        <w:lastRenderedPageBreak/>
        <w:t>Stones shall be sufficiently wetted before laying to prevent absorption of water from mortar. Stratified stones must be laid on their natural beds. All bed joints shall be normal to the pressure upon them. Stones in the hearting shall be laid on their broadest face that gives a better opportunity to fill the spaces between stones.</w:t>
      </w:r>
    </w:p>
    <w:p w:rsidR="00A85F11" w:rsidRPr="0044683D" w:rsidRDefault="00185F8E">
      <w:pPr>
        <w:widowControl w:val="0"/>
        <w:ind w:left="709" w:right="167"/>
        <w:jc w:val="both"/>
        <w:rPr>
          <w:rFonts w:ascii="Cambria" w:hAnsi="Cambria"/>
          <w:sz w:val="24"/>
          <w:szCs w:val="24"/>
        </w:rPr>
      </w:pPr>
      <w:r w:rsidRPr="0044683D">
        <w:rPr>
          <w:rFonts w:ascii="Cambria" w:hAnsi="Cambria"/>
          <w:sz w:val="24"/>
          <w:szCs w:val="24"/>
        </w:rPr>
        <w:t>The courses of the masonry shall ordinarily be pre-determined. They shall generally be of the same height of courses, the larger courses are to be placed at lower levels, heights of courses decreasing gradually towards the top of the l wall. The practice of placing loose mortar on the course and pouring water on it to fill the gaps in stones is not acceptable. Mortar may be fluid mixed thoroughly and then poured in the joints. No dry or hollow space shall be left anywhere in the masonry and each stone shall have all the embedded faces completely covered with mortar. In tapered walls the beds of the stones and the planes of course should be at right angles to the batter. In case of bridge piers with batter on both sides the course shall be horizontal. The bed which is to receive the stone shall be cleaned wetted and covered with a layer of fresh mortar. All stones shall be laid full in mortar both in bed and vertical joints and bed wherever necessary to avoid thick beds or joints of mortar. When the foundation masonry is laid directly on rock, the face stones of the first course shall be dressed to fit into rock snugly when pressed down in the mortar bedding over the rock. No dry or hollow space shall be left anywhere in the masonry and each stone shall have all the embedded faces completely covered with mortar. For masonry works over rock, a levelling course of 10mm thickness and in concrete M 15 shall be laid over rock and then stone masonry work shall be laid without foundation concrete block. Face works and hearting shall be brought up evenly but the top of each course shall not be leveled up by the use of flat chips. For sharp corners specially in skew bridges through stones shall be used in order to avoid spalling of corners. In case any stone already set in mortar is disturbed or the joints broken, it shall be taken out without</w:t>
      </w:r>
    </w:p>
    <w:p w:rsidR="00A85F11" w:rsidRPr="0044683D" w:rsidRDefault="00185F8E">
      <w:pPr>
        <w:widowControl w:val="0"/>
        <w:ind w:left="709" w:right="167"/>
        <w:jc w:val="both"/>
        <w:rPr>
          <w:rFonts w:ascii="Cambria" w:hAnsi="Cambria"/>
          <w:sz w:val="24"/>
          <w:szCs w:val="24"/>
        </w:rPr>
      </w:pPr>
      <w:r w:rsidRPr="0044683D">
        <w:rPr>
          <w:rFonts w:ascii="Cambria" w:hAnsi="Cambria"/>
          <w:sz w:val="24"/>
          <w:szCs w:val="24"/>
        </w:rPr>
        <w:t xml:space="preserve">Disturbing the adjoining stones and joints. Dry mortar and stones thoroughly cleaned from the joints and stones and the stones reset in fresh mortar. Attempt must never be made to slide one stone on top of another freshly laid. Shaping and dressing shall be done before the stone is laid in the work No. dressing and hammering which will loosen the masonry will be allowed after it is once placed all necessary chases for joggles, dowels and clamps should be formed </w:t>
      </w:r>
      <w:r w:rsidR="006B42D0" w:rsidRPr="0044683D">
        <w:rPr>
          <w:rFonts w:ascii="Cambria" w:hAnsi="Cambria"/>
          <w:sz w:val="24"/>
          <w:szCs w:val="24"/>
        </w:rPr>
        <w:t>beforehand. Sufficient</w:t>
      </w:r>
      <w:r w:rsidRPr="0044683D">
        <w:rPr>
          <w:rFonts w:ascii="Cambria" w:hAnsi="Cambria"/>
          <w:sz w:val="24"/>
          <w:szCs w:val="24"/>
        </w:rPr>
        <w:t xml:space="preserve"> transverse bonds shall be provided by the use of bond stone extending from the front to the back of the wall and in case of thick wall from outside to the interior and vice versa. In the latter case bond stones shall overlap each other in their arrangement. In case headers are not available pre-cast headers of M 15 concrete shall be used. Cast in situ- headers are not permitted. Stones shall break joint on the face for at least half the height of the course and the bond shall be carefully maintained </w:t>
      </w:r>
      <w:r w:rsidR="003A5DCF" w:rsidRPr="0044683D">
        <w:rPr>
          <w:rFonts w:ascii="Cambria" w:hAnsi="Cambria"/>
          <w:sz w:val="24"/>
          <w:szCs w:val="24"/>
        </w:rPr>
        <w:t>throughout</w:t>
      </w:r>
      <w:r w:rsidRPr="0044683D">
        <w:rPr>
          <w:rFonts w:ascii="Cambria" w:hAnsi="Cambria"/>
          <w:sz w:val="24"/>
          <w:szCs w:val="24"/>
        </w:rPr>
        <w:t xml:space="preserve">. In band work at all angle junctions of walls the stones at each alternate course shall be carried into each of the respective walls so as to unite the work thoroughly. The practice of building up thin faces tied with occasional through stones and filling up the middle with small stuff or even dry </w:t>
      </w:r>
      <w:r w:rsidRPr="0044683D">
        <w:rPr>
          <w:rFonts w:ascii="Cambria" w:hAnsi="Cambria"/>
          <w:sz w:val="24"/>
          <w:szCs w:val="24"/>
        </w:rPr>
        <w:lastRenderedPageBreak/>
        <w:t>packing is not acceptable. All quoins and angles of the opening shall be made from selected stones carefully squared and bedded and arranged to bond alternately long and short in both directions/All vertical joints shall be truly vertical. Vertical joints shall be staggered as far as possible. Distance between the nearer vertical joints of upper layer and lower shall not be less than half the height of the course. Only rectangular shaped bond stones or headers shall be used. Bond stones shall overlap each other by 150 mm or more.</w:t>
      </w:r>
    </w:p>
    <w:p w:rsidR="00A85F11" w:rsidRPr="0044683D" w:rsidRDefault="00185F8E">
      <w:pPr>
        <w:widowControl w:val="0"/>
        <w:tabs>
          <w:tab w:val="left" w:pos="884"/>
        </w:tabs>
        <w:ind w:left="709" w:right="20"/>
        <w:jc w:val="both"/>
        <w:rPr>
          <w:rFonts w:ascii="Cambria" w:hAnsi="Cambria"/>
          <w:sz w:val="24"/>
          <w:szCs w:val="24"/>
        </w:rPr>
      </w:pPr>
      <w:r w:rsidRPr="0044683D">
        <w:rPr>
          <w:rFonts w:ascii="Cambria" w:hAnsi="Cambria"/>
          <w:sz w:val="24"/>
          <w:szCs w:val="24"/>
        </w:rPr>
        <w:tab/>
        <w:t xml:space="preserve">All connected masonry in a structure shall be carried up nearly at one uniform level throughout but when breaks are unavoidable the masonry shall be raked in sufficiently long steps to facilitate jointing of old and new work. The stepping of raking shall not be more than 45 </w:t>
      </w:r>
      <w:proofErr w:type="gramStart"/>
      <w:r w:rsidRPr="0044683D">
        <w:rPr>
          <w:rFonts w:ascii="Cambria" w:hAnsi="Cambria"/>
          <w:sz w:val="24"/>
          <w:szCs w:val="24"/>
        </w:rPr>
        <w:t>degree</w:t>
      </w:r>
      <w:proofErr w:type="gramEnd"/>
      <w:r w:rsidRPr="0044683D">
        <w:rPr>
          <w:rFonts w:ascii="Cambria" w:hAnsi="Cambria"/>
          <w:sz w:val="24"/>
          <w:szCs w:val="24"/>
        </w:rPr>
        <w:t xml:space="preserve"> with the horizontal.</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109" w:name="1rvwp1q"/>
      <w:bookmarkEnd w:id="109"/>
      <w:r w:rsidRPr="0044683D">
        <w:rPr>
          <w:rFonts w:ascii="Cambria" w:hAnsi="Cambria"/>
          <w:b/>
          <w:sz w:val="24"/>
          <w:szCs w:val="24"/>
        </w:rPr>
        <w:t>Random Masonry (</w:t>
      </w:r>
      <w:proofErr w:type="spellStart"/>
      <w:r w:rsidRPr="0044683D">
        <w:rPr>
          <w:rFonts w:ascii="Cambria" w:hAnsi="Cambria"/>
          <w:b/>
          <w:sz w:val="24"/>
          <w:szCs w:val="24"/>
        </w:rPr>
        <w:t>Uncoursed</w:t>
      </w:r>
      <w:proofErr w:type="spellEnd"/>
      <w:r w:rsidRPr="0044683D">
        <w:rPr>
          <w:rFonts w:ascii="Cambria" w:hAnsi="Cambria"/>
          <w:b/>
          <w:sz w:val="24"/>
          <w:szCs w:val="24"/>
        </w:rPr>
        <w:t xml:space="preserve"> and Coursed)</w:t>
      </w:r>
    </w:p>
    <w:p w:rsidR="00A85F11" w:rsidRPr="0044683D" w:rsidRDefault="00A85F11">
      <w:pPr>
        <w:widowControl w:val="0"/>
        <w:ind w:left="20" w:right="167" w:hanging="20"/>
        <w:jc w:val="both"/>
        <w:rPr>
          <w:rFonts w:ascii="Cambria" w:hAnsi="Cambria"/>
          <w:b/>
          <w:sz w:val="12"/>
          <w:szCs w:val="12"/>
        </w:rPr>
      </w:pP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Dressing</w:t>
      </w:r>
      <w:r w:rsidRPr="0044683D">
        <w:rPr>
          <w:rFonts w:ascii="Cambria" w:hAnsi="Cambria"/>
          <w:sz w:val="24"/>
          <w:szCs w:val="24"/>
        </w:rPr>
        <w:t>: Stone shall be hammer dressed on the face the sides and beds to enable it to come in Proximity with the neighboring stone. The bushing on the exposed face shall not be more than 40mm.</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 xml:space="preserve">Insertion of Chips: </w:t>
      </w:r>
      <w:r w:rsidRPr="0044683D">
        <w:rPr>
          <w:rFonts w:ascii="Cambria" w:hAnsi="Cambria"/>
          <w:sz w:val="24"/>
          <w:szCs w:val="24"/>
        </w:rPr>
        <w:t>Chips and spalls of stone may be used wherever necessary to avoid thick mortar beds or joints and it shall be ensured that no hollow spaces are lets anywhere in the masonry. The chips shall not be used below hearting stones to bring these up to the level of face stones. Use of chips shall be restricted to filling of interstices between the adjacent stones in hearting and they shall not exceed 20 percent of the quantity of stone masonry.</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 xml:space="preserve">Hearting stones: </w:t>
      </w:r>
      <w:r w:rsidRPr="0044683D">
        <w:rPr>
          <w:rFonts w:ascii="Cambria" w:hAnsi="Cambria"/>
          <w:sz w:val="24"/>
          <w:szCs w:val="24"/>
        </w:rPr>
        <w:t>The hearting or interior filling of the wall face shall consist of rubble stones not less than 150mm in any direction carefully laid, hammered down with a wooden mallet into position and solidly bedded in mortar. The hearting should be laid nearly level with facing and backing.</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 xml:space="preserve">Bond Stones: </w:t>
      </w:r>
      <w:r w:rsidRPr="0044683D">
        <w:rPr>
          <w:rFonts w:ascii="Cambria" w:hAnsi="Cambria"/>
          <w:sz w:val="24"/>
          <w:szCs w:val="24"/>
        </w:rPr>
        <w:t xml:space="preserve">Through bond stones shall be provided in masonry </w:t>
      </w:r>
      <w:r w:rsidR="006B42D0" w:rsidRPr="0044683D">
        <w:rPr>
          <w:rFonts w:ascii="Cambria" w:hAnsi="Cambria"/>
          <w:sz w:val="24"/>
          <w:szCs w:val="24"/>
        </w:rPr>
        <w:t>up to</w:t>
      </w:r>
      <w:r w:rsidRPr="0044683D">
        <w:rPr>
          <w:rFonts w:ascii="Cambria" w:hAnsi="Cambria"/>
          <w:sz w:val="24"/>
          <w:szCs w:val="24"/>
        </w:rPr>
        <w:t xml:space="preserve"> 600mm thickness and in case of masonry above 600mm thickness a set of two or more bond stones overlapping each other at least by 150mm shall be provided in a line from face to back. In case of highly absorbent types of stones (porous limestone and sand stones etc.,) the bond stone shall extend only about two-third into the wall, as through stones in such cases may give rise to penetration of dampness and therefore, for all thicknesses of such masonry a set of two or more bond stones overlapping each other by at least 150mm shall be provided. One bond stones or a set of bond stones or a set of bond stones or a set of bond stones shall be provided for every 0.50 </w:t>
      </w:r>
      <w:proofErr w:type="spellStart"/>
      <w:r w:rsidRPr="0044683D">
        <w:rPr>
          <w:rFonts w:ascii="Cambria" w:hAnsi="Cambria"/>
          <w:sz w:val="24"/>
          <w:szCs w:val="24"/>
        </w:rPr>
        <w:t>sqm</w:t>
      </w:r>
      <w:proofErr w:type="spellEnd"/>
      <w:r w:rsidRPr="0044683D">
        <w:rPr>
          <w:rFonts w:ascii="Cambria" w:hAnsi="Cambria"/>
          <w:sz w:val="24"/>
          <w:szCs w:val="24"/>
        </w:rPr>
        <w:t>. Of the masonry surface.</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Quoin Stone</w:t>
      </w:r>
      <w:r w:rsidRPr="0044683D">
        <w:rPr>
          <w:rFonts w:ascii="Cambria" w:hAnsi="Cambria"/>
          <w:sz w:val="24"/>
          <w:szCs w:val="24"/>
        </w:rPr>
        <w:t>: Quoin stone i.e., stone specially selected and nearly dressed for forming an external angle in masonry work, shall not be less than 0.03 cubic meter in volume.</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lastRenderedPageBreak/>
        <w:t xml:space="preserve">Plum Stone: </w:t>
      </w:r>
      <w:r w:rsidRPr="0044683D">
        <w:rPr>
          <w:rFonts w:ascii="Cambria" w:hAnsi="Cambria"/>
          <w:sz w:val="24"/>
          <w:szCs w:val="24"/>
        </w:rPr>
        <w:t>The plum stones are selected long stones embedded vertically in the interior of the masonry to form a bond between successive courses and shall be provided at about 900mm intervals.</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 xml:space="preserve">Laying: </w:t>
      </w:r>
      <w:r w:rsidRPr="0044683D">
        <w:rPr>
          <w:rFonts w:ascii="Cambria" w:hAnsi="Cambria"/>
          <w:sz w:val="24"/>
          <w:szCs w:val="24"/>
        </w:rPr>
        <w:t>The masonry shall be laid with or without courses as specified. The quoin shall be laid header and stretcher alternately. Every stone shall be fitted to the adjacent stone so as to form neat and close joint. Face stone shall extend and bond well in the back. These shall be arranged to break joints as mish as possible and to avoid long vertical lines of joints.</w:t>
      </w:r>
    </w:p>
    <w:p w:rsidR="00A85F11" w:rsidRPr="0044683D" w:rsidRDefault="00185F8E">
      <w:pPr>
        <w:widowControl w:val="0"/>
        <w:ind w:left="720" w:right="167"/>
        <w:jc w:val="both"/>
        <w:rPr>
          <w:rFonts w:ascii="Cambria" w:hAnsi="Cambria"/>
          <w:sz w:val="24"/>
          <w:szCs w:val="24"/>
        </w:rPr>
      </w:pPr>
      <w:r w:rsidRPr="0044683D">
        <w:rPr>
          <w:rFonts w:ascii="Cambria" w:hAnsi="Cambria"/>
          <w:b/>
          <w:sz w:val="24"/>
          <w:szCs w:val="24"/>
        </w:rPr>
        <w:t xml:space="preserve">Joints: </w:t>
      </w:r>
      <w:r w:rsidRPr="0044683D">
        <w:rPr>
          <w:rFonts w:ascii="Cambria" w:hAnsi="Cambria"/>
          <w:sz w:val="24"/>
          <w:szCs w:val="24"/>
        </w:rPr>
        <w:t>The face joints shall not be more than 20mm thick, but shall be sufficiently thick to prevent stone to stone contact and shall be completely filled with mortar.</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bookmarkStart w:id="110" w:name="4bvk7pj"/>
      <w:bookmarkEnd w:id="110"/>
      <w:r w:rsidRPr="0044683D">
        <w:rPr>
          <w:rFonts w:ascii="Cambria" w:hAnsi="Cambria"/>
          <w:b/>
          <w:sz w:val="24"/>
          <w:szCs w:val="24"/>
        </w:rPr>
        <w:t>Square Rubble - Coursed Rubble (First Sort)</w:t>
      </w:r>
    </w:p>
    <w:p w:rsidR="00A85F11" w:rsidRPr="0044683D" w:rsidRDefault="00185F8E">
      <w:pPr>
        <w:widowControl w:val="0"/>
        <w:ind w:left="360" w:right="25"/>
        <w:jc w:val="both"/>
        <w:rPr>
          <w:rFonts w:ascii="Cambria" w:hAnsi="Cambria"/>
          <w:sz w:val="24"/>
          <w:szCs w:val="24"/>
        </w:rPr>
      </w:pPr>
      <w:r w:rsidRPr="0044683D">
        <w:rPr>
          <w:rFonts w:ascii="Cambria" w:hAnsi="Cambria"/>
          <w:b/>
          <w:sz w:val="24"/>
          <w:szCs w:val="24"/>
        </w:rPr>
        <w:t xml:space="preserve">Dressing:   </w:t>
      </w:r>
      <w:r w:rsidRPr="0044683D">
        <w:rPr>
          <w:rFonts w:ascii="Cambria" w:hAnsi="Cambria"/>
          <w:sz w:val="24"/>
          <w:szCs w:val="24"/>
        </w:rPr>
        <w:t>Face stones shall be hammer dressed on all beds and joints so as to give them rectangular shape. These shall be square on all joints and beds. The bed joints shall be chisel drafted for at least 80mm back from the face and for at least 40mm for the side joints. No portion of dressed surface shall show a depth of gap more than6 mm from the straight edge placed on it. The remaining unexposed portion of the stone shall not project beyond the surface of bed and side joints. The requirements regarding bushing shall be the same as for random rubble masonry.</w:t>
      </w:r>
    </w:p>
    <w:p w:rsidR="00A85F11" w:rsidRPr="0044683D" w:rsidRDefault="00185F8E" w:rsidP="00286CC8">
      <w:pPr>
        <w:widowControl w:val="0"/>
        <w:spacing w:line="240" w:lineRule="auto"/>
        <w:ind w:left="360" w:right="25"/>
        <w:jc w:val="both"/>
        <w:rPr>
          <w:rFonts w:ascii="Cambria" w:hAnsi="Cambria"/>
          <w:sz w:val="24"/>
          <w:szCs w:val="24"/>
        </w:rPr>
      </w:pPr>
      <w:r w:rsidRPr="0044683D">
        <w:rPr>
          <w:rFonts w:ascii="Cambria" w:hAnsi="Cambria"/>
          <w:b/>
          <w:sz w:val="24"/>
          <w:szCs w:val="24"/>
        </w:rPr>
        <w:t xml:space="preserve">Hearting Stones: </w:t>
      </w:r>
      <w:r w:rsidRPr="0044683D">
        <w:rPr>
          <w:rFonts w:ascii="Cambria" w:hAnsi="Cambria"/>
          <w:sz w:val="24"/>
          <w:szCs w:val="24"/>
        </w:rPr>
        <w:t xml:space="preserve">The hearting or interior filling of the wall face shall consist of flat bedded stone carefully laid, on prepared beds in </w:t>
      </w:r>
      <w:r w:rsidR="000D0A4F" w:rsidRPr="0044683D">
        <w:rPr>
          <w:rFonts w:ascii="Cambria" w:hAnsi="Cambria"/>
          <w:sz w:val="24"/>
          <w:szCs w:val="24"/>
        </w:rPr>
        <w:t xml:space="preserve">mortar. </w:t>
      </w:r>
      <w:r w:rsidRPr="0044683D">
        <w:rPr>
          <w:rFonts w:ascii="Cambria" w:hAnsi="Cambria"/>
          <w:sz w:val="24"/>
          <w:szCs w:val="24"/>
        </w:rPr>
        <w:t>The use of chips shall be restricted to the filling of interstices between the adjacent stones in hearting and these shall not exceed 10 percent of the quantity of masonry. While using chips it shall be ensured that no hollow spaces are left anywhere in the masonry.</w:t>
      </w:r>
    </w:p>
    <w:p w:rsidR="00A85F11" w:rsidRPr="0044683D" w:rsidRDefault="00185F8E" w:rsidP="00286CC8">
      <w:pPr>
        <w:widowControl w:val="0"/>
        <w:spacing w:line="240" w:lineRule="auto"/>
        <w:ind w:left="360" w:right="25"/>
        <w:jc w:val="both"/>
        <w:rPr>
          <w:rFonts w:ascii="Cambria" w:hAnsi="Cambria"/>
          <w:sz w:val="24"/>
          <w:szCs w:val="24"/>
        </w:rPr>
      </w:pPr>
      <w:r w:rsidRPr="0044683D">
        <w:rPr>
          <w:rFonts w:ascii="Cambria" w:hAnsi="Cambria"/>
          <w:b/>
          <w:sz w:val="24"/>
          <w:szCs w:val="24"/>
        </w:rPr>
        <w:t xml:space="preserve">Bond Stones: </w:t>
      </w:r>
      <w:r w:rsidRPr="0044683D">
        <w:rPr>
          <w:rFonts w:ascii="Cambria" w:hAnsi="Cambria"/>
          <w:sz w:val="24"/>
          <w:szCs w:val="24"/>
        </w:rPr>
        <w:t>The requirements regarding through or bond stone shall be the same as for random rubble masonry, but these shall be provided at 1.5 meter to 1.8meter apart clear in every course.</w:t>
      </w:r>
    </w:p>
    <w:p w:rsidR="00A85F11" w:rsidRPr="0044683D" w:rsidRDefault="00185F8E" w:rsidP="00286CC8">
      <w:pPr>
        <w:widowControl w:val="0"/>
        <w:spacing w:line="240" w:lineRule="auto"/>
        <w:ind w:left="360" w:right="25"/>
        <w:jc w:val="both"/>
        <w:rPr>
          <w:rFonts w:ascii="Cambria" w:hAnsi="Cambria"/>
          <w:sz w:val="24"/>
          <w:szCs w:val="24"/>
        </w:rPr>
      </w:pPr>
      <w:r w:rsidRPr="0044683D">
        <w:rPr>
          <w:rFonts w:ascii="Cambria" w:hAnsi="Cambria"/>
          <w:b/>
          <w:sz w:val="24"/>
          <w:szCs w:val="24"/>
        </w:rPr>
        <w:t xml:space="preserve">Quoin Stone: </w:t>
      </w:r>
      <w:r w:rsidRPr="0044683D">
        <w:rPr>
          <w:rFonts w:ascii="Cambria" w:hAnsi="Cambria"/>
          <w:sz w:val="24"/>
          <w:szCs w:val="24"/>
        </w:rPr>
        <w:t>The quoins shall be of the same height of the course in which these occur and shall be formed of header stones not less than 450mm in length. They shall be laid length wise alternately along each face, square in their beds which shall be fairly dressed to a depth of at least 100mm.</w:t>
      </w:r>
    </w:p>
    <w:p w:rsidR="00A85F11" w:rsidRPr="0044683D" w:rsidRDefault="00185F8E">
      <w:pPr>
        <w:widowControl w:val="0"/>
        <w:ind w:left="360" w:right="25"/>
        <w:jc w:val="both"/>
        <w:rPr>
          <w:rFonts w:ascii="Cambria" w:hAnsi="Cambria"/>
          <w:sz w:val="24"/>
          <w:szCs w:val="24"/>
        </w:rPr>
      </w:pPr>
      <w:r w:rsidRPr="0044683D">
        <w:rPr>
          <w:rFonts w:ascii="Cambria" w:hAnsi="Cambria"/>
          <w:b/>
          <w:sz w:val="24"/>
          <w:szCs w:val="24"/>
        </w:rPr>
        <w:t xml:space="preserve">Face Stone: </w:t>
      </w:r>
      <w:r w:rsidRPr="0044683D">
        <w:rPr>
          <w:rFonts w:ascii="Cambria" w:hAnsi="Cambria"/>
          <w:sz w:val="24"/>
          <w:szCs w:val="24"/>
        </w:rPr>
        <w:t>Face stones shall tail into the work for not less than their heights and at least one -third of the stones shall tail into the work for a length not less than twice their height. These shall be laid as headers and stretchers alternately.</w:t>
      </w:r>
    </w:p>
    <w:p w:rsidR="00A85F11" w:rsidRPr="0044683D" w:rsidRDefault="00185F8E">
      <w:pPr>
        <w:widowControl w:val="0"/>
        <w:ind w:left="360" w:right="25"/>
        <w:jc w:val="both"/>
        <w:rPr>
          <w:rFonts w:ascii="Cambria" w:hAnsi="Cambria"/>
          <w:sz w:val="24"/>
          <w:szCs w:val="24"/>
        </w:rPr>
      </w:pPr>
      <w:r w:rsidRPr="0044683D">
        <w:rPr>
          <w:rFonts w:ascii="Cambria" w:hAnsi="Cambria"/>
          <w:b/>
          <w:sz w:val="24"/>
          <w:szCs w:val="24"/>
        </w:rPr>
        <w:t xml:space="preserve">Laying: </w:t>
      </w:r>
      <w:r w:rsidRPr="0044683D">
        <w:rPr>
          <w:rFonts w:ascii="Cambria" w:hAnsi="Cambria"/>
          <w:bCs/>
          <w:sz w:val="24"/>
          <w:szCs w:val="24"/>
        </w:rPr>
        <w:t>The</w:t>
      </w:r>
      <w:r w:rsidRPr="0044683D">
        <w:rPr>
          <w:rFonts w:ascii="Cambria" w:hAnsi="Cambria"/>
          <w:sz w:val="24"/>
          <w:szCs w:val="24"/>
        </w:rPr>
        <w:t xml:space="preserve"> stoners shall be laid on horizontal courses and all vertical joints should be truly vertical.</w:t>
      </w:r>
    </w:p>
    <w:p w:rsidR="00A85F11" w:rsidRPr="0044683D" w:rsidRDefault="00185F8E">
      <w:pPr>
        <w:widowControl w:val="0"/>
        <w:ind w:left="360" w:right="25"/>
        <w:jc w:val="both"/>
        <w:rPr>
          <w:rFonts w:ascii="Cambria" w:hAnsi="Cambria"/>
          <w:sz w:val="24"/>
          <w:szCs w:val="24"/>
        </w:rPr>
      </w:pPr>
      <w:r w:rsidRPr="0044683D">
        <w:rPr>
          <w:rFonts w:ascii="Cambria" w:hAnsi="Cambria"/>
          <w:sz w:val="24"/>
          <w:szCs w:val="24"/>
        </w:rPr>
        <w:t>The quoin stones should be laid header and stretcher alternately and shall be laid square on their beds, which shall be rough chisel dressed to a depth of at least 100mm.</w:t>
      </w:r>
    </w:p>
    <w:p w:rsidR="00A85F11" w:rsidRPr="0044683D" w:rsidRDefault="00185F8E">
      <w:pPr>
        <w:widowControl w:val="0"/>
        <w:ind w:left="360" w:right="25"/>
        <w:jc w:val="both"/>
        <w:rPr>
          <w:rFonts w:ascii="Cambria" w:hAnsi="Cambria"/>
          <w:sz w:val="24"/>
          <w:szCs w:val="24"/>
        </w:rPr>
      </w:pPr>
      <w:r w:rsidRPr="0044683D">
        <w:rPr>
          <w:rFonts w:ascii="Cambria" w:hAnsi="Cambria"/>
          <w:b/>
          <w:sz w:val="24"/>
          <w:szCs w:val="24"/>
        </w:rPr>
        <w:t xml:space="preserve">Joints: </w:t>
      </w:r>
      <w:r w:rsidRPr="0044683D">
        <w:rPr>
          <w:rFonts w:ascii="Cambria" w:hAnsi="Cambria"/>
          <w:bCs/>
          <w:sz w:val="24"/>
          <w:szCs w:val="24"/>
        </w:rPr>
        <w:t>The</w:t>
      </w:r>
      <w:r w:rsidRPr="0044683D">
        <w:rPr>
          <w:rFonts w:ascii="Cambria" w:hAnsi="Cambria"/>
          <w:sz w:val="24"/>
          <w:szCs w:val="24"/>
        </w:rPr>
        <w:t xml:space="preserve"> face joints shall not be more than 10mm thick but shall be sufficiently thick to </w:t>
      </w:r>
      <w:r w:rsidRPr="0044683D">
        <w:rPr>
          <w:rFonts w:ascii="Cambria" w:hAnsi="Cambria"/>
          <w:sz w:val="24"/>
          <w:szCs w:val="24"/>
        </w:rPr>
        <w:lastRenderedPageBreak/>
        <w:t>prevent stone to stone contact and shall be completely filled with mortar.</w:t>
      </w:r>
    </w:p>
    <w:p w:rsidR="00A85F11" w:rsidRPr="0044683D" w:rsidRDefault="00185F8E">
      <w:pPr>
        <w:widowControl w:val="0"/>
        <w:ind w:left="360" w:right="25"/>
        <w:jc w:val="both"/>
        <w:rPr>
          <w:rFonts w:ascii="Cambria" w:hAnsi="Cambria"/>
          <w:sz w:val="24"/>
          <w:szCs w:val="24"/>
        </w:rPr>
      </w:pPr>
      <w:r w:rsidRPr="0044683D">
        <w:rPr>
          <w:rFonts w:ascii="Cambria" w:hAnsi="Cambria"/>
          <w:b/>
          <w:sz w:val="24"/>
          <w:szCs w:val="24"/>
        </w:rPr>
        <w:t>Pointing: Pointing</w:t>
      </w:r>
      <w:r w:rsidRPr="0044683D">
        <w:rPr>
          <w:rFonts w:ascii="Cambria" w:hAnsi="Cambria"/>
          <w:sz w:val="24"/>
          <w:szCs w:val="24"/>
        </w:rPr>
        <w:t xml:space="preserve"> shall be carried out using mortar not leaner than 1:3 by volume of cement and sand or as shown on the Drawing. The mortar shall be filled and pressed into the raked out joints before giving the required finish. The pointing shall conform to the standard specification. The work shall conform to IS:2212. The thickness of joints shall not be less than 3 mm for Ashlar masonry. </w:t>
      </w:r>
      <w:r w:rsidR="006B42D0" w:rsidRPr="0044683D">
        <w:rPr>
          <w:rFonts w:ascii="Cambria" w:hAnsi="Cambria"/>
          <w:sz w:val="24"/>
          <w:szCs w:val="24"/>
        </w:rPr>
        <w:t>However,</w:t>
      </w:r>
      <w:r w:rsidRPr="0044683D">
        <w:rPr>
          <w:rFonts w:ascii="Cambria" w:hAnsi="Cambria"/>
          <w:sz w:val="24"/>
          <w:szCs w:val="24"/>
        </w:rPr>
        <w:t xml:space="preserve"> the maximum thickness of joints in different works shall be as follows:</w:t>
      </w:r>
    </w:p>
    <w:tbl>
      <w:tblPr>
        <w:tblW w:w="5597" w:type="dxa"/>
        <w:jc w:val="center"/>
        <w:tblLayout w:type="fixed"/>
        <w:tblLook w:val="04A0" w:firstRow="1" w:lastRow="0" w:firstColumn="1" w:lastColumn="0" w:noHBand="0" w:noVBand="1"/>
      </w:tblPr>
      <w:tblGrid>
        <w:gridCol w:w="2122"/>
        <w:gridCol w:w="3475"/>
      </w:tblGrid>
      <w:tr w:rsidR="00E85EEE" w:rsidRPr="0044683D">
        <w:trPr>
          <w:trHeight w:val="245"/>
          <w:jc w:val="center"/>
        </w:trPr>
        <w:tc>
          <w:tcPr>
            <w:tcW w:w="2122"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Random Rubble</w:t>
            </w:r>
          </w:p>
        </w:tc>
        <w:tc>
          <w:tcPr>
            <w:tcW w:w="3475"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20mm</w:t>
            </w:r>
          </w:p>
        </w:tc>
      </w:tr>
      <w:tr w:rsidR="00E85EEE" w:rsidRPr="0044683D">
        <w:trPr>
          <w:trHeight w:val="240"/>
          <w:jc w:val="center"/>
        </w:trPr>
        <w:tc>
          <w:tcPr>
            <w:tcW w:w="2122" w:type="dxa"/>
            <w:tcBorders>
              <w:top w:val="single" w:sz="4" w:space="0" w:color="000000"/>
              <w:left w:val="single" w:sz="4" w:space="0" w:color="000000"/>
              <w:bottom w:val="nil"/>
              <w:right w:val="nil"/>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Coursed Rubble</w:t>
            </w:r>
          </w:p>
        </w:tc>
        <w:tc>
          <w:tcPr>
            <w:tcW w:w="3475" w:type="dxa"/>
            <w:tcBorders>
              <w:top w:val="single" w:sz="4" w:space="0" w:color="000000"/>
              <w:left w:val="single" w:sz="4" w:space="0" w:color="000000"/>
              <w:bottom w:val="nil"/>
              <w:right w:val="single" w:sz="4" w:space="0" w:color="000000"/>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15mm</w:t>
            </w:r>
          </w:p>
        </w:tc>
      </w:tr>
      <w:tr w:rsidR="00E85EEE" w:rsidRPr="0044683D">
        <w:trPr>
          <w:trHeight w:val="250"/>
          <w:jc w:val="center"/>
        </w:trPr>
        <w:tc>
          <w:tcPr>
            <w:tcW w:w="2122" w:type="dxa"/>
            <w:tcBorders>
              <w:top w:val="single" w:sz="4" w:space="0" w:color="000000"/>
              <w:left w:val="single" w:sz="4" w:space="0" w:color="000000"/>
              <w:bottom w:val="single" w:sz="4" w:space="0" w:color="000000"/>
              <w:right w:val="nil"/>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Ashlar Masonry</w:t>
            </w:r>
          </w:p>
        </w:tc>
        <w:tc>
          <w:tcPr>
            <w:tcW w:w="3475"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A85F11" w:rsidRPr="0044683D" w:rsidRDefault="00185F8E">
            <w:pPr>
              <w:widowControl w:val="0"/>
              <w:spacing w:after="120"/>
              <w:ind w:left="119" w:right="23"/>
              <w:jc w:val="both"/>
              <w:rPr>
                <w:rFonts w:ascii="Cambria" w:hAnsi="Cambria"/>
                <w:sz w:val="24"/>
                <w:szCs w:val="24"/>
              </w:rPr>
            </w:pPr>
            <w:r w:rsidRPr="0044683D">
              <w:rPr>
                <w:rFonts w:ascii="Cambria" w:hAnsi="Cambria"/>
                <w:sz w:val="24"/>
                <w:szCs w:val="24"/>
              </w:rPr>
              <w:t>5mm</w:t>
            </w:r>
          </w:p>
        </w:tc>
      </w:tr>
    </w:tbl>
    <w:p w:rsidR="00A85F11" w:rsidRPr="0044683D" w:rsidRDefault="00A85F11">
      <w:pPr>
        <w:ind w:right="25"/>
        <w:jc w:val="both"/>
        <w:rPr>
          <w:rFonts w:ascii="Cambria" w:hAnsi="Cambria"/>
          <w:sz w:val="24"/>
          <w:szCs w:val="24"/>
        </w:rPr>
      </w:pPr>
    </w:p>
    <w:p w:rsidR="00A85F11" w:rsidRPr="0044683D" w:rsidRDefault="00185F8E">
      <w:pPr>
        <w:ind w:left="420" w:right="25"/>
        <w:jc w:val="both"/>
        <w:rPr>
          <w:rFonts w:ascii="Cambria" w:hAnsi="Cambria"/>
          <w:sz w:val="24"/>
          <w:szCs w:val="24"/>
        </w:rPr>
      </w:pPr>
      <w:r w:rsidRPr="0044683D">
        <w:rPr>
          <w:rFonts w:ascii="Cambria" w:hAnsi="Cambria"/>
          <w:b/>
          <w:sz w:val="24"/>
          <w:szCs w:val="24"/>
        </w:rPr>
        <w:t>Plastering:</w:t>
      </w:r>
      <w:r w:rsidRPr="0044683D">
        <w:rPr>
          <w:rFonts w:ascii="Cambria" w:hAnsi="Cambria"/>
          <w:sz w:val="24"/>
          <w:szCs w:val="24"/>
        </w:rPr>
        <w:t xml:space="preserve"> Providing 20 mm thick cement plaster in single coat with cement mortar 1:3 to stone masonry and concrete surface including rounding off all corners where ever required sooth rendering providing and removing scaffolding including cost of all materials labor curing complete as per specifications with all lead and lift.</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Curing</w:t>
      </w:r>
    </w:p>
    <w:p w:rsidR="00A85F11" w:rsidRPr="0044683D" w:rsidRDefault="00185F8E" w:rsidP="00286CC8">
      <w:pPr>
        <w:widowControl w:val="0"/>
        <w:tabs>
          <w:tab w:val="left" w:pos="1166"/>
        </w:tabs>
        <w:spacing w:line="240" w:lineRule="auto"/>
        <w:ind w:right="25"/>
        <w:jc w:val="both"/>
        <w:rPr>
          <w:rFonts w:ascii="Cambria" w:hAnsi="Cambria"/>
          <w:sz w:val="24"/>
          <w:szCs w:val="24"/>
        </w:rPr>
      </w:pPr>
      <w:r w:rsidRPr="0044683D">
        <w:rPr>
          <w:rFonts w:ascii="Cambria" w:hAnsi="Cambria"/>
          <w:sz w:val="24"/>
          <w:szCs w:val="24"/>
        </w:rPr>
        <w:t>Green work shall be protected from rain by suitable covering and shall be kept constantly moist on all faces for a minimum period of seven days. Brick work carried out during the day shall be suitably marked indicating the date on which the work is done so as to keep a watch on the curing period. Top of the masonry work shall be left flooded with water at the close of the day. Watering may be done carefully so as not to disturb or wash out the green mortar. During hot water all finished or partly completed work shall be covered or wetted in such a manner as will prevent rapid during of the brick work. During the period of curing of brick work it will be suitably protected from all damages. At the close of day’s work or for other period of cession watering and curing shall have to be maintained. Should the mortar perish i.e., become dry white or powdery, through neglect of curing, work shall be pulled down and rebuilt as directed by the Engineer. It any stains appear during watering the same shall be removed from the face.</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Scaffolding</w:t>
      </w:r>
    </w:p>
    <w:p w:rsidR="00A85F11" w:rsidRPr="0044683D" w:rsidRDefault="00185F8E" w:rsidP="00286CC8">
      <w:pPr>
        <w:tabs>
          <w:tab w:val="left" w:pos="720"/>
          <w:tab w:val="center" w:pos="4680"/>
        </w:tabs>
        <w:spacing w:line="240" w:lineRule="auto"/>
        <w:ind w:right="25"/>
        <w:jc w:val="both"/>
        <w:rPr>
          <w:rFonts w:ascii="Cambria" w:hAnsi="Cambria"/>
          <w:b/>
          <w:sz w:val="24"/>
          <w:szCs w:val="24"/>
        </w:rPr>
      </w:pPr>
      <w:r w:rsidRPr="0044683D">
        <w:rPr>
          <w:rFonts w:ascii="Cambria" w:hAnsi="Cambria"/>
          <w:sz w:val="24"/>
          <w:szCs w:val="24"/>
        </w:rPr>
        <w:t>The Scaffolding shall be sound, strong and safe to withstand all loads likely to come upon it. The holes which provide resting space for horizontal members shall not be left in masonry under one meter in width or immediately near the skew backs of arches. The holes left in the masonry work for supporting the scaffolding shall be filled and made good. Scaffolding shall be got approved by the Engineer. However, the Contractor shall be responsible for its safety.</w:t>
      </w:r>
      <w:r w:rsidRPr="0044683D">
        <w:rPr>
          <w:rFonts w:ascii="Cambria" w:hAnsi="Cambria"/>
          <w:b/>
          <w:sz w:val="24"/>
          <w:szCs w:val="24"/>
        </w:rPr>
        <w:t xml:space="preserve"> Employer’s Requirements (For Items quoted on Lump sum basis)</w:t>
      </w:r>
    </w:p>
    <w:p w:rsidR="00A85F11" w:rsidRPr="0044683D" w:rsidRDefault="00185F8E" w:rsidP="00EE4085">
      <w:pPr>
        <w:keepNext/>
        <w:keepLines/>
        <w:widowControl w:val="0"/>
        <w:numPr>
          <w:ilvl w:val="0"/>
          <w:numId w:val="62"/>
        </w:numPr>
        <w:spacing w:after="0"/>
        <w:ind w:right="-306"/>
        <w:jc w:val="both"/>
        <w:rPr>
          <w:rFonts w:ascii="Cambria" w:hAnsi="Cambria"/>
          <w:b/>
          <w:sz w:val="24"/>
          <w:szCs w:val="24"/>
        </w:rPr>
      </w:pPr>
      <w:r w:rsidRPr="0044683D">
        <w:rPr>
          <w:rFonts w:ascii="Cambria" w:hAnsi="Cambria"/>
          <w:b/>
          <w:sz w:val="24"/>
          <w:szCs w:val="24"/>
        </w:rPr>
        <w:t>Consumer Survey</w:t>
      </w:r>
    </w:p>
    <w:p w:rsidR="00A85F11" w:rsidRDefault="00185F8E">
      <w:pPr>
        <w:tabs>
          <w:tab w:val="left" w:pos="720"/>
          <w:tab w:val="center" w:pos="4680"/>
        </w:tabs>
        <w:ind w:right="25"/>
        <w:jc w:val="both"/>
        <w:rPr>
          <w:rFonts w:ascii="Cambria" w:hAnsi="Cambria"/>
          <w:sz w:val="24"/>
          <w:szCs w:val="24"/>
        </w:rPr>
      </w:pPr>
      <w:r w:rsidRPr="0044683D">
        <w:rPr>
          <w:rFonts w:ascii="Cambria" w:hAnsi="Cambria"/>
          <w:sz w:val="24"/>
          <w:szCs w:val="24"/>
        </w:rPr>
        <w:t>Customer survey of each house/building properties in entire SCC area to cover the ownership details, house connection details, number of residents, occupation status of plot, people habits, duration of supply, frequency of supply in a week ward wise/area wise, type of connections such as domestic, non-domestic, commercial, industrial etc., willingness to pay but not limited to the above details. This shall be integrated with DMA wise zonal maps.</w:t>
      </w:r>
    </w:p>
    <w:p w:rsidR="001966E3" w:rsidRPr="007C7519" w:rsidRDefault="00185F8E" w:rsidP="00164FD0">
      <w:pPr>
        <w:spacing w:before="120" w:after="120"/>
        <w:jc w:val="both"/>
        <w:rPr>
          <w:rFonts w:ascii="Cambria" w:hAnsi="Cambria"/>
          <w:b/>
          <w:bCs/>
          <w:sz w:val="24"/>
        </w:rPr>
      </w:pPr>
      <w:bookmarkStart w:id="111" w:name="_2r0uhxc"/>
      <w:bookmarkStart w:id="112" w:name="3x8tuzt"/>
      <w:bookmarkStart w:id="113" w:name="_2ce457m"/>
      <w:bookmarkEnd w:id="111"/>
      <w:bookmarkEnd w:id="112"/>
      <w:bookmarkEnd w:id="113"/>
      <w:r w:rsidRPr="007C7519">
        <w:rPr>
          <w:rFonts w:ascii="Cambria" w:hAnsi="Cambria"/>
          <w:b/>
          <w:sz w:val="24"/>
          <w:szCs w:val="24"/>
        </w:rPr>
        <w:lastRenderedPageBreak/>
        <w:t xml:space="preserve">Scope of </w:t>
      </w:r>
      <w:r w:rsidR="00DE14EF" w:rsidRPr="007C7519">
        <w:rPr>
          <w:rFonts w:ascii="Cambria" w:hAnsi="Cambria"/>
          <w:b/>
          <w:sz w:val="24"/>
          <w:szCs w:val="24"/>
        </w:rPr>
        <w:t>Work:</w:t>
      </w:r>
    </w:p>
    <w:p w:rsidR="00443BCD" w:rsidRDefault="00531228" w:rsidP="00846D24">
      <w:pPr>
        <w:pStyle w:val="Title"/>
        <w:tabs>
          <w:tab w:val="right" w:leader="dot" w:pos="8100"/>
        </w:tabs>
        <w:jc w:val="both"/>
        <w:rPr>
          <w:rFonts w:ascii="Cambria" w:eastAsia="Calibri" w:hAnsi="Cambria"/>
          <w:b w:val="0"/>
          <w:sz w:val="24"/>
          <w:szCs w:val="22"/>
          <w:lang w:val="en-US"/>
        </w:rPr>
      </w:pPr>
      <w:r w:rsidRPr="000C28E9">
        <w:rPr>
          <w:rFonts w:ascii="Cambria" w:hAnsi="Cambria"/>
          <w:sz w:val="24"/>
          <w:szCs w:val="24"/>
        </w:rPr>
        <w:t>“</w:t>
      </w:r>
      <w:r w:rsidR="00840B99" w:rsidRPr="000332F1">
        <w:rPr>
          <w:rFonts w:ascii="Cambria" w:eastAsia="Calibri" w:hAnsi="Cambria"/>
          <w:b w:val="0"/>
          <w:sz w:val="24"/>
          <w:szCs w:val="22"/>
          <w:lang w:val="en-US"/>
        </w:rPr>
        <w:t>Construction of Sewage Treatment Plant (STP) of 2.24 MLD at Nalatwada ULB of Vijayapura District along with 5 years Operation &amp; Maintenance (including 1-year Defect liability period) under Swachh Bharat Mission (U)-2.0 fund through Design, Built, Operate and Transfer (DBOT) model. (Package: SBM_BGM_Pkg-14)</w:t>
      </w:r>
      <w:r w:rsidR="00846D24">
        <w:rPr>
          <w:rFonts w:ascii="Cambria" w:eastAsia="Calibri" w:hAnsi="Cambria"/>
          <w:b w:val="0"/>
          <w:sz w:val="24"/>
          <w:szCs w:val="22"/>
          <w:lang w:val="en-US"/>
        </w:rPr>
        <w:t>”</w:t>
      </w:r>
    </w:p>
    <w:p w:rsidR="009B6C8F" w:rsidRDefault="009B6C8F" w:rsidP="009B6C8F">
      <w:pPr>
        <w:pStyle w:val="Title"/>
        <w:tabs>
          <w:tab w:val="right" w:leader="dot" w:pos="8100"/>
        </w:tabs>
        <w:jc w:val="both"/>
        <w:rPr>
          <w:rFonts w:ascii="Cambria" w:eastAsia="Calibri" w:hAnsi="Cambria"/>
          <w:b w:val="0"/>
          <w:sz w:val="24"/>
          <w:szCs w:val="22"/>
          <w:lang w:val="en-US"/>
        </w:rPr>
      </w:pPr>
    </w:p>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 xml:space="preserve">PART A: Construction of HAAF (Hybrid Anaerobic-Aerobic-Floating wetlands) Technology Sewage Treatment Plant including Electro mechanical works at Nalatwada ULB of Vijayapura District: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Design, supply, construction, installation, testing &amp; commissioning HAAF technology Sewage Treatment Plants at Nalatwada 2.24 MLD capacity: </w:t>
      </w:r>
    </w:p>
    <w:p w:rsidR="008503EA" w:rsidRPr="0057317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Inlet Sewage parameters to be considered for design: As per CPHEEO Standards.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a) Construction of RCC Bar Screen Chamber, Grit Chamber, Anaerobic Baffled Reactor, Aeration Tank, floating wet land Tank and Chlorination Tank as per the drawings and as directed by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b) ECOCORD, AERATION SYSTEMS, FLOATING GARDEN, Construction of Admin room with toilet with necessary water supply facility as per drawing provided., Lawn development.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c) Supply, Erection and Commissioning 11kV express feeder main, metering cubical, etc., complete to proposed STP with allied accessories / works including approvals from ESCOMS. (under self-execution).</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d) Providing LED Solar street lighting to STP area on PSCC Pole with all necessary accessories and as per direction of engineer in charge of work.</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e) Supply, fabrication, fixing and Testing of stainless steel (SS-316) Manual Coarse Bar screen with flat bar suitable for mounting in channel of specified size with inclination not more than 45 degrees and a movable covered containers complete in all respect as per technical specification and the direction of the Engineer. Manually Raked Coarse Bar Screen with 50 mm clear opening for following PEAK FLOW and up to 3m channel depth</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f) Supply, Erection and Commissioning of Flow Meter Electromagnetic Induction Bulk Flow Meters.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g) Providing Precast Compound Wall, Construction of un-reinforced plain cement concrete pavement inside the STP premises using RMC M-30 grade over granular sub-base and wet mix macadam as per the direction of engineer in charge.</w:t>
      </w:r>
    </w:p>
    <w:p w:rsidR="008503EA" w:rsidRPr="0057317A" w:rsidRDefault="008503EA" w:rsidP="008503EA">
      <w:pPr>
        <w:spacing w:after="0" w:line="240" w:lineRule="auto"/>
        <w:ind w:right="-23"/>
        <w:jc w:val="both"/>
        <w:rPr>
          <w:rFonts w:ascii="Cambria" w:hAnsi="Cambria"/>
          <w:sz w:val="24"/>
          <w:lang w:val="en-IN"/>
        </w:rPr>
      </w:pPr>
      <w:proofErr w:type="spellStart"/>
      <w:r w:rsidRPr="0057317A">
        <w:rPr>
          <w:rFonts w:ascii="Cambria" w:hAnsi="Cambria"/>
          <w:sz w:val="24"/>
          <w:lang w:val="en-IN"/>
        </w:rPr>
        <w:t>i</w:t>
      </w:r>
      <w:proofErr w:type="spellEnd"/>
      <w:r w:rsidRPr="0057317A">
        <w:rPr>
          <w:rFonts w:ascii="Cambria" w:hAnsi="Cambria"/>
          <w:sz w:val="24"/>
          <w:lang w:val="en-IN"/>
        </w:rPr>
        <w:t xml:space="preserve">) Supply, installation, testing &amp; commissioning of OCEMS along with other connected accessories to monitor inlet and Outlet Sewage parameters namely </w:t>
      </w:r>
      <w:r>
        <w:rPr>
          <w:rFonts w:ascii="Cambria" w:hAnsi="Cambria"/>
          <w:sz w:val="24"/>
          <w:lang w:val="en-IN"/>
        </w:rPr>
        <w:t>p</w:t>
      </w:r>
      <w:r w:rsidRPr="0057317A">
        <w:rPr>
          <w:rFonts w:ascii="Cambria" w:hAnsi="Cambria"/>
          <w:sz w:val="24"/>
          <w:lang w:val="en-IN"/>
        </w:rPr>
        <w:t xml:space="preserve">H, BOD, COD, TSS, Total phosphorous, Total Nitrogen, communication interface enable with RS-485/RS-232/RJ45 ethernet port protocol should be Modbus. vendor should provide Modbus register for SCADA integration etc., along with Civil work complete. Supply, Installation, Testing, and Commissioning of Online Continuous Effluent Monitoring System (OCEMS) for Sewage Treatment Plant Self-Surveillance in Compliance with CPCB Standards Excluding Flow Meter and including device with all accessories complete in all respect for real time data transmission to CPCB &amp; SPCB.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j) Supply, installation, testing and commissioning of </w:t>
      </w:r>
      <w:r w:rsidR="00B517D6">
        <w:rPr>
          <w:rFonts w:ascii="Cambria" w:hAnsi="Cambria"/>
          <w:sz w:val="24"/>
          <w:lang w:val="en-IN"/>
        </w:rPr>
        <w:t>minimum</w:t>
      </w:r>
      <w:r w:rsidRPr="0057317A">
        <w:rPr>
          <w:rFonts w:ascii="Cambria" w:hAnsi="Cambria"/>
          <w:sz w:val="24"/>
          <w:lang w:val="en-IN"/>
        </w:rPr>
        <w:t xml:space="preserve">15 KWP MNRE approved Grid tied Solar Panels at STP site with inverter, meter, cable etc. suitable for Rooftop installation as well as Utility Scale Solar Power Projects with 25 years of Linear Generation warranty. Work includes designing of solar panel area and MS frame and foundation on ground/roof of Pump house or CWR, showing arrangement of panel in available space, installation of PV module on MS frame as per approved design and drawings. Mounting structure shall be suitably designed </w:t>
      </w:r>
      <w:r w:rsidRPr="0057317A">
        <w:rPr>
          <w:rFonts w:ascii="Cambria" w:hAnsi="Cambria"/>
          <w:sz w:val="24"/>
          <w:lang w:val="en-IN"/>
        </w:rPr>
        <w:lastRenderedPageBreak/>
        <w:t>to withstand wind velocity up to 150km/hr. Grid Tie Transformer less inverters, Multiple independent MPPTs, Peak efficiency of &gt;98%. Connect up to multiple strings PV arrays, Easy &amp; fast connection, Built-in string-level monitoring, IP65 protection level, Wi-Fi / internet based remote monitoring with 5 years’ warranty. All cabling up to panel and meter, earthing etc. required accessories. The works includes required steel support structure as per the site conditions and requirements in complete.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k) Chlorine Dosing System Chlorinator </w:t>
      </w:r>
      <w:r w:rsidR="00B517D6">
        <w:rPr>
          <w:rFonts w:ascii="Cambria" w:hAnsi="Cambria"/>
          <w:sz w:val="24"/>
          <w:lang w:val="en-IN"/>
        </w:rPr>
        <w:t xml:space="preserve">minimum of </w:t>
      </w:r>
      <w:r w:rsidRPr="0057317A">
        <w:rPr>
          <w:rFonts w:ascii="Cambria" w:hAnsi="Cambria"/>
          <w:sz w:val="24"/>
          <w:lang w:val="en-IN"/>
        </w:rPr>
        <w:t>200gms/Batch Production capacity: 25 gms/hr Total time per Batch: 8Hrs. Total volume of chlorine generation: 200gms/batch. Salt Required per hr.: 800gms/batch. Electrical power required: 230V, 1phase AC 50Hz. DC power supply unit with Input 230 V AC :1 NO FRP Brain water tank :35litrs PP/PVC Chlorine storage tank :35 Liters Dosing Pump Type of Dosing: Automatic Proportionate Dosing flow rate :1to 30 lph Min actuating pressure :0.3kg/cm² Max working pressure :5kg/ cm² Inlet/Outlet connections: ¾” B.S.P Max Temperature:50ºC Dosing externally adjustable :0.5-2% Chlorine test kit: 1 set.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l)Providing and commissioning of Bore well with minimum 5.0 HP submersible pump set along with necessary electrical accessories as per the directions of Engineer in charge.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Note: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1) All works and items shall be executed as per the IS, CPHEEO, KSPCB &amp; prevailing Swachh Bharat Mission - Urban 2.0 guidelines and specifications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2) Work shall be carried out as per the approved designs, drawings, Specifications and as per the instructions of the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3) Drawings enclosed are for tender purpose only.</w:t>
      </w:r>
    </w:p>
    <w:p w:rsidR="008503E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Part-B: Operation &amp; Maintenance of the facility:</w:t>
      </w:r>
    </w:p>
    <w:p w:rsidR="008503EA" w:rsidRPr="003968CC" w:rsidRDefault="008503EA" w:rsidP="008503EA">
      <w:pPr>
        <w:spacing w:after="0" w:line="240" w:lineRule="auto"/>
        <w:ind w:right="-23"/>
        <w:jc w:val="both"/>
        <w:rPr>
          <w:rFonts w:ascii="Cambria" w:hAnsi="Cambria"/>
          <w:b/>
          <w:sz w:val="24"/>
          <w:lang w:val="en-IN"/>
        </w:rPr>
      </w:pPr>
    </w:p>
    <w:p w:rsidR="008503EA" w:rsidRDefault="008503EA" w:rsidP="008503EA">
      <w:pPr>
        <w:spacing w:after="0" w:line="240" w:lineRule="auto"/>
        <w:ind w:right="-23"/>
        <w:jc w:val="both"/>
        <w:rPr>
          <w:rFonts w:ascii="Cambria" w:hAnsi="Cambria"/>
          <w:sz w:val="24"/>
          <w:lang w:val="en-IN"/>
        </w:rPr>
      </w:pPr>
      <w:r w:rsidRPr="003968CC">
        <w:rPr>
          <w:rFonts w:ascii="Cambria" w:hAnsi="Cambria"/>
          <w:sz w:val="24"/>
          <w:lang w:val="en-IN"/>
        </w:rPr>
        <w:t xml:space="preserve">Operation &amp; Maintenance of </w:t>
      </w:r>
      <w:r>
        <w:rPr>
          <w:rFonts w:ascii="Cambria" w:hAnsi="Cambria"/>
          <w:sz w:val="24"/>
          <w:lang w:val="en-IN"/>
        </w:rPr>
        <w:t>2.24 Mld HAAF type Sewage Treatment Plant</w:t>
      </w:r>
      <w:r w:rsidRPr="003968CC">
        <w:rPr>
          <w:rFonts w:ascii="Cambria" w:hAnsi="Cambria"/>
          <w:sz w:val="24"/>
          <w:lang w:val="en-IN"/>
        </w:rPr>
        <w:t xml:space="preserve"> (STP) and all other supporting facilities/ Infrastructure works built up under the package contract for 5 years excluding power charges, but including manpower cost, all repair cost, establishment cost, consumables and sludge disposal cost (including 1-year defect liability period covering manpower).</w:t>
      </w:r>
    </w:p>
    <w:p w:rsidR="00B85C2A" w:rsidRPr="0044683D" w:rsidRDefault="00B85C2A" w:rsidP="00B85C2A">
      <w:pPr>
        <w:pStyle w:val="ListParagraph"/>
        <w:spacing w:after="0"/>
        <w:ind w:left="0" w:right="-23"/>
        <w:rPr>
          <w:rFonts w:ascii="Cambria" w:eastAsia="Times New Roman" w:hAnsi="Cambria"/>
          <w:sz w:val="24"/>
          <w:szCs w:val="24"/>
          <w:lang w:val="en-IN" w:eastAsia="en-IN" w:bidi="kn-IN"/>
        </w:rPr>
      </w:pPr>
    </w:p>
    <w:p w:rsidR="00A85F11" w:rsidRPr="0044683D" w:rsidRDefault="00185F8E" w:rsidP="00EE4085">
      <w:pPr>
        <w:widowControl w:val="0"/>
        <w:numPr>
          <w:ilvl w:val="0"/>
          <w:numId w:val="67"/>
        </w:numPr>
        <w:spacing w:after="0"/>
        <w:ind w:left="567" w:right="-306" w:hanging="435"/>
        <w:jc w:val="both"/>
        <w:rPr>
          <w:rFonts w:ascii="Cambria" w:hAnsi="Cambria"/>
          <w:b/>
          <w:sz w:val="24"/>
          <w:szCs w:val="24"/>
        </w:rPr>
      </w:pPr>
      <w:r w:rsidRPr="0044683D">
        <w:rPr>
          <w:rFonts w:ascii="Cambria" w:hAnsi="Cambria"/>
          <w:b/>
          <w:sz w:val="24"/>
          <w:szCs w:val="24"/>
        </w:rPr>
        <w:t>HANDING OVER OF PROJECT SITE TO CONTRACTOR</w:t>
      </w:r>
    </w:p>
    <w:p w:rsidR="00A85F11" w:rsidRPr="0044683D" w:rsidRDefault="00185F8E" w:rsidP="00EE4085">
      <w:pPr>
        <w:numPr>
          <w:ilvl w:val="0"/>
          <w:numId w:val="68"/>
        </w:numPr>
        <w:spacing w:after="0"/>
        <w:ind w:right="167"/>
        <w:jc w:val="both"/>
        <w:rPr>
          <w:rFonts w:ascii="Cambria" w:hAnsi="Cambria"/>
          <w:sz w:val="24"/>
          <w:szCs w:val="24"/>
        </w:rPr>
      </w:pPr>
      <w:bookmarkStart w:id="114" w:name="rjefff"/>
      <w:bookmarkEnd w:id="114"/>
      <w:r w:rsidRPr="0044683D">
        <w:rPr>
          <w:rFonts w:ascii="Cambria" w:hAnsi="Cambria"/>
          <w:sz w:val="24"/>
          <w:szCs w:val="24"/>
        </w:rPr>
        <w:t>The sites will be made available on the date of the issuance of the Letter to Proceed and the Contractor can plan his work accordingly. The Employer will make the individual work sites available to the Contractor so that he will have space available for him to carry out his work for at least the next one month unhindered as per the approved work plan.</w:t>
      </w:r>
    </w:p>
    <w:p w:rsidR="00A85F11" w:rsidRPr="0044683D" w:rsidRDefault="00185F8E" w:rsidP="00EE4085">
      <w:pPr>
        <w:numPr>
          <w:ilvl w:val="0"/>
          <w:numId w:val="68"/>
        </w:numPr>
        <w:spacing w:after="0"/>
        <w:ind w:right="167"/>
        <w:jc w:val="both"/>
        <w:rPr>
          <w:rFonts w:ascii="Cambria" w:hAnsi="Cambria"/>
          <w:sz w:val="24"/>
          <w:szCs w:val="24"/>
        </w:rPr>
      </w:pPr>
      <w:bookmarkStart w:id="115" w:name="3bj1y38"/>
      <w:bookmarkEnd w:id="115"/>
      <w:r w:rsidRPr="0044683D">
        <w:rPr>
          <w:rFonts w:ascii="Cambria" w:hAnsi="Cambria"/>
          <w:sz w:val="24"/>
          <w:szCs w:val="24"/>
        </w:rPr>
        <w:t>If some local obstruction/objection arises which would impede the progress of the Contractor’s work in any one area, the Contractor will be required to redeploy his resources to other unaffected areas in order to maintain the progress of work so that the overall completion of the whole Project is not affected.</w:t>
      </w:r>
    </w:p>
    <w:p w:rsidR="00A85F11" w:rsidRPr="0044683D" w:rsidRDefault="00185F8E" w:rsidP="00EE4085">
      <w:pPr>
        <w:widowControl w:val="0"/>
        <w:numPr>
          <w:ilvl w:val="0"/>
          <w:numId w:val="67"/>
        </w:numPr>
        <w:spacing w:after="0"/>
        <w:ind w:left="567" w:right="-306" w:hanging="435"/>
        <w:jc w:val="both"/>
        <w:rPr>
          <w:rFonts w:ascii="Cambria" w:hAnsi="Cambria"/>
          <w:b/>
          <w:sz w:val="24"/>
          <w:szCs w:val="24"/>
        </w:rPr>
      </w:pPr>
      <w:bookmarkStart w:id="116" w:name="1qoc8b1"/>
      <w:bookmarkStart w:id="117" w:name="_4anzqyu"/>
      <w:bookmarkEnd w:id="116"/>
      <w:bookmarkEnd w:id="117"/>
      <w:r w:rsidRPr="0044683D">
        <w:rPr>
          <w:rFonts w:ascii="Cambria" w:hAnsi="Cambria"/>
          <w:b/>
          <w:sz w:val="24"/>
          <w:szCs w:val="24"/>
        </w:rPr>
        <w:t>CONSTRUCTION PROGRAM</w:t>
      </w:r>
    </w:p>
    <w:p w:rsidR="00A85F11" w:rsidRPr="0044683D" w:rsidRDefault="00185F8E" w:rsidP="00EE4085">
      <w:pPr>
        <w:numPr>
          <w:ilvl w:val="0"/>
          <w:numId w:val="69"/>
        </w:numPr>
        <w:spacing w:after="0"/>
        <w:ind w:left="851" w:right="167"/>
        <w:jc w:val="both"/>
        <w:rPr>
          <w:rFonts w:ascii="Cambria" w:hAnsi="Cambria"/>
          <w:sz w:val="24"/>
          <w:szCs w:val="24"/>
        </w:rPr>
      </w:pPr>
      <w:bookmarkStart w:id="118" w:name="2pta16n"/>
      <w:bookmarkEnd w:id="118"/>
      <w:r w:rsidRPr="0044683D">
        <w:rPr>
          <w:rFonts w:ascii="Cambria" w:hAnsi="Cambria"/>
          <w:sz w:val="24"/>
          <w:szCs w:val="24"/>
        </w:rPr>
        <w:t xml:space="preserve">Contractor shall prepare Construction Program. Construction Program shall be in the form of a Critical Path Method (CPM) Diagram showing sequences, dependencies, durations and dates for execution of all major items including sectional completion </w:t>
      </w:r>
      <w:r w:rsidRPr="0044683D">
        <w:rPr>
          <w:rFonts w:ascii="Cambria" w:hAnsi="Cambria"/>
          <w:sz w:val="24"/>
          <w:szCs w:val="24"/>
        </w:rPr>
        <w:lastRenderedPageBreak/>
        <w:t>for the execution of the Works within the periods stated in the Contract. It shall be supported by:</w:t>
      </w:r>
    </w:p>
    <w:p w:rsidR="00A85F11" w:rsidRPr="0044683D" w:rsidRDefault="00185F8E" w:rsidP="00EE4085">
      <w:pPr>
        <w:widowControl w:val="0"/>
        <w:numPr>
          <w:ilvl w:val="0"/>
          <w:numId w:val="70"/>
        </w:numPr>
        <w:tabs>
          <w:tab w:val="left" w:pos="2524"/>
        </w:tabs>
        <w:spacing w:before="22" w:after="0"/>
        <w:ind w:left="1418" w:right="167"/>
        <w:jc w:val="both"/>
        <w:rPr>
          <w:rFonts w:ascii="Cambria" w:hAnsi="Cambria"/>
          <w:sz w:val="24"/>
          <w:szCs w:val="24"/>
        </w:rPr>
      </w:pPr>
      <w:bookmarkStart w:id="119" w:name="14ykbeg"/>
      <w:bookmarkEnd w:id="119"/>
      <w:r w:rsidRPr="0044683D">
        <w:rPr>
          <w:rFonts w:ascii="Cambria" w:hAnsi="Cambria"/>
          <w:sz w:val="24"/>
          <w:szCs w:val="24"/>
        </w:rPr>
        <w:t>Construction Methodology and Data of the construction methods</w:t>
      </w:r>
    </w:p>
    <w:p w:rsidR="00A85F11" w:rsidRPr="0044683D" w:rsidRDefault="00185F8E" w:rsidP="00EE4085">
      <w:pPr>
        <w:widowControl w:val="0"/>
        <w:numPr>
          <w:ilvl w:val="0"/>
          <w:numId w:val="70"/>
        </w:numPr>
        <w:tabs>
          <w:tab w:val="left" w:pos="2524"/>
        </w:tabs>
        <w:spacing w:before="19" w:after="0"/>
        <w:ind w:left="1418" w:right="167" w:hanging="534"/>
        <w:jc w:val="both"/>
        <w:rPr>
          <w:rFonts w:ascii="Cambria" w:hAnsi="Cambria"/>
          <w:sz w:val="24"/>
          <w:szCs w:val="24"/>
        </w:rPr>
      </w:pPr>
      <w:bookmarkStart w:id="120" w:name="3oy7u29"/>
      <w:bookmarkEnd w:id="120"/>
      <w:r w:rsidRPr="0044683D">
        <w:rPr>
          <w:rFonts w:ascii="Cambria" w:hAnsi="Cambria"/>
          <w:sz w:val="24"/>
          <w:szCs w:val="24"/>
        </w:rPr>
        <w:t>Equipment Utilization Schedule</w:t>
      </w:r>
    </w:p>
    <w:p w:rsidR="00A85F11" w:rsidRPr="0044683D" w:rsidRDefault="00185F8E" w:rsidP="00EE4085">
      <w:pPr>
        <w:widowControl w:val="0"/>
        <w:numPr>
          <w:ilvl w:val="0"/>
          <w:numId w:val="70"/>
        </w:numPr>
        <w:tabs>
          <w:tab w:val="left" w:pos="2524"/>
        </w:tabs>
        <w:spacing w:before="22" w:after="0"/>
        <w:ind w:left="1418" w:right="167" w:hanging="589"/>
        <w:jc w:val="both"/>
        <w:rPr>
          <w:rFonts w:ascii="Cambria" w:hAnsi="Cambria"/>
          <w:sz w:val="24"/>
          <w:szCs w:val="24"/>
        </w:rPr>
      </w:pPr>
      <w:bookmarkStart w:id="121" w:name="243i4a2"/>
      <w:bookmarkEnd w:id="121"/>
      <w:r w:rsidRPr="0044683D">
        <w:rPr>
          <w:rFonts w:ascii="Cambria" w:hAnsi="Cambria"/>
          <w:sz w:val="24"/>
          <w:szCs w:val="24"/>
        </w:rPr>
        <w:t>Manpower Utilization Schedule</w:t>
      </w:r>
    </w:p>
    <w:p w:rsidR="00A85F11" w:rsidRPr="0044683D" w:rsidRDefault="00185F8E" w:rsidP="00EE4085">
      <w:pPr>
        <w:widowControl w:val="0"/>
        <w:numPr>
          <w:ilvl w:val="0"/>
          <w:numId w:val="70"/>
        </w:numPr>
        <w:tabs>
          <w:tab w:val="left" w:pos="2524"/>
        </w:tabs>
        <w:spacing w:before="21" w:after="0"/>
        <w:ind w:left="1418" w:right="167" w:hanging="548"/>
        <w:jc w:val="both"/>
        <w:rPr>
          <w:rFonts w:ascii="Cambria" w:hAnsi="Cambria"/>
          <w:sz w:val="24"/>
          <w:szCs w:val="24"/>
        </w:rPr>
      </w:pPr>
      <w:bookmarkStart w:id="122" w:name="338fx5o"/>
      <w:bookmarkStart w:id="123" w:name="j8sehv"/>
      <w:bookmarkEnd w:id="122"/>
      <w:bookmarkEnd w:id="123"/>
      <w:r w:rsidRPr="0044683D">
        <w:rPr>
          <w:rFonts w:ascii="Cambria" w:hAnsi="Cambria"/>
          <w:sz w:val="24"/>
          <w:szCs w:val="24"/>
        </w:rPr>
        <w:t>Mobilization/Demobilization Schedule</w:t>
      </w:r>
    </w:p>
    <w:p w:rsidR="00A85F11" w:rsidRPr="0044683D" w:rsidRDefault="00185F8E" w:rsidP="00EE4085">
      <w:pPr>
        <w:numPr>
          <w:ilvl w:val="0"/>
          <w:numId w:val="69"/>
        </w:numPr>
        <w:spacing w:after="0"/>
        <w:ind w:left="851" w:right="167"/>
        <w:jc w:val="both"/>
        <w:rPr>
          <w:rFonts w:ascii="Cambria" w:hAnsi="Cambria"/>
          <w:sz w:val="24"/>
          <w:szCs w:val="24"/>
        </w:rPr>
      </w:pPr>
      <w:bookmarkStart w:id="124" w:name="1idq7dh"/>
      <w:bookmarkEnd w:id="124"/>
      <w:r w:rsidRPr="0044683D">
        <w:rPr>
          <w:rFonts w:ascii="Cambria" w:hAnsi="Cambria"/>
          <w:sz w:val="24"/>
          <w:szCs w:val="24"/>
        </w:rPr>
        <w:t>The CPM diagram incorporating the construction activities shall be prepared using Microsoft Project, or similar approved project management software, and shall be presented in hard copy and electronic form to the Employer’s Representative.</w:t>
      </w:r>
    </w:p>
    <w:p w:rsidR="00A85F11" w:rsidRPr="0044683D" w:rsidRDefault="00185F8E" w:rsidP="00EE4085">
      <w:pPr>
        <w:numPr>
          <w:ilvl w:val="0"/>
          <w:numId w:val="71"/>
        </w:numPr>
        <w:spacing w:after="0"/>
        <w:ind w:left="851" w:right="167"/>
        <w:jc w:val="both"/>
        <w:rPr>
          <w:rFonts w:ascii="Cambria" w:hAnsi="Cambria"/>
          <w:sz w:val="24"/>
          <w:szCs w:val="24"/>
        </w:rPr>
      </w:pPr>
      <w:bookmarkStart w:id="125" w:name="42ddq1a"/>
      <w:bookmarkEnd w:id="125"/>
      <w:r w:rsidRPr="0044683D">
        <w:rPr>
          <w:rFonts w:ascii="Cambria" w:hAnsi="Cambria"/>
          <w:sz w:val="24"/>
          <w:szCs w:val="24"/>
        </w:rPr>
        <w:t>In carrying out the works due attention shall be paid to all measures which can reasonably be taken to diminish the inconvenience which the work may cause to services and access to property.</w:t>
      </w:r>
    </w:p>
    <w:p w:rsidR="00A85F11" w:rsidRPr="0044683D" w:rsidRDefault="00A85F11">
      <w:pPr>
        <w:spacing w:after="0"/>
        <w:ind w:left="851" w:right="167"/>
        <w:jc w:val="both"/>
        <w:rPr>
          <w:rFonts w:ascii="Cambria" w:hAnsi="Cambria"/>
          <w:sz w:val="24"/>
          <w:szCs w:val="24"/>
        </w:rPr>
      </w:pPr>
    </w:p>
    <w:p w:rsidR="00A85F11" w:rsidRPr="0044683D" w:rsidRDefault="00185F8E" w:rsidP="00EE4085">
      <w:pPr>
        <w:widowControl w:val="0"/>
        <w:numPr>
          <w:ilvl w:val="0"/>
          <w:numId w:val="67"/>
        </w:numPr>
        <w:spacing w:after="0"/>
        <w:ind w:left="567" w:right="-306" w:hanging="435"/>
        <w:jc w:val="both"/>
        <w:rPr>
          <w:rFonts w:ascii="Cambria" w:hAnsi="Cambria"/>
          <w:b/>
          <w:sz w:val="24"/>
          <w:szCs w:val="24"/>
        </w:rPr>
      </w:pPr>
      <w:bookmarkStart w:id="126" w:name="_wnyagw"/>
      <w:bookmarkStart w:id="127" w:name="2hio093"/>
      <w:bookmarkEnd w:id="126"/>
      <w:bookmarkEnd w:id="127"/>
      <w:r w:rsidRPr="0044683D">
        <w:rPr>
          <w:rFonts w:ascii="Cambria" w:hAnsi="Cambria"/>
          <w:b/>
          <w:sz w:val="24"/>
          <w:szCs w:val="24"/>
        </w:rPr>
        <w:t>CONTRACT REVIEW MEETINGS</w:t>
      </w:r>
    </w:p>
    <w:p w:rsidR="00A85F11" w:rsidRPr="0044683D" w:rsidRDefault="00185F8E">
      <w:pPr>
        <w:spacing w:after="0"/>
        <w:ind w:left="720" w:right="164"/>
        <w:jc w:val="both"/>
        <w:rPr>
          <w:rFonts w:ascii="Cambria" w:hAnsi="Cambria"/>
          <w:sz w:val="24"/>
          <w:szCs w:val="24"/>
        </w:rPr>
      </w:pPr>
      <w:bookmarkStart w:id="128" w:name="3gnlt4p"/>
      <w:bookmarkEnd w:id="128"/>
      <w:r w:rsidRPr="0044683D">
        <w:rPr>
          <w:rFonts w:ascii="Cambria" w:hAnsi="Cambria"/>
          <w:sz w:val="24"/>
          <w:szCs w:val="24"/>
        </w:rPr>
        <w:t>The KUIDFC/ULBs shall conduct regular contract review meeting once in a month or more frequently, if necessary, in order to discuss the progress of the Project, including but not limited to the following:</w:t>
      </w:r>
    </w:p>
    <w:p w:rsidR="00A85F11" w:rsidRPr="0044683D" w:rsidRDefault="00185F8E" w:rsidP="00EE4085">
      <w:pPr>
        <w:widowControl w:val="0"/>
        <w:numPr>
          <w:ilvl w:val="0"/>
          <w:numId w:val="72"/>
        </w:numPr>
        <w:tabs>
          <w:tab w:val="left" w:pos="2382"/>
        </w:tabs>
        <w:spacing w:before="21" w:after="0"/>
        <w:ind w:left="1602" w:right="167"/>
        <w:jc w:val="both"/>
        <w:rPr>
          <w:rFonts w:ascii="Cambria" w:hAnsi="Cambria"/>
          <w:sz w:val="24"/>
          <w:szCs w:val="24"/>
        </w:rPr>
      </w:pPr>
      <w:bookmarkStart w:id="129" w:name="1vsw3ci"/>
      <w:bookmarkEnd w:id="129"/>
      <w:r w:rsidRPr="0044683D">
        <w:rPr>
          <w:rFonts w:ascii="Cambria" w:hAnsi="Cambria"/>
          <w:sz w:val="24"/>
          <w:szCs w:val="24"/>
        </w:rPr>
        <w:t>The indicators and information reported using the approved construction program.</w:t>
      </w:r>
    </w:p>
    <w:p w:rsidR="00A85F11" w:rsidRPr="0044683D" w:rsidRDefault="00185F8E" w:rsidP="00EE4085">
      <w:pPr>
        <w:widowControl w:val="0"/>
        <w:numPr>
          <w:ilvl w:val="0"/>
          <w:numId w:val="72"/>
        </w:numPr>
        <w:tabs>
          <w:tab w:val="left" w:pos="2382"/>
        </w:tabs>
        <w:spacing w:before="22" w:after="0"/>
        <w:ind w:left="1602" w:right="167" w:hanging="533"/>
        <w:jc w:val="both"/>
        <w:rPr>
          <w:rFonts w:ascii="Cambria" w:hAnsi="Cambria"/>
          <w:sz w:val="24"/>
          <w:szCs w:val="24"/>
        </w:rPr>
      </w:pPr>
      <w:bookmarkStart w:id="130" w:name="4fsjm0b"/>
      <w:bookmarkEnd w:id="130"/>
      <w:r w:rsidRPr="0044683D">
        <w:rPr>
          <w:rFonts w:ascii="Cambria" w:hAnsi="Cambria"/>
          <w:sz w:val="24"/>
          <w:szCs w:val="24"/>
        </w:rPr>
        <w:t>Any problems or issues in the implementation of the Project and   solutions to the same, including preventive or remedial actions which should be taken.</w:t>
      </w:r>
    </w:p>
    <w:p w:rsidR="00A85F11" w:rsidRPr="0044683D" w:rsidRDefault="00185F8E" w:rsidP="00EE4085">
      <w:pPr>
        <w:widowControl w:val="0"/>
        <w:numPr>
          <w:ilvl w:val="0"/>
          <w:numId w:val="72"/>
        </w:numPr>
        <w:tabs>
          <w:tab w:val="left" w:pos="2382"/>
        </w:tabs>
        <w:spacing w:before="19" w:after="0"/>
        <w:ind w:left="1602" w:right="167" w:hanging="588"/>
        <w:jc w:val="both"/>
        <w:rPr>
          <w:rFonts w:ascii="Cambria" w:hAnsi="Cambria"/>
          <w:sz w:val="24"/>
          <w:szCs w:val="24"/>
        </w:rPr>
      </w:pPr>
      <w:bookmarkStart w:id="131" w:name="2uxtw84"/>
      <w:bookmarkEnd w:id="131"/>
      <w:r w:rsidRPr="0044683D">
        <w:rPr>
          <w:rFonts w:ascii="Cambria" w:hAnsi="Cambria"/>
          <w:sz w:val="24"/>
          <w:szCs w:val="24"/>
        </w:rPr>
        <w:t>Lessons learned from the monitoring and management of the Project and, based on such lessons, the necessary adjustments that can be made in the implementation of the Project in order to improve Project outcomes and completion on time.</w:t>
      </w:r>
    </w:p>
    <w:p w:rsidR="00A85F11" w:rsidRPr="0044683D" w:rsidRDefault="00185F8E" w:rsidP="00EE4085">
      <w:pPr>
        <w:widowControl w:val="0"/>
        <w:numPr>
          <w:ilvl w:val="0"/>
          <w:numId w:val="67"/>
        </w:numPr>
        <w:spacing w:after="0"/>
        <w:ind w:left="567" w:right="-306" w:hanging="435"/>
        <w:jc w:val="both"/>
        <w:rPr>
          <w:rFonts w:ascii="Cambria" w:hAnsi="Cambria"/>
          <w:b/>
          <w:sz w:val="24"/>
          <w:szCs w:val="24"/>
        </w:rPr>
      </w:pPr>
      <w:bookmarkStart w:id="132" w:name="_3u2rp3q"/>
      <w:bookmarkStart w:id="133" w:name="1a346fx"/>
      <w:bookmarkEnd w:id="132"/>
      <w:bookmarkEnd w:id="133"/>
      <w:r w:rsidRPr="0044683D">
        <w:rPr>
          <w:rFonts w:ascii="Cambria" w:hAnsi="Cambria"/>
          <w:b/>
          <w:sz w:val="24"/>
          <w:szCs w:val="24"/>
        </w:rPr>
        <w:t>RIGHT OF AUTHORITY TO MONITOR</w:t>
      </w:r>
    </w:p>
    <w:p w:rsidR="00A85F11" w:rsidRPr="0044683D" w:rsidRDefault="00185F8E" w:rsidP="00EE4085">
      <w:pPr>
        <w:numPr>
          <w:ilvl w:val="0"/>
          <w:numId w:val="73"/>
        </w:numPr>
        <w:spacing w:after="0"/>
        <w:ind w:right="167"/>
        <w:jc w:val="both"/>
        <w:rPr>
          <w:rFonts w:ascii="Cambria" w:hAnsi="Cambria"/>
          <w:sz w:val="24"/>
          <w:szCs w:val="24"/>
        </w:rPr>
      </w:pPr>
      <w:bookmarkStart w:id="134" w:name="2981zbj"/>
      <w:bookmarkEnd w:id="134"/>
      <w:r w:rsidRPr="0044683D">
        <w:rPr>
          <w:rFonts w:ascii="Cambria" w:hAnsi="Cambria"/>
          <w:sz w:val="24"/>
          <w:szCs w:val="24"/>
        </w:rPr>
        <w:t>The KUIDFC/ULBs shall be entitled to inspect, check, test and monitor the Project and the Facilities during the construction period and the Operating Period. The purpose of such monitoring shall be to determine whether the Facilities are being designed, constructed, tested, commissioned, operated and maintained in accordance with the terms of this Agreement.</w:t>
      </w:r>
    </w:p>
    <w:p w:rsidR="00A85F11" w:rsidRPr="0044683D" w:rsidRDefault="00185F8E" w:rsidP="00EE4085">
      <w:pPr>
        <w:numPr>
          <w:ilvl w:val="0"/>
          <w:numId w:val="73"/>
        </w:numPr>
        <w:spacing w:after="0"/>
        <w:ind w:right="167"/>
        <w:jc w:val="both"/>
        <w:rPr>
          <w:rFonts w:ascii="Cambria" w:hAnsi="Cambria"/>
          <w:sz w:val="24"/>
          <w:szCs w:val="24"/>
        </w:rPr>
      </w:pPr>
      <w:bookmarkStart w:id="135" w:name="odc9jc"/>
      <w:bookmarkEnd w:id="135"/>
      <w:r w:rsidRPr="0044683D">
        <w:rPr>
          <w:rFonts w:ascii="Cambria" w:hAnsi="Cambria"/>
          <w:sz w:val="24"/>
          <w:szCs w:val="24"/>
        </w:rPr>
        <w:t>The Contractor shall allow the KUIDFC /ULBs or its duly authorized representatives to conduct such inspection and monitoring during normal business hours upon reasonable prior written notice to the Contractor. The monitoring and review shall be conducted in the presence of a duly designated   representative of the Contractor.</w:t>
      </w:r>
    </w:p>
    <w:p w:rsidR="00A85F11" w:rsidRPr="0044683D" w:rsidRDefault="00185F8E" w:rsidP="00EE4085">
      <w:pPr>
        <w:numPr>
          <w:ilvl w:val="0"/>
          <w:numId w:val="73"/>
        </w:numPr>
        <w:spacing w:after="0"/>
        <w:ind w:right="167"/>
        <w:jc w:val="both"/>
        <w:rPr>
          <w:rFonts w:ascii="Cambria" w:hAnsi="Cambria"/>
          <w:sz w:val="24"/>
          <w:szCs w:val="24"/>
        </w:rPr>
      </w:pPr>
      <w:bookmarkStart w:id="136" w:name="38czs75"/>
      <w:bookmarkEnd w:id="136"/>
      <w:r w:rsidRPr="0044683D">
        <w:rPr>
          <w:rFonts w:ascii="Cambria" w:hAnsi="Cambria"/>
          <w:sz w:val="24"/>
          <w:szCs w:val="24"/>
        </w:rPr>
        <w:t>However, the Authority may also authorize the PDMC/Independent Consultant/ 3rd party/ to do random, unscheduled inspection and monitoring of the quality of treated effluent and bio-solids.</w:t>
      </w:r>
    </w:p>
    <w:p w:rsidR="00A85F11" w:rsidRPr="0044683D" w:rsidRDefault="00185F8E" w:rsidP="00EE4085">
      <w:pPr>
        <w:numPr>
          <w:ilvl w:val="0"/>
          <w:numId w:val="73"/>
        </w:numPr>
        <w:spacing w:after="0"/>
        <w:ind w:right="167"/>
        <w:jc w:val="both"/>
        <w:rPr>
          <w:rFonts w:ascii="Cambria" w:hAnsi="Cambria"/>
          <w:sz w:val="24"/>
          <w:szCs w:val="24"/>
        </w:rPr>
      </w:pPr>
      <w:bookmarkStart w:id="137" w:name="1nia2ey"/>
      <w:bookmarkEnd w:id="137"/>
      <w:r w:rsidRPr="0044683D">
        <w:rPr>
          <w:rFonts w:ascii="Cambria" w:hAnsi="Cambria"/>
          <w:sz w:val="24"/>
          <w:szCs w:val="24"/>
        </w:rPr>
        <w:t>The contractor shall use all reasonable efforts to minimize any disruption to the delivery of the Services during a Service inspection.</w:t>
      </w:r>
    </w:p>
    <w:p w:rsidR="00A85F11" w:rsidRPr="0044683D" w:rsidRDefault="00185F8E" w:rsidP="00EE4085">
      <w:pPr>
        <w:numPr>
          <w:ilvl w:val="0"/>
          <w:numId w:val="73"/>
        </w:numPr>
        <w:spacing w:after="0"/>
        <w:ind w:right="167"/>
        <w:jc w:val="both"/>
        <w:rPr>
          <w:rFonts w:ascii="Cambria" w:hAnsi="Cambria"/>
          <w:sz w:val="24"/>
          <w:szCs w:val="24"/>
        </w:rPr>
      </w:pPr>
      <w:bookmarkStart w:id="138" w:name="47hxl2r"/>
      <w:bookmarkEnd w:id="138"/>
      <w:r w:rsidRPr="0044683D">
        <w:rPr>
          <w:rFonts w:ascii="Cambria" w:hAnsi="Cambria"/>
          <w:sz w:val="24"/>
          <w:szCs w:val="24"/>
        </w:rPr>
        <w:lastRenderedPageBreak/>
        <w:t>The Contractor shall ensure that the KUIDFC /ULBs or its agent or representative is given sufficient access to any part of the Facilities to carry out a Service inspection. For this purpose, the Contractor shall:</w:t>
      </w:r>
    </w:p>
    <w:p w:rsidR="00A85F11" w:rsidRPr="0044683D" w:rsidRDefault="00185F8E" w:rsidP="00EE4085">
      <w:pPr>
        <w:widowControl w:val="0"/>
        <w:numPr>
          <w:ilvl w:val="0"/>
          <w:numId w:val="74"/>
        </w:numPr>
        <w:tabs>
          <w:tab w:val="left" w:pos="2382"/>
        </w:tabs>
        <w:spacing w:before="22" w:after="0"/>
        <w:ind w:right="167"/>
        <w:jc w:val="both"/>
        <w:rPr>
          <w:rFonts w:ascii="Cambria" w:hAnsi="Cambria"/>
          <w:sz w:val="24"/>
          <w:szCs w:val="24"/>
        </w:rPr>
      </w:pPr>
      <w:bookmarkStart w:id="139" w:name="2mn7vak"/>
      <w:bookmarkEnd w:id="139"/>
      <w:r w:rsidRPr="0044683D">
        <w:rPr>
          <w:rFonts w:ascii="Cambria" w:hAnsi="Cambria"/>
          <w:sz w:val="24"/>
          <w:szCs w:val="24"/>
        </w:rPr>
        <w:t>Provide assistance and make available equipment or materials as may be reasonably required.</w:t>
      </w:r>
    </w:p>
    <w:p w:rsidR="00A85F11" w:rsidRPr="0044683D" w:rsidRDefault="00185F8E" w:rsidP="00EE4085">
      <w:pPr>
        <w:widowControl w:val="0"/>
        <w:numPr>
          <w:ilvl w:val="0"/>
          <w:numId w:val="74"/>
        </w:numPr>
        <w:tabs>
          <w:tab w:val="left" w:pos="2382"/>
        </w:tabs>
        <w:spacing w:before="19" w:after="0"/>
        <w:ind w:right="167" w:hanging="533"/>
        <w:jc w:val="both"/>
        <w:rPr>
          <w:rFonts w:ascii="Cambria" w:hAnsi="Cambria"/>
          <w:sz w:val="24"/>
          <w:szCs w:val="24"/>
        </w:rPr>
      </w:pPr>
      <w:bookmarkStart w:id="140" w:name="11si5id"/>
      <w:bookmarkEnd w:id="140"/>
      <w:r w:rsidRPr="0044683D">
        <w:rPr>
          <w:rFonts w:ascii="Cambria" w:hAnsi="Cambria"/>
          <w:sz w:val="24"/>
          <w:szCs w:val="24"/>
        </w:rPr>
        <w:t>Not make any part of the Facilities inaccessible; and</w:t>
      </w:r>
    </w:p>
    <w:p w:rsidR="00A85F11" w:rsidRPr="0044683D" w:rsidRDefault="00185F8E" w:rsidP="00EE4085">
      <w:pPr>
        <w:widowControl w:val="0"/>
        <w:numPr>
          <w:ilvl w:val="0"/>
          <w:numId w:val="74"/>
        </w:numPr>
        <w:tabs>
          <w:tab w:val="left" w:pos="2382"/>
        </w:tabs>
        <w:spacing w:before="22" w:after="0"/>
        <w:ind w:right="167" w:hanging="588"/>
        <w:jc w:val="both"/>
        <w:rPr>
          <w:rFonts w:ascii="Cambria" w:hAnsi="Cambria"/>
          <w:sz w:val="24"/>
          <w:szCs w:val="24"/>
        </w:rPr>
      </w:pPr>
      <w:bookmarkStart w:id="141" w:name="3ls5o66"/>
      <w:bookmarkEnd w:id="141"/>
      <w:r w:rsidRPr="0044683D">
        <w:rPr>
          <w:rFonts w:ascii="Cambria" w:hAnsi="Cambria"/>
          <w:sz w:val="24"/>
          <w:szCs w:val="24"/>
        </w:rPr>
        <w:t>Promptly correct any deficiency identified by the Authority or its agent during such Service inspection.</w:t>
      </w:r>
    </w:p>
    <w:p w:rsidR="00A85F11" w:rsidRPr="0044683D" w:rsidRDefault="00185F8E" w:rsidP="00EE4085">
      <w:pPr>
        <w:widowControl w:val="0"/>
        <w:numPr>
          <w:ilvl w:val="0"/>
          <w:numId w:val="67"/>
        </w:numPr>
        <w:spacing w:after="0"/>
        <w:ind w:left="567" w:right="-306" w:hanging="435"/>
        <w:jc w:val="both"/>
        <w:rPr>
          <w:rFonts w:ascii="Cambria" w:hAnsi="Cambria"/>
          <w:b/>
          <w:sz w:val="24"/>
          <w:szCs w:val="24"/>
        </w:rPr>
      </w:pPr>
      <w:r w:rsidRPr="0044683D">
        <w:rPr>
          <w:rFonts w:ascii="Cambria" w:hAnsi="Cambria"/>
          <w:b/>
          <w:sz w:val="24"/>
          <w:szCs w:val="24"/>
        </w:rPr>
        <w:t xml:space="preserve">DESIGN </w:t>
      </w:r>
    </w:p>
    <w:p w:rsidR="00A85F11" w:rsidRDefault="00185F8E">
      <w:pPr>
        <w:widowControl w:val="0"/>
        <w:spacing w:after="0"/>
        <w:ind w:left="567" w:right="-306"/>
        <w:jc w:val="both"/>
        <w:rPr>
          <w:rFonts w:ascii="Cambria" w:hAnsi="Cambria"/>
          <w:b/>
          <w:sz w:val="24"/>
          <w:szCs w:val="24"/>
        </w:rPr>
      </w:pPr>
      <w:r w:rsidRPr="0044683D">
        <w:rPr>
          <w:rFonts w:ascii="Cambria" w:hAnsi="Cambria"/>
          <w:b/>
          <w:sz w:val="24"/>
          <w:szCs w:val="24"/>
        </w:rPr>
        <w:t xml:space="preserve">To be submitted by the Contractor as it is DBOT contract. </w:t>
      </w:r>
    </w:p>
    <w:p w:rsidR="006A126C" w:rsidRDefault="006A126C">
      <w:pPr>
        <w:widowControl w:val="0"/>
        <w:spacing w:after="0"/>
        <w:ind w:left="567" w:right="-306"/>
        <w:jc w:val="both"/>
        <w:rPr>
          <w:rFonts w:ascii="Cambria" w:hAnsi="Cambria"/>
          <w:b/>
          <w:sz w:val="24"/>
          <w:szCs w:val="24"/>
        </w:rPr>
      </w:pPr>
    </w:p>
    <w:p w:rsidR="001D693E" w:rsidRDefault="001D693E">
      <w:pPr>
        <w:widowControl w:val="0"/>
        <w:spacing w:after="0"/>
        <w:ind w:left="567" w:right="-306"/>
        <w:jc w:val="both"/>
        <w:rPr>
          <w:rFonts w:ascii="Cambria" w:hAnsi="Cambria"/>
          <w:b/>
          <w:sz w:val="24"/>
          <w:szCs w:val="24"/>
        </w:rPr>
      </w:pPr>
    </w:p>
    <w:p w:rsidR="006A126C" w:rsidRDefault="00205058" w:rsidP="00205058">
      <w:pPr>
        <w:widowControl w:val="0"/>
        <w:spacing w:after="0"/>
        <w:ind w:right="-306"/>
        <w:rPr>
          <w:rFonts w:ascii="Cambria" w:hAnsi="Cambria"/>
          <w:b/>
          <w:sz w:val="24"/>
          <w:szCs w:val="24"/>
        </w:rPr>
      </w:pPr>
      <w:r>
        <w:rPr>
          <w:rFonts w:ascii="Cambria" w:hAnsi="Cambria"/>
          <w:b/>
          <w:sz w:val="24"/>
          <w:szCs w:val="24"/>
        </w:rPr>
        <w:t>Solar power plant:</w:t>
      </w:r>
    </w:p>
    <w:p w:rsidR="00205058" w:rsidRDefault="00205058">
      <w:pPr>
        <w:widowControl w:val="0"/>
        <w:spacing w:after="0"/>
        <w:ind w:left="567" w:right="-306"/>
        <w:jc w:val="both"/>
        <w:rPr>
          <w:rFonts w:ascii="Cambria" w:hAnsi="Cambria"/>
          <w:b/>
          <w:sz w:val="24"/>
          <w:szCs w:val="24"/>
        </w:rPr>
      </w:pPr>
    </w:p>
    <w:p w:rsidR="00205058" w:rsidRPr="00205058" w:rsidRDefault="00205058" w:rsidP="00205058">
      <w:pPr>
        <w:jc w:val="both"/>
        <w:rPr>
          <w:rFonts w:ascii="Cambria" w:hAnsi="Cambria"/>
          <w:sz w:val="24"/>
          <w:szCs w:val="24"/>
        </w:rPr>
      </w:pPr>
      <w:r w:rsidRPr="00205058">
        <w:rPr>
          <w:rFonts w:ascii="Cambria" w:hAnsi="Cambria"/>
          <w:sz w:val="24"/>
          <w:szCs w:val="24"/>
        </w:rPr>
        <w:t xml:space="preserve">This </w:t>
      </w:r>
      <w:r>
        <w:rPr>
          <w:rFonts w:ascii="Cambria" w:hAnsi="Cambria"/>
          <w:sz w:val="24"/>
          <w:szCs w:val="24"/>
        </w:rPr>
        <w:t>Solar power plant involves</w:t>
      </w:r>
      <w:r w:rsidRPr="00205058">
        <w:rPr>
          <w:rFonts w:ascii="Cambria" w:hAnsi="Cambria"/>
          <w:sz w:val="24"/>
          <w:szCs w:val="24"/>
        </w:rPr>
        <w:t xml:space="preserve"> design, </w:t>
      </w:r>
      <w:proofErr w:type="spellStart"/>
      <w:r w:rsidRPr="00205058">
        <w:rPr>
          <w:rFonts w:ascii="Cambria" w:hAnsi="Cambria"/>
          <w:sz w:val="24"/>
          <w:szCs w:val="24"/>
        </w:rPr>
        <w:t>engineeringand</w:t>
      </w:r>
      <w:proofErr w:type="spellEnd"/>
      <w:r w:rsidRPr="00205058">
        <w:rPr>
          <w:rFonts w:ascii="Cambria" w:hAnsi="Cambria"/>
          <w:sz w:val="24"/>
          <w:szCs w:val="24"/>
        </w:rPr>
        <w:t xml:space="preserve"> installation of solar power generating system. The grid tie solar photovoltaic power generation system is mainly composed of PV array, array junction box and Solar Inverter</w:t>
      </w:r>
    </w:p>
    <w:p w:rsidR="00205058" w:rsidRDefault="00205058" w:rsidP="00205058">
      <w:pPr>
        <w:widowControl w:val="0"/>
        <w:spacing w:after="0"/>
        <w:ind w:left="567" w:right="-306"/>
        <w:jc w:val="center"/>
        <w:rPr>
          <w:rFonts w:ascii="Cambria" w:hAnsi="Cambria"/>
          <w:b/>
          <w:sz w:val="24"/>
          <w:szCs w:val="24"/>
        </w:rPr>
      </w:pPr>
      <w:r w:rsidRPr="00F55871">
        <w:rPr>
          <w:noProof/>
          <w:sz w:val="24"/>
          <w:szCs w:val="24"/>
        </w:rPr>
        <w:drawing>
          <wp:inline distT="0" distB="0" distL="0" distR="0">
            <wp:extent cx="1708150" cy="1279853"/>
            <wp:effectExtent l="0" t="0" r="6350" b="0"/>
            <wp:docPr id="6" name="Picture 6" descr="Image result for Solar Power 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olar Power Pla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7024" cy="1293995"/>
                    </a:xfrm>
                    <a:prstGeom prst="rect">
                      <a:avLst/>
                    </a:prstGeom>
                    <a:noFill/>
                    <a:ln>
                      <a:noFill/>
                    </a:ln>
                  </pic:spPr>
                </pic:pic>
              </a:graphicData>
            </a:graphic>
          </wp:inline>
        </w:drawing>
      </w:r>
    </w:p>
    <w:p w:rsidR="00205058" w:rsidRPr="00306E70" w:rsidRDefault="00326992" w:rsidP="00205058">
      <w:pPr>
        <w:pStyle w:val="Heading2"/>
        <w:numPr>
          <w:ilvl w:val="0"/>
          <w:numId w:val="0"/>
        </w:numPr>
        <w:rPr>
          <w:rFonts w:ascii="Cambria" w:hAnsi="Cambria"/>
        </w:rPr>
      </w:pPr>
      <w:r>
        <w:rPr>
          <w:rFonts w:ascii="Cambria" w:hAnsi="Cambria"/>
          <w:noProof/>
        </w:rPr>
        <mc:AlternateContent>
          <mc:Choice Requires="wpg">
            <w:drawing>
              <wp:anchor distT="0" distB="0" distL="114300" distR="114300" simplePos="0" relativeHeight="251661312" behindDoc="1" locked="0" layoutInCell="1" allowOverlap="1">
                <wp:simplePos x="0" y="0"/>
                <wp:positionH relativeFrom="column">
                  <wp:posOffset>4705350</wp:posOffset>
                </wp:positionH>
                <wp:positionV relativeFrom="paragraph">
                  <wp:posOffset>147320</wp:posOffset>
                </wp:positionV>
                <wp:extent cx="1843405" cy="2512060"/>
                <wp:effectExtent l="0" t="0" r="0" b="0"/>
                <wp:wrapThrough wrapText="bothSides">
                  <wp:wrapPolygon edited="0">
                    <wp:start x="8929" y="328"/>
                    <wp:lineTo x="7813" y="819"/>
                    <wp:lineTo x="7143" y="1966"/>
                    <wp:lineTo x="7143" y="3276"/>
                    <wp:lineTo x="1786" y="3276"/>
                    <wp:lineTo x="0" y="3931"/>
                    <wp:lineTo x="0" y="20639"/>
                    <wp:lineTo x="223" y="21458"/>
                    <wp:lineTo x="893" y="21458"/>
                    <wp:lineTo x="13170" y="21458"/>
                    <wp:lineTo x="14732" y="21458"/>
                    <wp:lineTo x="21206" y="19492"/>
                    <wp:lineTo x="21206" y="2293"/>
                    <wp:lineTo x="20090" y="819"/>
                    <wp:lineTo x="19197" y="328"/>
                    <wp:lineTo x="8929" y="328"/>
                  </wp:wrapPolygon>
                </wp:wrapThrough>
                <wp:docPr id="7"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3405" cy="2512060"/>
                          <a:chOff x="7200" y="2382"/>
                          <a:chExt cx="3886" cy="4993"/>
                        </a:xfrm>
                      </wpg:grpSpPr>
                      <pic:pic xmlns:pic="http://schemas.openxmlformats.org/drawingml/2006/picture">
                        <pic:nvPicPr>
                          <pic:cNvPr id="8" name="Picture 4"/>
                          <pic:cNvPicPr>
                            <a:picLocks noChangeArrowheads="1"/>
                          </pic:cNvPicPr>
                        </pic:nvPicPr>
                        <pic:blipFill>
                          <a:blip r:embed="rId24" cstate="print">
                            <a:extLst>
                              <a:ext uri="{28A0092B-C50C-407E-A947-70E740481C1C}">
                                <a14:useLocalDpi xmlns:a14="http://schemas.microsoft.com/office/drawing/2010/main" val="0"/>
                              </a:ext>
                            </a:extLst>
                          </a:blip>
                          <a:srcRect l="-7059" t="-3621" r="-4677" b="-3761"/>
                          <a:stretch>
                            <a:fillRect/>
                          </a:stretch>
                        </pic:blipFill>
                        <pic:spPr bwMode="auto">
                          <a:xfrm>
                            <a:off x="8180" y="2382"/>
                            <a:ext cx="2906" cy="4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5"/>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7200" y="3162"/>
                            <a:ext cx="2604" cy="421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A961853" id="Group 3" o:spid="_x0000_s1026" style="position:absolute;margin-left:370.5pt;margin-top:11.6pt;width:145.15pt;height:197.8pt;z-index:-251655168" coordorigin="7200,2382" coordsize="3886,4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8180;top:2382;width:2906;height:4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">
                  <v:imagedata r:id="rId26" o:title="" croptop="-2373f" cropbottom="-2465f" cropleft="-4626f" cropright="-3065f"/>
                  <o:lock v:ext="edit" aspectratio="f"/>
                </v:shape>
                <v:shape id="Picture 5" o:spid="_x0000_s1028" type="#_x0000_t75" style="position:absolute;left:7200;top:3162;width:2604;height:4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">
                  <v:imagedata r:id="rId27" o:title=""/>
                  <o:lock v:ext="edit" aspectratio="f"/>
                </v:shape>
                <w10:wrap type="through"/>
              </v:group>
            </w:pict>
          </mc:Fallback>
        </mc:AlternateContent>
      </w:r>
      <w:r w:rsidR="00205058" w:rsidRPr="00306E70">
        <w:rPr>
          <w:rFonts w:ascii="Cambria" w:hAnsi="Cambria"/>
        </w:rPr>
        <w:t>Solar PV Modules</w:t>
      </w:r>
    </w:p>
    <w:p w:rsidR="00205058" w:rsidRPr="00306E70" w:rsidRDefault="00205058" w:rsidP="00205058">
      <w:pPr>
        <w:rPr>
          <w:rFonts w:ascii="Cambria" w:hAnsi="Cambria"/>
        </w:rPr>
      </w:pPr>
    </w:p>
    <w:p w:rsidR="00205058" w:rsidRPr="00306E70" w:rsidRDefault="00205058" w:rsidP="00205058">
      <w:pPr>
        <w:spacing w:line="346" w:lineRule="auto"/>
        <w:rPr>
          <w:rFonts w:ascii="Cambria" w:hAnsi="Cambria"/>
          <w:sz w:val="24"/>
          <w:szCs w:val="24"/>
        </w:rPr>
      </w:pPr>
      <w:r w:rsidRPr="00306E70">
        <w:rPr>
          <w:rFonts w:ascii="Cambria" w:hAnsi="Cambria"/>
          <w:sz w:val="24"/>
          <w:szCs w:val="24"/>
        </w:rPr>
        <w:t xml:space="preserve">The Solar PV Modules of with Mono </w:t>
      </w:r>
      <w:proofErr w:type="spellStart"/>
      <w:r w:rsidRPr="00306E70">
        <w:rPr>
          <w:rFonts w:ascii="Cambria" w:hAnsi="Cambria"/>
          <w:sz w:val="24"/>
          <w:szCs w:val="24"/>
        </w:rPr>
        <w:t>Perc</w:t>
      </w:r>
      <w:proofErr w:type="spellEnd"/>
      <w:r w:rsidRPr="00306E70">
        <w:rPr>
          <w:rFonts w:ascii="Cambria" w:hAnsi="Cambria"/>
          <w:sz w:val="24"/>
          <w:szCs w:val="24"/>
        </w:rPr>
        <w:t xml:space="preserve"> Technology of capacity </w:t>
      </w:r>
      <w:r w:rsidRPr="00306E70">
        <w:rPr>
          <w:rFonts w:ascii="Cambria" w:hAnsi="Cambria"/>
          <w:b/>
          <w:sz w:val="24"/>
          <w:szCs w:val="24"/>
        </w:rPr>
        <w:t>545-550 WP</w:t>
      </w:r>
      <w:r w:rsidRPr="00306E70">
        <w:rPr>
          <w:rFonts w:ascii="Cambria" w:hAnsi="Cambria"/>
          <w:sz w:val="24"/>
          <w:szCs w:val="24"/>
        </w:rPr>
        <w:t xml:space="preserve"> would be installed in series and parallel combination looking to the optimization of Voltage and current. The Modules shall be grounded with elevated Structures which is made up of mild steel hot dip galvanized. Solar Insolation at </w:t>
      </w:r>
      <w:proofErr w:type="spellStart"/>
      <w:r w:rsidRPr="00306E70">
        <w:rPr>
          <w:rFonts w:ascii="Cambria" w:hAnsi="Cambria"/>
          <w:sz w:val="24"/>
          <w:szCs w:val="24"/>
        </w:rPr>
        <w:t>Bangaloreis</w:t>
      </w:r>
      <w:proofErr w:type="spellEnd"/>
      <w:r w:rsidRPr="00306E70">
        <w:rPr>
          <w:rFonts w:ascii="Cambria" w:hAnsi="Cambria"/>
          <w:sz w:val="24"/>
          <w:szCs w:val="24"/>
        </w:rPr>
        <w:t xml:space="preserve"> pretty good and average clear sunny days in a year is approximately 320 days. The modules would be grounded facing South Orientation for availing Maximum Power from Sun.     </w:t>
      </w:r>
    </w:p>
    <w:p w:rsidR="00205058" w:rsidRPr="00306E70" w:rsidRDefault="00205058" w:rsidP="00205058">
      <w:pPr>
        <w:rPr>
          <w:rFonts w:ascii="Cambria" w:hAnsi="Cambria" w:cs="Calibri"/>
          <w:b/>
          <w:sz w:val="24"/>
          <w:szCs w:val="24"/>
        </w:rPr>
      </w:pPr>
      <w:r w:rsidRPr="00306E70">
        <w:rPr>
          <w:rFonts w:ascii="Cambria" w:hAnsi="Cambria" w:cs="Calibri"/>
          <w:b/>
          <w:sz w:val="24"/>
          <w:szCs w:val="24"/>
        </w:rPr>
        <w:t xml:space="preserve">STANDARDS: </w:t>
      </w: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 xml:space="preserve">IEC 60904: </w:t>
      </w:r>
      <w:r w:rsidRPr="00306E70">
        <w:rPr>
          <w:rFonts w:ascii="Cambria" w:hAnsi="Cambria" w:cs="Calibri"/>
          <w:color w:val="000000"/>
          <w:sz w:val="24"/>
          <w:szCs w:val="24"/>
        </w:rPr>
        <w:tab/>
        <w:t>Photovoltaic Devices Part 2 - Requirement for reference Solar devices.</w:t>
      </w:r>
    </w:p>
    <w:p w:rsidR="00205058" w:rsidRPr="00306E70" w:rsidRDefault="00205058" w:rsidP="00EE4085">
      <w:pPr>
        <w:pStyle w:val="ListParagraph"/>
        <w:numPr>
          <w:ilvl w:val="0"/>
          <w:numId w:val="92"/>
        </w:numPr>
        <w:jc w:val="both"/>
        <w:rPr>
          <w:rFonts w:ascii="Cambria" w:hAnsi="Cambria" w:cs="Calibri"/>
          <w:sz w:val="24"/>
          <w:szCs w:val="24"/>
        </w:rPr>
      </w:pPr>
      <w:r w:rsidRPr="00306E70">
        <w:rPr>
          <w:rFonts w:ascii="Cambria" w:hAnsi="Cambria" w:cs="Calibri"/>
          <w:color w:val="000000"/>
          <w:sz w:val="24"/>
          <w:szCs w:val="24"/>
        </w:rPr>
        <w:t xml:space="preserve">IEC 61215: </w:t>
      </w:r>
      <w:r w:rsidRPr="00306E70">
        <w:rPr>
          <w:rFonts w:ascii="Cambria" w:hAnsi="Cambria" w:cs="Calibri"/>
          <w:color w:val="000000"/>
          <w:sz w:val="24"/>
          <w:szCs w:val="24"/>
        </w:rPr>
        <w:tab/>
        <w:t>Crystalline Silicon Terrestrial Photovoltaic (PV) modules –Design qualification &amp; type approval</w:t>
      </w:r>
      <w:r w:rsidRPr="00306E70">
        <w:rPr>
          <w:rFonts w:ascii="Cambria" w:hAnsi="Cambria" w:cs="Calibri"/>
          <w:color w:val="000000"/>
          <w:sz w:val="24"/>
          <w:szCs w:val="24"/>
        </w:rPr>
        <w:tab/>
      </w:r>
    </w:p>
    <w:p w:rsidR="00205058" w:rsidRPr="00306E70" w:rsidRDefault="00205058" w:rsidP="00EE4085">
      <w:pPr>
        <w:pStyle w:val="ListParagraph"/>
        <w:numPr>
          <w:ilvl w:val="0"/>
          <w:numId w:val="92"/>
        </w:numPr>
        <w:jc w:val="both"/>
        <w:rPr>
          <w:rFonts w:ascii="Cambria" w:hAnsi="Cambria" w:cs="Calibri"/>
          <w:sz w:val="24"/>
          <w:szCs w:val="24"/>
        </w:rPr>
      </w:pPr>
      <w:r w:rsidRPr="00306E70">
        <w:rPr>
          <w:rFonts w:ascii="Cambria" w:hAnsi="Cambria" w:cs="Calibri"/>
          <w:color w:val="000000"/>
          <w:sz w:val="24"/>
          <w:szCs w:val="24"/>
        </w:rPr>
        <w:lastRenderedPageBreak/>
        <w:t xml:space="preserve">IEC 61277: </w:t>
      </w:r>
      <w:r w:rsidRPr="00306E70">
        <w:rPr>
          <w:rFonts w:ascii="Cambria" w:hAnsi="Cambria" w:cs="Calibri"/>
          <w:color w:val="000000"/>
          <w:sz w:val="24"/>
          <w:szCs w:val="24"/>
        </w:rPr>
        <w:tab/>
        <w:t>Terrestrial Photovoltaic (PV) power generation systems – General guide</w:t>
      </w:r>
    </w:p>
    <w:p w:rsidR="00205058" w:rsidRPr="00306E70" w:rsidRDefault="00205058" w:rsidP="00205058">
      <w:pPr>
        <w:pStyle w:val="ListParagraph"/>
        <w:rPr>
          <w:rFonts w:ascii="Cambria" w:hAnsi="Cambria" w:cs="Calibri"/>
          <w:sz w:val="24"/>
          <w:szCs w:val="24"/>
        </w:rPr>
      </w:pP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 xml:space="preserve">IEC 61701: </w:t>
      </w:r>
      <w:r w:rsidRPr="00306E70">
        <w:rPr>
          <w:rFonts w:ascii="Cambria" w:hAnsi="Cambria" w:cs="Calibri"/>
          <w:color w:val="000000"/>
          <w:sz w:val="24"/>
          <w:szCs w:val="24"/>
        </w:rPr>
        <w:tab/>
        <w:t>Salt mist corrosion testing of Photovoltaic (PV) modules</w:t>
      </w: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IEC 61721:</w:t>
      </w:r>
      <w:r w:rsidRPr="00306E70">
        <w:rPr>
          <w:rFonts w:ascii="Cambria" w:hAnsi="Cambria" w:cs="Calibri"/>
          <w:color w:val="000000"/>
          <w:sz w:val="24"/>
          <w:szCs w:val="24"/>
        </w:rPr>
        <w:tab/>
        <w:t xml:space="preserve"> Susceptibility of a Photovoltaic (PV) module to accidental impact damage </w:t>
      </w:r>
    </w:p>
    <w:p w:rsidR="00205058" w:rsidRPr="00306E70" w:rsidRDefault="00205058" w:rsidP="00205058">
      <w:pPr>
        <w:pStyle w:val="ListParagraph"/>
        <w:ind w:left="2160"/>
        <w:rPr>
          <w:rFonts w:ascii="Cambria" w:hAnsi="Cambria" w:cs="Calibri"/>
          <w:color w:val="000000"/>
          <w:sz w:val="24"/>
          <w:szCs w:val="24"/>
        </w:rPr>
      </w:pPr>
      <w:r w:rsidRPr="00306E70">
        <w:rPr>
          <w:rFonts w:ascii="Cambria" w:hAnsi="Cambria" w:cs="Calibri"/>
          <w:color w:val="000000"/>
          <w:sz w:val="24"/>
          <w:szCs w:val="24"/>
        </w:rPr>
        <w:t>(Resistance to impact test)</w:t>
      </w: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 xml:space="preserve">IEC 61724:  </w:t>
      </w:r>
      <w:r w:rsidRPr="00306E70">
        <w:rPr>
          <w:rFonts w:ascii="Cambria" w:hAnsi="Cambria" w:cs="Calibri"/>
          <w:color w:val="000000"/>
          <w:sz w:val="24"/>
          <w:szCs w:val="24"/>
        </w:rPr>
        <w:tab/>
        <w:t xml:space="preserve">Photovoltaic (PV) system performance </w:t>
      </w:r>
      <w:r w:rsidR="008961BD" w:rsidRPr="00306E70">
        <w:rPr>
          <w:rFonts w:ascii="Cambria" w:hAnsi="Cambria" w:cs="Calibri"/>
          <w:color w:val="000000"/>
          <w:sz w:val="24"/>
          <w:szCs w:val="24"/>
        </w:rPr>
        <w:t>Monitoring</w:t>
      </w:r>
      <w:r w:rsidRPr="00306E70">
        <w:rPr>
          <w:rFonts w:ascii="Cambria" w:hAnsi="Cambria" w:cs="Calibri"/>
          <w:color w:val="000000"/>
          <w:sz w:val="24"/>
          <w:szCs w:val="24"/>
        </w:rPr>
        <w:t xml:space="preserve">-Guidelines for </w:t>
      </w:r>
    </w:p>
    <w:p w:rsidR="00205058" w:rsidRPr="00306E70" w:rsidRDefault="00205058" w:rsidP="00205058">
      <w:pPr>
        <w:pStyle w:val="ListParagraph"/>
        <w:ind w:left="1440" w:firstLine="720"/>
        <w:rPr>
          <w:rFonts w:ascii="Cambria" w:hAnsi="Cambria" w:cs="Calibri"/>
          <w:color w:val="000000"/>
          <w:sz w:val="24"/>
          <w:szCs w:val="24"/>
        </w:rPr>
      </w:pPr>
      <w:r w:rsidRPr="00306E70">
        <w:rPr>
          <w:rFonts w:ascii="Cambria" w:hAnsi="Cambria" w:cs="Calibri"/>
          <w:color w:val="000000"/>
          <w:sz w:val="24"/>
          <w:szCs w:val="24"/>
        </w:rPr>
        <w:t>Measurement, data exchange and analysis.</w:t>
      </w: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 xml:space="preserve">IEC 61727: </w:t>
      </w:r>
      <w:r w:rsidRPr="00306E70">
        <w:rPr>
          <w:rFonts w:ascii="Cambria" w:hAnsi="Cambria" w:cs="Calibri"/>
          <w:color w:val="000000"/>
          <w:sz w:val="24"/>
          <w:szCs w:val="24"/>
        </w:rPr>
        <w:tab/>
        <w:t>Photovoltaic (PV) systems – Characteristics of utility interface.</w:t>
      </w:r>
    </w:p>
    <w:p w:rsidR="00205058" w:rsidRPr="00306E70" w:rsidRDefault="00205058" w:rsidP="00EE4085">
      <w:pPr>
        <w:pStyle w:val="ListParagraph"/>
        <w:numPr>
          <w:ilvl w:val="0"/>
          <w:numId w:val="92"/>
        </w:numPr>
        <w:jc w:val="both"/>
        <w:rPr>
          <w:rFonts w:ascii="Cambria" w:hAnsi="Cambria" w:cs="Calibri"/>
          <w:color w:val="000000"/>
          <w:sz w:val="24"/>
          <w:szCs w:val="24"/>
        </w:rPr>
      </w:pPr>
      <w:r w:rsidRPr="00306E70">
        <w:rPr>
          <w:rFonts w:ascii="Cambria" w:hAnsi="Cambria" w:cs="Calibri"/>
          <w:color w:val="000000"/>
          <w:sz w:val="24"/>
          <w:szCs w:val="24"/>
        </w:rPr>
        <w:t xml:space="preserve">IEC 61730: </w:t>
      </w:r>
      <w:r w:rsidRPr="00306E70">
        <w:rPr>
          <w:rFonts w:ascii="Cambria" w:hAnsi="Cambria" w:cs="Calibri"/>
          <w:color w:val="000000"/>
          <w:sz w:val="24"/>
          <w:szCs w:val="24"/>
        </w:rPr>
        <w:tab/>
        <w:t>Photovoltaic (PV) systems – Module safety qualification – Part 1; Requirements for construction</w:t>
      </w:r>
    </w:p>
    <w:p w:rsidR="00205058" w:rsidRPr="00306E70" w:rsidRDefault="00205058" w:rsidP="00EE4085">
      <w:pPr>
        <w:pStyle w:val="ListParagraph"/>
        <w:numPr>
          <w:ilvl w:val="0"/>
          <w:numId w:val="92"/>
        </w:numPr>
        <w:ind w:left="2160" w:hanging="1800"/>
        <w:jc w:val="both"/>
        <w:rPr>
          <w:rFonts w:ascii="Cambria" w:hAnsi="Cambria" w:cs="Calibri"/>
          <w:color w:val="000000"/>
          <w:sz w:val="24"/>
          <w:szCs w:val="24"/>
        </w:rPr>
      </w:pPr>
      <w:r w:rsidRPr="00306E70">
        <w:rPr>
          <w:rFonts w:ascii="Cambria" w:hAnsi="Cambria" w:cs="Calibri"/>
          <w:color w:val="000000"/>
          <w:sz w:val="24"/>
          <w:szCs w:val="24"/>
        </w:rPr>
        <w:t xml:space="preserve">IEC 61829: </w:t>
      </w:r>
      <w:r w:rsidRPr="00306E70">
        <w:rPr>
          <w:rFonts w:ascii="Cambria" w:hAnsi="Cambria" w:cs="Calibri"/>
          <w:color w:val="000000"/>
          <w:sz w:val="24"/>
          <w:szCs w:val="24"/>
        </w:rPr>
        <w:tab/>
        <w:t>Crystalline Silicon Photovoltaic (PV) array – On site measurement of I – V Characteristics.</w:t>
      </w:r>
    </w:p>
    <w:p w:rsidR="00205058" w:rsidRDefault="00205058">
      <w:pPr>
        <w:widowControl w:val="0"/>
        <w:spacing w:after="0"/>
        <w:ind w:left="567" w:right="-306"/>
        <w:jc w:val="both"/>
        <w:rPr>
          <w:rFonts w:ascii="Cambria" w:hAnsi="Cambria"/>
          <w:b/>
          <w:sz w:val="24"/>
          <w:szCs w:val="24"/>
        </w:rPr>
      </w:pPr>
    </w:p>
    <w:p w:rsidR="00632453" w:rsidRPr="00306E70" w:rsidRDefault="00632453" w:rsidP="00632453">
      <w:pPr>
        <w:pStyle w:val="Arial10"/>
        <w:tabs>
          <w:tab w:val="left" w:pos="3686"/>
          <w:tab w:val="left" w:pos="4253"/>
        </w:tabs>
        <w:spacing w:line="360" w:lineRule="auto"/>
        <w:jc w:val="both"/>
        <w:rPr>
          <w:rFonts w:ascii="Cambria" w:hAnsi="Cambria" w:cs="Calibri"/>
          <w:b/>
          <w:sz w:val="24"/>
          <w:szCs w:val="24"/>
        </w:rPr>
      </w:pPr>
      <w:r w:rsidRPr="00306E70">
        <w:rPr>
          <w:rFonts w:ascii="Cambria" w:hAnsi="Cambria" w:cs="Calibri"/>
          <w:b/>
          <w:sz w:val="24"/>
          <w:szCs w:val="24"/>
        </w:rPr>
        <w:t>Specification for Module Mounting Structure</w:t>
      </w:r>
    </w:p>
    <w:p w:rsidR="00632453" w:rsidRPr="00306E70" w:rsidRDefault="00632453" w:rsidP="00632453">
      <w:pPr>
        <w:pStyle w:val="Arial10"/>
        <w:tabs>
          <w:tab w:val="left" w:pos="3686"/>
          <w:tab w:val="left" w:pos="4253"/>
        </w:tabs>
        <w:spacing w:line="360" w:lineRule="auto"/>
        <w:ind w:left="720"/>
        <w:jc w:val="both"/>
        <w:rPr>
          <w:rFonts w:ascii="Cambria" w:hAnsi="Cambria" w:cs="Calibri"/>
          <w:b/>
          <w:bCs/>
          <w:sz w:val="24"/>
          <w:szCs w:val="24"/>
          <w:lang w:eastAsia="ko-KR"/>
        </w:rPr>
      </w:pPr>
    </w:p>
    <w:tbl>
      <w:tblPr>
        <w:tblW w:w="0" w:type="auto"/>
        <w:jc w:val="center"/>
        <w:tblBorders>
          <w:top w:val="single" w:sz="12" w:space="0" w:color="9BBB59"/>
          <w:left w:val="single" w:sz="12" w:space="0" w:color="9BBB59"/>
          <w:bottom w:val="single" w:sz="12" w:space="0" w:color="9BBB59"/>
          <w:right w:val="single" w:sz="12" w:space="0" w:color="9BBB59"/>
          <w:insideH w:val="single" w:sz="12" w:space="0" w:color="9BBB59"/>
          <w:insideV w:val="single" w:sz="12" w:space="0" w:color="9BBB59"/>
        </w:tblBorders>
        <w:tblLook w:val="04A0" w:firstRow="1" w:lastRow="0" w:firstColumn="1" w:lastColumn="0" w:noHBand="0" w:noVBand="1"/>
      </w:tblPr>
      <w:tblGrid>
        <w:gridCol w:w="4515"/>
        <w:gridCol w:w="4330"/>
      </w:tblGrid>
      <w:tr w:rsidR="00632453" w:rsidRPr="00306E70" w:rsidTr="003D0178">
        <w:trPr>
          <w:trHeight w:val="420"/>
          <w:jc w:val="center"/>
        </w:trPr>
        <w:tc>
          <w:tcPr>
            <w:tcW w:w="4515" w:type="dxa"/>
            <w:shd w:val="clear" w:color="auto" w:fill="C6D9F1"/>
          </w:tcPr>
          <w:p w:rsidR="00632453" w:rsidRPr="00306E70" w:rsidRDefault="00632453" w:rsidP="003D0178">
            <w:pPr>
              <w:pStyle w:val="NormalWeb"/>
              <w:tabs>
                <w:tab w:val="left" w:pos="2130"/>
              </w:tabs>
              <w:spacing w:line="360" w:lineRule="auto"/>
              <w:jc w:val="both"/>
              <w:rPr>
                <w:rFonts w:ascii="Cambria" w:hAnsi="Cambria" w:cs="Calibri"/>
                <w:b/>
                <w:bCs/>
                <w:sz w:val="24"/>
                <w:szCs w:val="24"/>
              </w:rPr>
            </w:pPr>
            <w:r w:rsidRPr="00306E70">
              <w:rPr>
                <w:rFonts w:ascii="Cambria" w:hAnsi="Cambria" w:cs="Calibri"/>
                <w:b/>
                <w:bCs/>
                <w:sz w:val="24"/>
                <w:szCs w:val="24"/>
              </w:rPr>
              <w:t>Parameter</w:t>
            </w:r>
          </w:p>
        </w:tc>
        <w:tc>
          <w:tcPr>
            <w:tcW w:w="4330" w:type="dxa"/>
            <w:shd w:val="clear" w:color="auto" w:fill="C6D9F1"/>
          </w:tcPr>
          <w:p w:rsidR="00632453" w:rsidRPr="00306E70" w:rsidRDefault="00632453" w:rsidP="003D0178">
            <w:pPr>
              <w:pStyle w:val="NormalWeb"/>
              <w:spacing w:line="360" w:lineRule="auto"/>
              <w:jc w:val="both"/>
              <w:rPr>
                <w:rFonts w:ascii="Cambria" w:hAnsi="Cambria" w:cs="Calibri"/>
                <w:b/>
                <w:bCs/>
                <w:sz w:val="24"/>
                <w:szCs w:val="24"/>
              </w:rPr>
            </w:pPr>
            <w:r w:rsidRPr="00306E70">
              <w:rPr>
                <w:rFonts w:ascii="Cambria" w:hAnsi="Cambria" w:cs="Calibri"/>
                <w:b/>
                <w:bCs/>
                <w:sz w:val="24"/>
                <w:szCs w:val="24"/>
              </w:rPr>
              <w:t>Values</w:t>
            </w:r>
          </w:p>
        </w:tc>
      </w:tr>
      <w:tr w:rsidR="00632453" w:rsidRPr="00306E70" w:rsidTr="003D0178">
        <w:trPr>
          <w:trHeight w:val="406"/>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Type</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Sheet/ Flat Roof Mounted</w:t>
            </w:r>
          </w:p>
        </w:tc>
      </w:tr>
      <w:tr w:rsidR="00632453" w:rsidRPr="00306E70" w:rsidTr="00632453">
        <w:trPr>
          <w:trHeight w:val="719"/>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Material</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 xml:space="preserve">Anodized </w:t>
            </w:r>
            <w:proofErr w:type="spellStart"/>
            <w:r w:rsidRPr="00306E70">
              <w:rPr>
                <w:rFonts w:ascii="Cambria" w:hAnsi="Cambria" w:cs="Calibri"/>
                <w:sz w:val="24"/>
                <w:szCs w:val="24"/>
              </w:rPr>
              <w:t>Aluminium</w:t>
            </w:r>
            <w:proofErr w:type="spellEnd"/>
            <w:r w:rsidRPr="00306E70">
              <w:rPr>
                <w:rFonts w:ascii="Cambria" w:hAnsi="Cambria" w:cs="Calibri"/>
                <w:sz w:val="24"/>
                <w:szCs w:val="24"/>
              </w:rPr>
              <w:t xml:space="preserve"> as per site requirement OR GI STRUCTURE</w:t>
            </w:r>
          </w:p>
        </w:tc>
      </w:tr>
      <w:tr w:rsidR="00632453" w:rsidRPr="00306E70" w:rsidTr="003D0178">
        <w:trPr>
          <w:trHeight w:val="406"/>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Overall Dimensions</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As Per Design</w:t>
            </w:r>
          </w:p>
        </w:tc>
      </w:tr>
      <w:tr w:rsidR="00632453" w:rsidRPr="00306E70" w:rsidTr="003D0178">
        <w:trPr>
          <w:trHeight w:val="406"/>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Wind rating</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150 km/</w:t>
            </w:r>
            <w:proofErr w:type="spellStart"/>
            <w:r w:rsidRPr="00306E70">
              <w:rPr>
                <w:rFonts w:ascii="Cambria" w:hAnsi="Cambria" w:cs="Calibri"/>
                <w:sz w:val="24"/>
                <w:szCs w:val="24"/>
              </w:rPr>
              <w:t>hr</w:t>
            </w:r>
            <w:proofErr w:type="spellEnd"/>
          </w:p>
        </w:tc>
      </w:tr>
      <w:tr w:rsidR="00632453" w:rsidRPr="00306E70" w:rsidTr="003D0178">
        <w:trPr>
          <w:trHeight w:val="392"/>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Tilt Angle</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As Per Site Requirement</w:t>
            </w:r>
          </w:p>
        </w:tc>
      </w:tr>
      <w:tr w:rsidR="00632453" w:rsidRPr="00306E70" w:rsidTr="003D0178">
        <w:trPr>
          <w:trHeight w:val="406"/>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No of Module Mounting Structure</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As Per System Design</w:t>
            </w:r>
          </w:p>
        </w:tc>
      </w:tr>
      <w:tr w:rsidR="00632453" w:rsidRPr="00306E70" w:rsidTr="003D0178">
        <w:trPr>
          <w:trHeight w:val="420"/>
          <w:jc w:val="center"/>
        </w:trPr>
        <w:tc>
          <w:tcPr>
            <w:tcW w:w="4515" w:type="dxa"/>
            <w:shd w:val="clear" w:color="auto" w:fill="auto"/>
          </w:tcPr>
          <w:p w:rsidR="00632453" w:rsidRPr="00306E70" w:rsidRDefault="00632453" w:rsidP="003D0178">
            <w:pPr>
              <w:spacing w:line="360" w:lineRule="auto"/>
              <w:rPr>
                <w:rFonts w:ascii="Cambria" w:hAnsi="Cambria" w:cs="Calibri"/>
                <w:b/>
                <w:bCs/>
                <w:sz w:val="24"/>
                <w:szCs w:val="24"/>
              </w:rPr>
            </w:pPr>
            <w:r w:rsidRPr="00306E70">
              <w:rPr>
                <w:rFonts w:ascii="Cambria" w:hAnsi="Cambria" w:cs="Calibri"/>
                <w:b/>
                <w:bCs/>
                <w:sz w:val="24"/>
                <w:szCs w:val="24"/>
              </w:rPr>
              <w:t>Hardware (Bolt, Nut and Washers)</w:t>
            </w:r>
          </w:p>
        </w:tc>
        <w:tc>
          <w:tcPr>
            <w:tcW w:w="4330" w:type="dxa"/>
            <w:shd w:val="clear" w:color="auto" w:fill="auto"/>
          </w:tcPr>
          <w:p w:rsidR="00632453" w:rsidRPr="00306E70" w:rsidRDefault="00632453" w:rsidP="003D0178">
            <w:pPr>
              <w:spacing w:line="360" w:lineRule="auto"/>
              <w:rPr>
                <w:rFonts w:ascii="Cambria" w:hAnsi="Cambria" w:cs="Calibri"/>
                <w:sz w:val="24"/>
                <w:szCs w:val="24"/>
              </w:rPr>
            </w:pPr>
            <w:r w:rsidRPr="00306E70">
              <w:rPr>
                <w:rFonts w:ascii="Cambria" w:hAnsi="Cambria" w:cs="Calibri"/>
                <w:sz w:val="24"/>
                <w:szCs w:val="24"/>
              </w:rPr>
              <w:t>SS 304/GI Fasteners</w:t>
            </w:r>
          </w:p>
        </w:tc>
      </w:tr>
    </w:tbl>
    <w:p w:rsidR="000C28E9" w:rsidRDefault="000C28E9" w:rsidP="00632453">
      <w:pPr>
        <w:rPr>
          <w:rFonts w:ascii="Cambria" w:hAnsi="Cambria"/>
          <w:b/>
          <w:bCs/>
          <w:sz w:val="24"/>
          <w:szCs w:val="24"/>
        </w:rPr>
      </w:pPr>
    </w:p>
    <w:p w:rsidR="000C28E9" w:rsidRDefault="000C28E9" w:rsidP="00632453">
      <w:pPr>
        <w:rPr>
          <w:rFonts w:ascii="Cambria" w:hAnsi="Cambria"/>
          <w:b/>
          <w:bCs/>
          <w:sz w:val="24"/>
          <w:szCs w:val="24"/>
        </w:rPr>
      </w:pPr>
    </w:p>
    <w:p w:rsidR="000C28E9" w:rsidRDefault="000C28E9" w:rsidP="00632453">
      <w:pPr>
        <w:rPr>
          <w:rFonts w:ascii="Cambria" w:hAnsi="Cambria"/>
          <w:b/>
          <w:bCs/>
          <w:sz w:val="24"/>
          <w:szCs w:val="24"/>
        </w:rPr>
      </w:pPr>
    </w:p>
    <w:p w:rsidR="000C28E9" w:rsidRDefault="000C28E9" w:rsidP="00632453">
      <w:pPr>
        <w:rPr>
          <w:rFonts w:ascii="Cambria" w:hAnsi="Cambria"/>
          <w:b/>
          <w:bCs/>
          <w:sz w:val="24"/>
          <w:szCs w:val="24"/>
        </w:rPr>
      </w:pPr>
    </w:p>
    <w:p w:rsidR="00632453" w:rsidRPr="00306E70" w:rsidRDefault="00632453" w:rsidP="00632453">
      <w:pPr>
        <w:rPr>
          <w:rFonts w:ascii="Cambria" w:hAnsi="Cambria"/>
          <w:b/>
          <w:bCs/>
          <w:sz w:val="24"/>
          <w:szCs w:val="24"/>
        </w:rPr>
      </w:pPr>
      <w:r w:rsidRPr="00306E70">
        <w:rPr>
          <w:rFonts w:ascii="Cambria" w:hAnsi="Cambria"/>
          <w:b/>
          <w:bCs/>
          <w:sz w:val="24"/>
          <w:szCs w:val="24"/>
        </w:rPr>
        <w:t xml:space="preserve">SOLAR INVERTER </w:t>
      </w:r>
    </w:p>
    <w:p w:rsidR="00632453" w:rsidRPr="00FC0558" w:rsidRDefault="00632453" w:rsidP="00632453">
      <w:pPr>
        <w:widowControl w:val="0"/>
        <w:tabs>
          <w:tab w:val="left" w:pos="800"/>
        </w:tabs>
        <w:autoSpaceDE w:val="0"/>
        <w:autoSpaceDN w:val="0"/>
        <w:adjustRightInd w:val="0"/>
        <w:spacing w:line="346" w:lineRule="auto"/>
        <w:ind w:right="-20"/>
        <w:jc w:val="center"/>
        <w:rPr>
          <w:rFonts w:cs="Arial"/>
          <w:color w:val="000000"/>
          <w:w w:val="102"/>
          <w:sz w:val="24"/>
          <w:szCs w:val="24"/>
        </w:rPr>
      </w:pPr>
      <w:r w:rsidRPr="00F55871">
        <w:rPr>
          <w:rFonts w:cs="Arial"/>
          <w:noProof/>
          <w:color w:val="000000"/>
          <w:w w:val="102"/>
          <w:sz w:val="24"/>
          <w:szCs w:val="24"/>
        </w:rPr>
        <w:lastRenderedPageBreak/>
        <w:drawing>
          <wp:inline distT="0" distB="0" distL="0" distR="0">
            <wp:extent cx="2752725" cy="2238375"/>
            <wp:effectExtent l="0" t="0" r="9525" b="9525"/>
            <wp:docPr id="10" name="Picture 10" descr="Several white electronic devic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everal white electronic devices&#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2725" cy="2238375"/>
                    </a:xfrm>
                    <a:prstGeom prst="rect">
                      <a:avLst/>
                    </a:prstGeom>
                    <a:noFill/>
                    <a:ln>
                      <a:noFill/>
                    </a:ln>
                  </pic:spPr>
                </pic:pic>
              </a:graphicData>
            </a:graphic>
          </wp:inline>
        </w:drawing>
      </w:r>
    </w:p>
    <w:p w:rsidR="00632453" w:rsidRPr="00306E70" w:rsidRDefault="00632453" w:rsidP="00632453">
      <w:pPr>
        <w:widowControl w:val="0"/>
        <w:tabs>
          <w:tab w:val="left" w:pos="800"/>
        </w:tabs>
        <w:autoSpaceDE w:val="0"/>
        <w:autoSpaceDN w:val="0"/>
        <w:adjustRightInd w:val="0"/>
        <w:spacing w:line="346" w:lineRule="auto"/>
        <w:ind w:right="-20"/>
        <w:jc w:val="center"/>
        <w:rPr>
          <w:rFonts w:ascii="Cambria" w:hAnsi="Cambria" w:cs="Arial"/>
          <w:color w:val="000000"/>
          <w:w w:val="102"/>
          <w:sz w:val="24"/>
          <w:szCs w:val="24"/>
        </w:rPr>
      </w:pPr>
      <w:r w:rsidRPr="00306E70">
        <w:rPr>
          <w:rFonts w:ascii="Cambria" w:hAnsi="Cambria" w:cs="Arial"/>
          <w:b/>
          <w:bCs/>
          <w:color w:val="000000"/>
          <w:w w:val="102"/>
          <w:sz w:val="24"/>
          <w:szCs w:val="24"/>
        </w:rPr>
        <w:t>Fig 2: Grid Tie Inverter Unit</w:t>
      </w:r>
    </w:p>
    <w:p w:rsidR="00632453" w:rsidRPr="00306E70" w:rsidRDefault="00632453" w:rsidP="00632453">
      <w:pPr>
        <w:widowControl w:val="0"/>
        <w:tabs>
          <w:tab w:val="left" w:pos="800"/>
        </w:tabs>
        <w:autoSpaceDE w:val="0"/>
        <w:autoSpaceDN w:val="0"/>
        <w:adjustRightInd w:val="0"/>
        <w:spacing w:line="346" w:lineRule="auto"/>
        <w:ind w:right="-20"/>
        <w:rPr>
          <w:rFonts w:ascii="Cambria" w:hAnsi="Cambria" w:cs="Arial"/>
          <w:color w:val="000000"/>
          <w:w w:val="102"/>
          <w:sz w:val="24"/>
          <w:szCs w:val="24"/>
        </w:rPr>
      </w:pPr>
      <w:r w:rsidRPr="00306E70">
        <w:rPr>
          <w:rFonts w:ascii="Cambria" w:hAnsi="Cambria" w:cs="Arial"/>
          <w:color w:val="000000"/>
          <w:w w:val="102"/>
          <w:sz w:val="24"/>
          <w:szCs w:val="24"/>
        </w:rPr>
        <w:t>T</w:t>
      </w:r>
      <w:r w:rsidRPr="00306E70">
        <w:rPr>
          <w:rFonts w:ascii="Cambria" w:hAnsi="Cambria" w:cs="Arial"/>
          <w:color w:val="000000"/>
          <w:spacing w:val="1"/>
          <w:w w:val="102"/>
          <w:sz w:val="24"/>
          <w:szCs w:val="24"/>
        </w:rPr>
        <w:t>h</w:t>
      </w:r>
      <w:r w:rsidRPr="00306E70">
        <w:rPr>
          <w:rFonts w:ascii="Cambria" w:hAnsi="Cambria" w:cs="Arial"/>
          <w:color w:val="000000"/>
          <w:w w:val="102"/>
          <w:sz w:val="24"/>
          <w:szCs w:val="24"/>
        </w:rPr>
        <w:t>eG</w:t>
      </w:r>
      <w:r w:rsidRPr="00306E70">
        <w:rPr>
          <w:rFonts w:ascii="Cambria" w:hAnsi="Cambria" w:cs="Arial"/>
          <w:color w:val="000000"/>
          <w:spacing w:val="3"/>
          <w:w w:val="102"/>
          <w:sz w:val="24"/>
          <w:szCs w:val="24"/>
        </w:rPr>
        <w:t>r</w:t>
      </w:r>
      <w:r w:rsidRPr="00306E70">
        <w:rPr>
          <w:rFonts w:ascii="Cambria" w:hAnsi="Cambria" w:cs="Arial"/>
          <w:color w:val="000000"/>
          <w:spacing w:val="-3"/>
          <w:w w:val="102"/>
          <w:sz w:val="24"/>
          <w:szCs w:val="24"/>
        </w:rPr>
        <w:t>i</w:t>
      </w:r>
      <w:r w:rsidRPr="00306E70">
        <w:rPr>
          <w:rFonts w:ascii="Cambria" w:hAnsi="Cambria" w:cs="Arial"/>
          <w:color w:val="000000"/>
          <w:w w:val="102"/>
          <w:sz w:val="24"/>
          <w:szCs w:val="24"/>
        </w:rPr>
        <w:t>d</w:t>
      </w:r>
      <w:r w:rsidRPr="00306E70">
        <w:rPr>
          <w:rFonts w:ascii="Cambria" w:hAnsi="Cambria" w:cs="Arial"/>
          <w:color w:val="000000"/>
          <w:spacing w:val="4"/>
          <w:w w:val="102"/>
          <w:sz w:val="24"/>
          <w:szCs w:val="24"/>
        </w:rPr>
        <w:t>C</w:t>
      </w:r>
      <w:r w:rsidRPr="00306E70">
        <w:rPr>
          <w:rFonts w:ascii="Cambria" w:hAnsi="Cambria" w:cs="Arial"/>
          <w:color w:val="000000"/>
          <w:spacing w:val="1"/>
          <w:w w:val="102"/>
          <w:sz w:val="24"/>
          <w:szCs w:val="24"/>
        </w:rPr>
        <w:t>on</w:t>
      </w:r>
      <w:r w:rsidRPr="00306E70">
        <w:rPr>
          <w:rFonts w:ascii="Cambria" w:hAnsi="Cambria" w:cs="Arial"/>
          <w:color w:val="000000"/>
          <w:spacing w:val="-2"/>
          <w:w w:val="102"/>
          <w:sz w:val="24"/>
          <w:szCs w:val="24"/>
        </w:rPr>
        <w:t>n</w:t>
      </w:r>
      <w:r w:rsidRPr="00306E70">
        <w:rPr>
          <w:rFonts w:ascii="Cambria" w:hAnsi="Cambria" w:cs="Arial"/>
          <w:color w:val="000000"/>
          <w:spacing w:val="1"/>
          <w:w w:val="102"/>
          <w:sz w:val="24"/>
          <w:szCs w:val="24"/>
        </w:rPr>
        <w:t>ec</w:t>
      </w:r>
      <w:r w:rsidRPr="00306E70">
        <w:rPr>
          <w:rFonts w:ascii="Cambria" w:hAnsi="Cambria" w:cs="Arial"/>
          <w:color w:val="000000"/>
          <w:w w:val="102"/>
          <w:sz w:val="24"/>
          <w:szCs w:val="24"/>
        </w:rPr>
        <w:t>t</w:t>
      </w:r>
      <w:r w:rsidRPr="00306E70">
        <w:rPr>
          <w:rFonts w:ascii="Cambria" w:hAnsi="Cambria" w:cs="Arial"/>
          <w:color w:val="000000"/>
          <w:spacing w:val="-1"/>
          <w:w w:val="102"/>
          <w:sz w:val="24"/>
          <w:szCs w:val="24"/>
        </w:rPr>
        <w:t>I</w:t>
      </w:r>
      <w:r w:rsidRPr="00306E70">
        <w:rPr>
          <w:rFonts w:ascii="Cambria" w:hAnsi="Cambria" w:cs="Arial"/>
          <w:color w:val="000000"/>
          <w:spacing w:val="-2"/>
          <w:w w:val="102"/>
          <w:sz w:val="24"/>
          <w:szCs w:val="24"/>
        </w:rPr>
        <w:t>n</w:t>
      </w:r>
      <w:r w:rsidRPr="00306E70">
        <w:rPr>
          <w:rFonts w:ascii="Cambria" w:hAnsi="Cambria" w:cs="Arial"/>
          <w:color w:val="000000"/>
          <w:spacing w:val="1"/>
          <w:w w:val="102"/>
          <w:sz w:val="24"/>
          <w:szCs w:val="24"/>
        </w:rPr>
        <w:t>vert</w:t>
      </w:r>
      <w:r w:rsidRPr="00306E70">
        <w:rPr>
          <w:rFonts w:ascii="Cambria" w:hAnsi="Cambria" w:cs="Arial"/>
          <w:color w:val="000000"/>
          <w:spacing w:val="-2"/>
          <w:w w:val="102"/>
          <w:sz w:val="24"/>
          <w:szCs w:val="24"/>
        </w:rPr>
        <w:t>e</w:t>
      </w:r>
      <w:r w:rsidRPr="00306E70">
        <w:rPr>
          <w:rFonts w:ascii="Cambria" w:hAnsi="Cambria" w:cs="Arial"/>
          <w:color w:val="000000"/>
          <w:w w:val="102"/>
          <w:sz w:val="24"/>
          <w:szCs w:val="24"/>
        </w:rPr>
        <w:t>r</w:t>
      </w:r>
      <w:r w:rsidRPr="00306E70">
        <w:rPr>
          <w:rFonts w:ascii="Cambria" w:hAnsi="Cambria" w:cs="Arial"/>
          <w:color w:val="000000"/>
          <w:spacing w:val="1"/>
          <w:w w:val="102"/>
          <w:sz w:val="24"/>
          <w:szCs w:val="24"/>
        </w:rPr>
        <w:t>(</w:t>
      </w:r>
      <w:r w:rsidRPr="00306E70">
        <w:rPr>
          <w:rFonts w:ascii="Cambria" w:hAnsi="Cambria" w:cs="Arial"/>
          <w:color w:val="000000"/>
          <w:w w:val="102"/>
          <w:sz w:val="24"/>
          <w:szCs w:val="24"/>
        </w:rPr>
        <w:t>G</w:t>
      </w:r>
      <w:r w:rsidRPr="00306E70">
        <w:rPr>
          <w:rFonts w:ascii="Cambria" w:hAnsi="Cambria" w:cs="Arial"/>
          <w:color w:val="000000"/>
          <w:spacing w:val="1"/>
          <w:w w:val="102"/>
          <w:sz w:val="24"/>
          <w:szCs w:val="24"/>
        </w:rPr>
        <w:t>C</w:t>
      </w:r>
      <w:r w:rsidRPr="00306E70">
        <w:rPr>
          <w:rFonts w:ascii="Cambria" w:hAnsi="Cambria" w:cs="Arial"/>
          <w:color w:val="000000"/>
          <w:spacing w:val="-1"/>
          <w:w w:val="102"/>
          <w:sz w:val="24"/>
          <w:szCs w:val="24"/>
        </w:rPr>
        <w:t>I</w:t>
      </w:r>
      <w:r w:rsidRPr="00306E70">
        <w:rPr>
          <w:rFonts w:ascii="Cambria" w:hAnsi="Cambria" w:cs="Arial"/>
          <w:color w:val="000000"/>
          <w:w w:val="102"/>
          <w:sz w:val="24"/>
          <w:szCs w:val="24"/>
        </w:rPr>
        <w:t>)isa</w:t>
      </w:r>
      <w:r w:rsidRPr="00306E70">
        <w:rPr>
          <w:rFonts w:ascii="Cambria" w:hAnsi="Cambria" w:cs="Arial"/>
          <w:color w:val="000000"/>
          <w:spacing w:val="1"/>
          <w:w w:val="102"/>
          <w:sz w:val="24"/>
          <w:szCs w:val="24"/>
        </w:rPr>
        <w:t>c</w:t>
      </w:r>
      <w:r w:rsidRPr="00306E70">
        <w:rPr>
          <w:rFonts w:ascii="Cambria" w:hAnsi="Cambria" w:cs="Arial"/>
          <w:color w:val="000000"/>
          <w:spacing w:val="-4"/>
          <w:w w:val="102"/>
          <w:sz w:val="24"/>
          <w:szCs w:val="24"/>
        </w:rPr>
        <w:t>o</w:t>
      </w:r>
      <w:r w:rsidRPr="00306E70">
        <w:rPr>
          <w:rFonts w:ascii="Cambria" w:hAnsi="Cambria" w:cs="Arial"/>
          <w:color w:val="000000"/>
          <w:spacing w:val="2"/>
          <w:w w:val="102"/>
          <w:sz w:val="24"/>
          <w:szCs w:val="24"/>
        </w:rPr>
        <w:t>mm</w:t>
      </w:r>
      <w:r w:rsidRPr="00306E70">
        <w:rPr>
          <w:rFonts w:ascii="Cambria" w:hAnsi="Cambria" w:cs="Arial"/>
          <w:color w:val="000000"/>
          <w:spacing w:val="-2"/>
          <w:w w:val="102"/>
          <w:sz w:val="24"/>
          <w:szCs w:val="24"/>
        </w:rPr>
        <w:t>e</w:t>
      </w:r>
      <w:r w:rsidRPr="00306E70">
        <w:rPr>
          <w:rFonts w:ascii="Cambria" w:hAnsi="Cambria" w:cs="Arial"/>
          <w:color w:val="000000"/>
          <w:spacing w:val="1"/>
          <w:w w:val="102"/>
          <w:sz w:val="24"/>
          <w:szCs w:val="24"/>
        </w:rPr>
        <w:t>rc</w:t>
      </w:r>
      <w:r w:rsidRPr="00306E70">
        <w:rPr>
          <w:rFonts w:ascii="Cambria" w:hAnsi="Cambria" w:cs="Arial"/>
          <w:color w:val="000000"/>
          <w:spacing w:val="-3"/>
          <w:w w:val="102"/>
          <w:sz w:val="24"/>
          <w:szCs w:val="24"/>
        </w:rPr>
        <w:t>i</w:t>
      </w:r>
      <w:r w:rsidRPr="00306E70">
        <w:rPr>
          <w:rFonts w:ascii="Cambria" w:hAnsi="Cambria" w:cs="Arial"/>
          <w:color w:val="000000"/>
          <w:spacing w:val="1"/>
          <w:w w:val="102"/>
          <w:sz w:val="24"/>
          <w:szCs w:val="24"/>
        </w:rPr>
        <w:t>a</w:t>
      </w:r>
      <w:r w:rsidRPr="00306E70">
        <w:rPr>
          <w:rFonts w:ascii="Cambria" w:hAnsi="Cambria" w:cs="Arial"/>
          <w:color w:val="000000"/>
          <w:w w:val="102"/>
          <w:sz w:val="24"/>
          <w:szCs w:val="24"/>
        </w:rPr>
        <w:t>l,3</w:t>
      </w:r>
      <w:r w:rsidRPr="00306E70">
        <w:rPr>
          <w:rFonts w:ascii="Cambria" w:hAnsi="Cambria" w:cs="Arial"/>
          <w:color w:val="000000"/>
          <w:spacing w:val="3"/>
          <w:w w:val="102"/>
          <w:sz w:val="24"/>
          <w:szCs w:val="24"/>
        </w:rPr>
        <w:t>-</w:t>
      </w:r>
      <w:r w:rsidRPr="00306E70">
        <w:rPr>
          <w:rFonts w:ascii="Cambria" w:hAnsi="Cambria" w:cs="Arial"/>
          <w:color w:val="000000"/>
          <w:spacing w:val="1"/>
          <w:w w:val="102"/>
          <w:sz w:val="24"/>
          <w:szCs w:val="24"/>
        </w:rPr>
        <w:t>p</w:t>
      </w:r>
      <w:r w:rsidRPr="00306E70">
        <w:rPr>
          <w:rFonts w:ascii="Cambria" w:hAnsi="Cambria" w:cs="Arial"/>
          <w:color w:val="000000"/>
          <w:spacing w:val="-2"/>
          <w:w w:val="102"/>
          <w:sz w:val="24"/>
          <w:szCs w:val="24"/>
        </w:rPr>
        <w:t>h</w:t>
      </w:r>
      <w:r w:rsidRPr="00306E70">
        <w:rPr>
          <w:rFonts w:ascii="Cambria" w:hAnsi="Cambria" w:cs="Arial"/>
          <w:color w:val="000000"/>
          <w:spacing w:val="1"/>
          <w:w w:val="102"/>
          <w:sz w:val="24"/>
          <w:szCs w:val="24"/>
        </w:rPr>
        <w:t>as</w:t>
      </w:r>
      <w:r w:rsidRPr="00306E70">
        <w:rPr>
          <w:rFonts w:ascii="Cambria" w:hAnsi="Cambria" w:cs="Arial"/>
          <w:color w:val="000000"/>
          <w:w w:val="102"/>
          <w:sz w:val="24"/>
          <w:szCs w:val="24"/>
        </w:rPr>
        <w:t>e</w:t>
      </w:r>
      <w:r w:rsidRPr="00306E70">
        <w:rPr>
          <w:rFonts w:ascii="Cambria" w:hAnsi="Cambria" w:cs="Arial"/>
          <w:color w:val="000000"/>
          <w:spacing w:val="1"/>
          <w:w w:val="102"/>
          <w:sz w:val="24"/>
          <w:szCs w:val="24"/>
        </w:rPr>
        <w:t>g</w:t>
      </w:r>
      <w:r w:rsidRPr="00306E70">
        <w:rPr>
          <w:rFonts w:ascii="Cambria" w:hAnsi="Cambria" w:cs="Arial"/>
          <w:color w:val="000000"/>
          <w:spacing w:val="3"/>
          <w:w w:val="102"/>
          <w:sz w:val="24"/>
          <w:szCs w:val="24"/>
        </w:rPr>
        <w:t>r</w:t>
      </w:r>
      <w:r w:rsidRPr="00306E70">
        <w:rPr>
          <w:rFonts w:ascii="Cambria" w:hAnsi="Cambria" w:cs="Arial"/>
          <w:color w:val="000000"/>
          <w:spacing w:val="-3"/>
          <w:w w:val="102"/>
          <w:sz w:val="24"/>
          <w:szCs w:val="24"/>
        </w:rPr>
        <w:t>i</w:t>
      </w:r>
      <w:r w:rsidRPr="00306E70">
        <w:rPr>
          <w:rFonts w:ascii="Cambria" w:hAnsi="Cambria" w:cs="Arial"/>
          <w:color w:val="000000"/>
          <w:w w:val="102"/>
          <w:sz w:val="24"/>
          <w:szCs w:val="24"/>
        </w:rPr>
        <w:t>d</w:t>
      </w:r>
      <w:r w:rsidRPr="00306E70">
        <w:rPr>
          <w:rFonts w:ascii="Cambria" w:hAnsi="Cambria" w:cs="Arial"/>
          <w:color w:val="000000"/>
          <w:spacing w:val="1"/>
          <w:w w:val="102"/>
          <w:sz w:val="24"/>
          <w:szCs w:val="24"/>
        </w:rPr>
        <w:t>connec</w:t>
      </w:r>
      <w:r w:rsidRPr="00306E70">
        <w:rPr>
          <w:rFonts w:ascii="Cambria" w:hAnsi="Cambria" w:cs="Arial"/>
          <w:color w:val="000000"/>
          <w:w w:val="102"/>
          <w:sz w:val="24"/>
          <w:szCs w:val="24"/>
        </w:rPr>
        <w:t>t</w:t>
      </w:r>
      <w:r w:rsidRPr="00306E70">
        <w:rPr>
          <w:rFonts w:ascii="Cambria" w:hAnsi="Cambria" w:cs="Arial"/>
          <w:color w:val="000000"/>
          <w:spacing w:val="-1"/>
          <w:w w:val="102"/>
          <w:sz w:val="24"/>
          <w:szCs w:val="24"/>
        </w:rPr>
        <w:t>P</w:t>
      </w:r>
      <w:r w:rsidRPr="00306E70">
        <w:rPr>
          <w:rFonts w:ascii="Cambria" w:hAnsi="Cambria" w:cs="Arial"/>
          <w:color w:val="000000"/>
          <w:w w:val="102"/>
          <w:sz w:val="24"/>
          <w:szCs w:val="24"/>
        </w:rPr>
        <w:t>Vi</w:t>
      </w:r>
      <w:r w:rsidRPr="00306E70">
        <w:rPr>
          <w:rFonts w:ascii="Cambria" w:hAnsi="Cambria" w:cs="Arial"/>
          <w:color w:val="000000"/>
          <w:spacing w:val="-2"/>
          <w:w w:val="102"/>
          <w:sz w:val="24"/>
          <w:szCs w:val="24"/>
        </w:rPr>
        <w:t>n</w:t>
      </w:r>
      <w:r w:rsidRPr="00306E70">
        <w:rPr>
          <w:rFonts w:ascii="Cambria" w:hAnsi="Cambria" w:cs="Arial"/>
          <w:color w:val="000000"/>
          <w:spacing w:val="1"/>
          <w:w w:val="102"/>
          <w:sz w:val="24"/>
          <w:szCs w:val="24"/>
        </w:rPr>
        <w:t>verte</w:t>
      </w:r>
      <w:r w:rsidRPr="00306E70">
        <w:rPr>
          <w:rFonts w:ascii="Cambria" w:hAnsi="Cambria" w:cs="Arial"/>
          <w:color w:val="000000"/>
          <w:w w:val="102"/>
          <w:sz w:val="24"/>
          <w:szCs w:val="24"/>
        </w:rPr>
        <w:t>r</w:t>
      </w:r>
      <w:r w:rsidRPr="00306E70">
        <w:rPr>
          <w:rFonts w:ascii="Cambria" w:hAnsi="Cambria" w:cs="Arial"/>
          <w:color w:val="000000"/>
          <w:spacing w:val="1"/>
          <w:w w:val="102"/>
          <w:sz w:val="24"/>
          <w:szCs w:val="24"/>
        </w:rPr>
        <w:t>des</w:t>
      </w:r>
      <w:r w:rsidRPr="00306E70">
        <w:rPr>
          <w:rFonts w:ascii="Cambria" w:hAnsi="Cambria" w:cs="Arial"/>
          <w:color w:val="000000"/>
          <w:spacing w:val="-3"/>
          <w:w w:val="102"/>
          <w:sz w:val="24"/>
          <w:szCs w:val="24"/>
        </w:rPr>
        <w:t>i</w:t>
      </w:r>
      <w:r w:rsidRPr="00306E70">
        <w:rPr>
          <w:rFonts w:ascii="Cambria" w:hAnsi="Cambria" w:cs="Arial"/>
          <w:color w:val="000000"/>
          <w:spacing w:val="1"/>
          <w:w w:val="102"/>
          <w:sz w:val="24"/>
          <w:szCs w:val="24"/>
        </w:rPr>
        <w:t>gne</w:t>
      </w:r>
      <w:r w:rsidRPr="00306E70">
        <w:rPr>
          <w:rFonts w:ascii="Cambria" w:hAnsi="Cambria" w:cs="Arial"/>
          <w:color w:val="000000"/>
          <w:w w:val="102"/>
          <w:sz w:val="24"/>
          <w:szCs w:val="24"/>
        </w:rPr>
        <w:t>d</w:t>
      </w:r>
      <w:r w:rsidRPr="00306E70">
        <w:rPr>
          <w:rFonts w:ascii="Cambria" w:hAnsi="Cambria" w:cs="Arial"/>
          <w:color w:val="000000"/>
          <w:spacing w:val="1"/>
          <w:w w:val="102"/>
          <w:sz w:val="24"/>
          <w:szCs w:val="24"/>
        </w:rPr>
        <w:t>t</w:t>
      </w:r>
      <w:r w:rsidRPr="00306E70">
        <w:rPr>
          <w:rFonts w:ascii="Cambria" w:hAnsi="Cambria" w:cs="Arial"/>
          <w:color w:val="000000"/>
          <w:w w:val="102"/>
          <w:sz w:val="24"/>
          <w:szCs w:val="24"/>
        </w:rPr>
        <w:t>oi</w:t>
      </w:r>
      <w:r w:rsidRPr="00306E70">
        <w:rPr>
          <w:rFonts w:ascii="Cambria" w:hAnsi="Cambria" w:cs="Arial"/>
          <w:color w:val="000000"/>
          <w:spacing w:val="1"/>
          <w:w w:val="102"/>
          <w:sz w:val="24"/>
          <w:szCs w:val="24"/>
        </w:rPr>
        <w:t>n</w:t>
      </w:r>
      <w:r w:rsidRPr="00306E70">
        <w:rPr>
          <w:rFonts w:ascii="Cambria" w:hAnsi="Cambria" w:cs="Arial"/>
          <w:color w:val="000000"/>
          <w:spacing w:val="-1"/>
          <w:w w:val="102"/>
          <w:sz w:val="24"/>
          <w:szCs w:val="24"/>
        </w:rPr>
        <w:t>t</w:t>
      </w:r>
      <w:r w:rsidRPr="00306E70">
        <w:rPr>
          <w:rFonts w:ascii="Cambria" w:hAnsi="Cambria" w:cs="Arial"/>
          <w:color w:val="000000"/>
          <w:spacing w:val="1"/>
          <w:w w:val="102"/>
          <w:sz w:val="24"/>
          <w:szCs w:val="24"/>
        </w:rPr>
        <w:t>er-connec</w:t>
      </w:r>
      <w:r w:rsidRPr="00306E70">
        <w:rPr>
          <w:rFonts w:ascii="Cambria" w:hAnsi="Cambria" w:cs="Arial"/>
          <w:color w:val="000000"/>
          <w:spacing w:val="-1"/>
          <w:w w:val="102"/>
          <w:sz w:val="24"/>
          <w:szCs w:val="24"/>
        </w:rPr>
        <w:t>tt</w:t>
      </w:r>
      <w:r w:rsidRPr="00306E70">
        <w:rPr>
          <w:rFonts w:ascii="Cambria" w:hAnsi="Cambria" w:cs="Arial"/>
          <w:color w:val="000000"/>
          <w:w w:val="102"/>
          <w:sz w:val="24"/>
          <w:szCs w:val="24"/>
        </w:rPr>
        <w:t>o</w:t>
      </w:r>
      <w:r w:rsidRPr="00306E70">
        <w:rPr>
          <w:rFonts w:ascii="Cambria" w:hAnsi="Cambria" w:cs="Arial"/>
          <w:color w:val="000000"/>
          <w:spacing w:val="-1"/>
          <w:w w:val="102"/>
          <w:sz w:val="24"/>
          <w:szCs w:val="24"/>
        </w:rPr>
        <w:t>t</w:t>
      </w:r>
      <w:r w:rsidRPr="00306E70">
        <w:rPr>
          <w:rFonts w:ascii="Cambria" w:hAnsi="Cambria" w:cs="Arial"/>
          <w:color w:val="000000"/>
          <w:spacing w:val="1"/>
          <w:w w:val="102"/>
          <w:sz w:val="24"/>
          <w:szCs w:val="24"/>
        </w:rPr>
        <w:t>h</w:t>
      </w:r>
      <w:r w:rsidRPr="00306E70">
        <w:rPr>
          <w:rFonts w:ascii="Cambria" w:hAnsi="Cambria" w:cs="Arial"/>
          <w:color w:val="000000"/>
          <w:w w:val="102"/>
          <w:sz w:val="24"/>
          <w:szCs w:val="24"/>
        </w:rPr>
        <w:t>e</w:t>
      </w:r>
      <w:r w:rsidRPr="00306E70">
        <w:rPr>
          <w:rFonts w:ascii="Cambria" w:hAnsi="Cambria" w:cs="Arial"/>
          <w:color w:val="000000"/>
          <w:spacing w:val="1"/>
          <w:w w:val="102"/>
          <w:sz w:val="24"/>
          <w:szCs w:val="24"/>
        </w:rPr>
        <w:t>e</w:t>
      </w:r>
      <w:r w:rsidRPr="00306E70">
        <w:rPr>
          <w:rFonts w:ascii="Cambria" w:hAnsi="Cambria" w:cs="Arial"/>
          <w:color w:val="000000"/>
          <w:w w:val="102"/>
          <w:sz w:val="24"/>
          <w:szCs w:val="24"/>
        </w:rPr>
        <w:t>l</w:t>
      </w:r>
      <w:r w:rsidRPr="00306E70">
        <w:rPr>
          <w:rFonts w:ascii="Cambria" w:hAnsi="Cambria" w:cs="Arial"/>
          <w:color w:val="000000"/>
          <w:spacing w:val="-2"/>
          <w:w w:val="102"/>
          <w:sz w:val="24"/>
          <w:szCs w:val="24"/>
        </w:rPr>
        <w:t>e</w:t>
      </w:r>
      <w:r w:rsidRPr="00306E70">
        <w:rPr>
          <w:rFonts w:ascii="Cambria" w:hAnsi="Cambria" w:cs="Arial"/>
          <w:color w:val="000000"/>
          <w:spacing w:val="1"/>
          <w:w w:val="102"/>
          <w:sz w:val="24"/>
          <w:szCs w:val="24"/>
        </w:rPr>
        <w:t>c</w:t>
      </w:r>
      <w:r w:rsidRPr="00306E70">
        <w:rPr>
          <w:rFonts w:ascii="Cambria" w:hAnsi="Cambria" w:cs="Arial"/>
          <w:color w:val="000000"/>
          <w:spacing w:val="-1"/>
          <w:w w:val="102"/>
          <w:sz w:val="24"/>
          <w:szCs w:val="24"/>
        </w:rPr>
        <w:t>t</w:t>
      </w:r>
      <w:r w:rsidRPr="00306E70">
        <w:rPr>
          <w:rFonts w:ascii="Cambria" w:hAnsi="Cambria" w:cs="Arial"/>
          <w:color w:val="000000"/>
          <w:spacing w:val="1"/>
          <w:w w:val="102"/>
          <w:sz w:val="24"/>
          <w:szCs w:val="24"/>
        </w:rPr>
        <w:t>r</w:t>
      </w:r>
      <w:r w:rsidRPr="00306E70">
        <w:rPr>
          <w:rFonts w:ascii="Cambria" w:hAnsi="Cambria" w:cs="Arial"/>
          <w:color w:val="000000"/>
          <w:w w:val="102"/>
          <w:sz w:val="24"/>
          <w:szCs w:val="24"/>
        </w:rPr>
        <w:t>icG</w:t>
      </w:r>
      <w:r w:rsidRPr="00306E70">
        <w:rPr>
          <w:rFonts w:ascii="Cambria" w:hAnsi="Cambria" w:cs="Arial"/>
          <w:color w:val="000000"/>
          <w:spacing w:val="3"/>
          <w:w w:val="102"/>
          <w:sz w:val="24"/>
          <w:szCs w:val="24"/>
        </w:rPr>
        <w:t>r</w:t>
      </w:r>
      <w:r w:rsidRPr="00306E70">
        <w:rPr>
          <w:rFonts w:ascii="Cambria" w:hAnsi="Cambria" w:cs="Arial"/>
          <w:color w:val="000000"/>
          <w:spacing w:val="-3"/>
          <w:w w:val="102"/>
          <w:sz w:val="24"/>
          <w:szCs w:val="24"/>
        </w:rPr>
        <w:t>i</w:t>
      </w:r>
      <w:r w:rsidRPr="00306E70">
        <w:rPr>
          <w:rFonts w:ascii="Cambria" w:hAnsi="Cambria" w:cs="Arial"/>
          <w:color w:val="000000"/>
          <w:spacing w:val="1"/>
          <w:w w:val="102"/>
          <w:sz w:val="24"/>
          <w:szCs w:val="24"/>
        </w:rPr>
        <w:t>d</w:t>
      </w:r>
      <w:r w:rsidRPr="00306E70">
        <w:rPr>
          <w:rFonts w:ascii="Cambria" w:hAnsi="Cambria" w:cs="Arial"/>
          <w:color w:val="000000"/>
          <w:w w:val="102"/>
          <w:sz w:val="24"/>
          <w:szCs w:val="24"/>
        </w:rPr>
        <w:t>.F</w:t>
      </w:r>
      <w:r w:rsidRPr="00306E70">
        <w:rPr>
          <w:rFonts w:ascii="Cambria" w:hAnsi="Cambria" w:cs="Arial"/>
          <w:color w:val="000000"/>
          <w:spacing w:val="-2"/>
          <w:w w:val="102"/>
          <w:sz w:val="24"/>
          <w:szCs w:val="24"/>
        </w:rPr>
        <w:t>e</w:t>
      </w:r>
      <w:r w:rsidRPr="00306E70">
        <w:rPr>
          <w:rFonts w:ascii="Cambria" w:hAnsi="Cambria" w:cs="Arial"/>
          <w:color w:val="000000"/>
          <w:spacing w:val="1"/>
          <w:w w:val="102"/>
          <w:sz w:val="24"/>
          <w:szCs w:val="24"/>
        </w:rPr>
        <w:t>ed</w:t>
      </w:r>
      <w:r w:rsidRPr="00306E70">
        <w:rPr>
          <w:rFonts w:ascii="Cambria" w:hAnsi="Cambria" w:cs="Arial"/>
          <w:color w:val="000000"/>
          <w:w w:val="102"/>
          <w:sz w:val="24"/>
          <w:szCs w:val="24"/>
        </w:rPr>
        <w:t>i</w:t>
      </w:r>
      <w:r w:rsidRPr="00306E70">
        <w:rPr>
          <w:rFonts w:ascii="Cambria" w:hAnsi="Cambria" w:cs="Arial"/>
          <w:color w:val="000000"/>
          <w:spacing w:val="-2"/>
          <w:w w:val="102"/>
          <w:sz w:val="24"/>
          <w:szCs w:val="24"/>
        </w:rPr>
        <w:t>n</w:t>
      </w:r>
      <w:r w:rsidRPr="00306E70">
        <w:rPr>
          <w:rFonts w:ascii="Cambria" w:hAnsi="Cambria" w:cs="Arial"/>
          <w:color w:val="000000"/>
          <w:w w:val="102"/>
          <w:sz w:val="24"/>
          <w:szCs w:val="24"/>
        </w:rPr>
        <w:t>g</w:t>
      </w:r>
      <w:r w:rsidRPr="00306E70">
        <w:rPr>
          <w:rFonts w:ascii="Cambria" w:hAnsi="Cambria" w:cs="Arial"/>
          <w:color w:val="000000"/>
          <w:spacing w:val="-2"/>
          <w:w w:val="102"/>
          <w:sz w:val="24"/>
          <w:szCs w:val="24"/>
        </w:rPr>
        <w:t>p</w:t>
      </w:r>
      <w:r w:rsidRPr="00306E70">
        <w:rPr>
          <w:rFonts w:ascii="Cambria" w:hAnsi="Cambria" w:cs="Arial"/>
          <w:color w:val="000000"/>
          <w:spacing w:val="1"/>
          <w:w w:val="102"/>
          <w:sz w:val="24"/>
          <w:szCs w:val="24"/>
        </w:rPr>
        <w:t>owe</w:t>
      </w:r>
      <w:r w:rsidRPr="00306E70">
        <w:rPr>
          <w:rFonts w:ascii="Cambria" w:hAnsi="Cambria" w:cs="Arial"/>
          <w:color w:val="000000"/>
          <w:w w:val="102"/>
          <w:sz w:val="24"/>
          <w:szCs w:val="24"/>
        </w:rPr>
        <w:t>ri</w:t>
      </w:r>
      <w:r w:rsidRPr="00306E70">
        <w:rPr>
          <w:rFonts w:ascii="Cambria" w:hAnsi="Cambria" w:cs="Arial"/>
          <w:color w:val="000000"/>
          <w:spacing w:val="1"/>
          <w:w w:val="102"/>
          <w:sz w:val="24"/>
          <w:szCs w:val="24"/>
        </w:rPr>
        <w:t>n</w:t>
      </w:r>
      <w:r w:rsidRPr="00306E70">
        <w:rPr>
          <w:rFonts w:ascii="Cambria" w:hAnsi="Cambria" w:cs="Arial"/>
          <w:color w:val="000000"/>
          <w:spacing w:val="-1"/>
          <w:w w:val="102"/>
          <w:sz w:val="24"/>
          <w:szCs w:val="24"/>
        </w:rPr>
        <w:t>t</w:t>
      </w:r>
      <w:r w:rsidRPr="00306E70">
        <w:rPr>
          <w:rFonts w:ascii="Cambria" w:hAnsi="Cambria" w:cs="Arial"/>
          <w:color w:val="000000"/>
          <w:w w:val="102"/>
          <w:sz w:val="24"/>
          <w:szCs w:val="24"/>
        </w:rPr>
        <w:t>o</w:t>
      </w:r>
      <w:r w:rsidRPr="00306E70">
        <w:rPr>
          <w:rFonts w:ascii="Cambria" w:hAnsi="Cambria" w:cs="Arial"/>
          <w:color w:val="000000"/>
          <w:spacing w:val="1"/>
          <w:w w:val="102"/>
          <w:sz w:val="24"/>
          <w:szCs w:val="24"/>
        </w:rPr>
        <w:t>th</w:t>
      </w:r>
      <w:r w:rsidRPr="00306E70">
        <w:rPr>
          <w:rFonts w:ascii="Cambria" w:hAnsi="Cambria" w:cs="Arial"/>
          <w:color w:val="000000"/>
          <w:w w:val="102"/>
          <w:sz w:val="24"/>
          <w:szCs w:val="24"/>
        </w:rPr>
        <w:t>e</w:t>
      </w:r>
      <w:r w:rsidRPr="00306E70">
        <w:rPr>
          <w:rFonts w:ascii="Cambria" w:hAnsi="Cambria" w:cs="Arial"/>
          <w:color w:val="000000"/>
          <w:spacing w:val="1"/>
          <w:w w:val="102"/>
          <w:sz w:val="24"/>
          <w:szCs w:val="24"/>
        </w:rPr>
        <w:t>gr</w:t>
      </w:r>
      <w:r w:rsidRPr="00306E70">
        <w:rPr>
          <w:rFonts w:ascii="Cambria" w:hAnsi="Cambria" w:cs="Arial"/>
          <w:color w:val="000000"/>
          <w:spacing w:val="-3"/>
          <w:w w:val="102"/>
          <w:sz w:val="24"/>
          <w:szCs w:val="24"/>
        </w:rPr>
        <w:t>i</w:t>
      </w:r>
      <w:r w:rsidRPr="00306E70">
        <w:rPr>
          <w:rFonts w:ascii="Cambria" w:hAnsi="Cambria" w:cs="Arial"/>
          <w:color w:val="000000"/>
          <w:w w:val="102"/>
          <w:sz w:val="24"/>
          <w:szCs w:val="24"/>
        </w:rPr>
        <w:t>d</w:t>
      </w:r>
      <w:r w:rsidRPr="00306E70">
        <w:rPr>
          <w:rFonts w:ascii="Cambria" w:hAnsi="Cambria" w:cs="Arial"/>
          <w:color w:val="000000"/>
          <w:spacing w:val="-3"/>
          <w:w w:val="102"/>
          <w:sz w:val="24"/>
          <w:szCs w:val="24"/>
        </w:rPr>
        <w:t>i</w:t>
      </w:r>
      <w:r w:rsidRPr="00306E70">
        <w:rPr>
          <w:rFonts w:ascii="Cambria" w:hAnsi="Cambria" w:cs="Arial"/>
          <w:color w:val="000000"/>
          <w:spacing w:val="1"/>
          <w:w w:val="102"/>
          <w:sz w:val="24"/>
          <w:szCs w:val="24"/>
        </w:rPr>
        <w:t>nvo</w:t>
      </w:r>
      <w:r w:rsidRPr="00306E70">
        <w:rPr>
          <w:rFonts w:ascii="Cambria" w:hAnsi="Cambria" w:cs="Arial"/>
          <w:color w:val="000000"/>
          <w:spacing w:val="-3"/>
          <w:w w:val="102"/>
          <w:sz w:val="24"/>
          <w:szCs w:val="24"/>
        </w:rPr>
        <w:t>l</w:t>
      </w:r>
      <w:r w:rsidRPr="00306E70">
        <w:rPr>
          <w:rFonts w:ascii="Cambria" w:hAnsi="Cambria" w:cs="Arial"/>
          <w:color w:val="000000"/>
          <w:spacing w:val="1"/>
          <w:w w:val="102"/>
          <w:sz w:val="24"/>
          <w:szCs w:val="24"/>
        </w:rPr>
        <w:t>ve</w:t>
      </w:r>
      <w:r w:rsidRPr="00306E70">
        <w:rPr>
          <w:rFonts w:ascii="Cambria" w:hAnsi="Cambria" w:cs="Arial"/>
          <w:color w:val="000000"/>
          <w:w w:val="102"/>
          <w:sz w:val="24"/>
          <w:szCs w:val="24"/>
        </w:rPr>
        <w:t>s</w:t>
      </w:r>
      <w:r w:rsidRPr="00306E70">
        <w:rPr>
          <w:rFonts w:ascii="Cambria" w:hAnsi="Cambria" w:cs="Arial"/>
          <w:color w:val="000000"/>
          <w:spacing w:val="1"/>
          <w:w w:val="102"/>
          <w:sz w:val="24"/>
          <w:szCs w:val="24"/>
        </w:rPr>
        <w:t>conve</w:t>
      </w:r>
      <w:r w:rsidRPr="00306E70">
        <w:rPr>
          <w:rFonts w:ascii="Cambria" w:hAnsi="Cambria" w:cs="Arial"/>
          <w:color w:val="000000"/>
          <w:spacing w:val="-1"/>
          <w:w w:val="102"/>
          <w:sz w:val="24"/>
          <w:szCs w:val="24"/>
        </w:rPr>
        <w:t>r</w:t>
      </w:r>
      <w:r w:rsidRPr="00306E70">
        <w:rPr>
          <w:rFonts w:ascii="Cambria" w:hAnsi="Cambria" w:cs="Arial"/>
          <w:color w:val="000000"/>
          <w:spacing w:val="1"/>
          <w:w w:val="102"/>
          <w:sz w:val="24"/>
          <w:szCs w:val="24"/>
        </w:rPr>
        <w:t>s</w:t>
      </w:r>
      <w:r w:rsidRPr="00306E70">
        <w:rPr>
          <w:rFonts w:ascii="Cambria" w:hAnsi="Cambria" w:cs="Arial"/>
          <w:color w:val="000000"/>
          <w:w w:val="102"/>
          <w:sz w:val="24"/>
          <w:szCs w:val="24"/>
        </w:rPr>
        <w:t>i</w:t>
      </w:r>
      <w:r w:rsidRPr="00306E70">
        <w:rPr>
          <w:rFonts w:ascii="Cambria" w:hAnsi="Cambria" w:cs="Arial"/>
          <w:color w:val="000000"/>
          <w:spacing w:val="-2"/>
          <w:w w:val="102"/>
          <w:sz w:val="24"/>
          <w:szCs w:val="24"/>
        </w:rPr>
        <w:t>o</w:t>
      </w:r>
      <w:r w:rsidRPr="00306E70">
        <w:rPr>
          <w:rFonts w:ascii="Cambria" w:hAnsi="Cambria" w:cs="Arial"/>
          <w:color w:val="000000"/>
          <w:w w:val="102"/>
          <w:sz w:val="24"/>
          <w:szCs w:val="24"/>
        </w:rPr>
        <w:t>n</w:t>
      </w:r>
      <w:r w:rsidRPr="00306E70">
        <w:rPr>
          <w:rFonts w:ascii="Cambria" w:hAnsi="Cambria" w:cs="Arial"/>
          <w:color w:val="000000"/>
          <w:spacing w:val="-2"/>
          <w:w w:val="102"/>
          <w:sz w:val="24"/>
          <w:szCs w:val="24"/>
        </w:rPr>
        <w:t>o</w:t>
      </w:r>
      <w:r w:rsidRPr="00306E70">
        <w:rPr>
          <w:rFonts w:ascii="Cambria" w:hAnsi="Cambria" w:cs="Arial"/>
          <w:color w:val="000000"/>
          <w:w w:val="102"/>
          <w:sz w:val="24"/>
          <w:szCs w:val="24"/>
        </w:rPr>
        <w:t>f</w:t>
      </w:r>
      <w:r w:rsidRPr="00306E70">
        <w:rPr>
          <w:rFonts w:ascii="Cambria" w:hAnsi="Cambria" w:cs="Arial"/>
          <w:color w:val="000000"/>
          <w:spacing w:val="1"/>
          <w:w w:val="102"/>
          <w:sz w:val="24"/>
          <w:szCs w:val="24"/>
        </w:rPr>
        <w:t>th</w:t>
      </w:r>
      <w:r w:rsidRPr="00306E70">
        <w:rPr>
          <w:rFonts w:ascii="Cambria" w:hAnsi="Cambria" w:cs="Arial"/>
          <w:color w:val="000000"/>
          <w:w w:val="102"/>
          <w:sz w:val="24"/>
          <w:szCs w:val="24"/>
        </w:rPr>
        <w:t>e</w:t>
      </w:r>
      <w:r w:rsidRPr="00306E70">
        <w:rPr>
          <w:rFonts w:ascii="Cambria" w:hAnsi="Cambria" w:cs="Arial"/>
          <w:color w:val="000000"/>
          <w:spacing w:val="-1"/>
          <w:w w:val="102"/>
          <w:sz w:val="24"/>
          <w:szCs w:val="24"/>
        </w:rPr>
        <w:t>D</w:t>
      </w:r>
      <w:r w:rsidRPr="00306E70">
        <w:rPr>
          <w:rFonts w:ascii="Cambria" w:hAnsi="Cambria" w:cs="Arial"/>
          <w:color w:val="000000"/>
          <w:spacing w:val="5"/>
          <w:w w:val="102"/>
          <w:sz w:val="24"/>
          <w:szCs w:val="24"/>
        </w:rPr>
        <w:t>C</w:t>
      </w:r>
      <w:r w:rsidRPr="00306E70">
        <w:rPr>
          <w:rFonts w:ascii="Cambria" w:hAnsi="Cambria" w:cs="Arial"/>
          <w:color w:val="000000"/>
          <w:spacing w:val="-1"/>
          <w:w w:val="102"/>
          <w:sz w:val="24"/>
          <w:szCs w:val="24"/>
        </w:rPr>
        <w:t>-</w:t>
      </w:r>
      <w:r w:rsidRPr="00306E70">
        <w:rPr>
          <w:rFonts w:ascii="Cambria" w:hAnsi="Cambria" w:cs="Arial"/>
          <w:color w:val="000000"/>
          <w:spacing w:val="1"/>
          <w:w w:val="102"/>
          <w:sz w:val="24"/>
          <w:szCs w:val="24"/>
        </w:rPr>
        <w:t>vo</w:t>
      </w:r>
      <w:r w:rsidRPr="00306E70">
        <w:rPr>
          <w:rFonts w:ascii="Cambria" w:hAnsi="Cambria" w:cs="Arial"/>
          <w:color w:val="000000"/>
          <w:spacing w:val="-3"/>
          <w:w w:val="102"/>
          <w:sz w:val="24"/>
          <w:szCs w:val="24"/>
        </w:rPr>
        <w:t>l</w:t>
      </w:r>
      <w:r w:rsidRPr="00306E70">
        <w:rPr>
          <w:rFonts w:ascii="Cambria" w:hAnsi="Cambria" w:cs="Arial"/>
          <w:color w:val="000000"/>
          <w:spacing w:val="1"/>
          <w:w w:val="102"/>
          <w:sz w:val="24"/>
          <w:szCs w:val="24"/>
        </w:rPr>
        <w:t>ta</w:t>
      </w:r>
      <w:r w:rsidRPr="00306E70">
        <w:rPr>
          <w:rFonts w:ascii="Cambria" w:hAnsi="Cambria" w:cs="Arial"/>
          <w:color w:val="000000"/>
          <w:spacing w:val="-2"/>
          <w:w w:val="102"/>
          <w:sz w:val="24"/>
          <w:szCs w:val="24"/>
        </w:rPr>
        <w:t>g</w:t>
      </w:r>
      <w:r w:rsidRPr="00306E70">
        <w:rPr>
          <w:rFonts w:ascii="Cambria" w:hAnsi="Cambria" w:cs="Arial"/>
          <w:color w:val="000000"/>
          <w:w w:val="102"/>
          <w:sz w:val="24"/>
          <w:szCs w:val="24"/>
        </w:rPr>
        <w:t xml:space="preserve">e </w:t>
      </w:r>
      <w:proofErr w:type="spellStart"/>
      <w:r w:rsidRPr="00306E70">
        <w:rPr>
          <w:rFonts w:ascii="Cambria" w:hAnsi="Cambria" w:cs="Arial"/>
          <w:color w:val="000000"/>
          <w:spacing w:val="1"/>
          <w:w w:val="102"/>
          <w:sz w:val="24"/>
          <w:szCs w:val="24"/>
        </w:rPr>
        <w:t>fr</w:t>
      </w:r>
      <w:r w:rsidRPr="00306E70">
        <w:rPr>
          <w:rFonts w:ascii="Cambria" w:hAnsi="Cambria" w:cs="Arial"/>
          <w:color w:val="000000"/>
          <w:spacing w:val="-2"/>
          <w:w w:val="102"/>
          <w:sz w:val="24"/>
          <w:szCs w:val="24"/>
        </w:rPr>
        <w:t>o</w:t>
      </w:r>
      <w:r w:rsidRPr="00306E70">
        <w:rPr>
          <w:rFonts w:ascii="Cambria" w:hAnsi="Cambria" w:cs="Arial"/>
          <w:color w:val="000000"/>
          <w:w w:val="102"/>
          <w:sz w:val="24"/>
          <w:szCs w:val="24"/>
        </w:rPr>
        <w:t>m</w:t>
      </w:r>
      <w:r w:rsidRPr="00306E70">
        <w:rPr>
          <w:rFonts w:ascii="Cambria" w:hAnsi="Cambria" w:cs="Arial"/>
          <w:color w:val="000000"/>
          <w:spacing w:val="1"/>
          <w:w w:val="102"/>
          <w:sz w:val="24"/>
          <w:szCs w:val="24"/>
        </w:rPr>
        <w:t>th</w:t>
      </w:r>
      <w:r w:rsidRPr="00306E70">
        <w:rPr>
          <w:rFonts w:ascii="Cambria" w:hAnsi="Cambria" w:cs="Arial"/>
          <w:color w:val="000000"/>
          <w:w w:val="102"/>
          <w:sz w:val="24"/>
          <w:szCs w:val="24"/>
        </w:rPr>
        <w:t>e</w:t>
      </w:r>
      <w:r w:rsidRPr="00306E70">
        <w:rPr>
          <w:rFonts w:ascii="Cambria" w:hAnsi="Cambria" w:cs="Arial"/>
          <w:color w:val="000000"/>
          <w:spacing w:val="-3"/>
          <w:w w:val="102"/>
          <w:sz w:val="24"/>
          <w:szCs w:val="24"/>
        </w:rPr>
        <w:t>P</w:t>
      </w:r>
      <w:r w:rsidRPr="00306E70">
        <w:rPr>
          <w:rFonts w:ascii="Cambria" w:hAnsi="Cambria" w:cs="Arial"/>
          <w:color w:val="000000"/>
          <w:spacing w:val="-61"/>
          <w:w w:val="102"/>
          <w:sz w:val="24"/>
          <w:szCs w:val="24"/>
        </w:rPr>
        <w:t>-</w:t>
      </w:r>
      <w:r w:rsidRPr="00306E70">
        <w:rPr>
          <w:rFonts w:ascii="Cambria" w:hAnsi="Cambria" w:cs="Arial"/>
          <w:color w:val="000000"/>
          <w:w w:val="102"/>
          <w:sz w:val="24"/>
          <w:szCs w:val="24"/>
        </w:rPr>
        <w:t>V</w:t>
      </w:r>
      <w:r w:rsidRPr="00306E70">
        <w:rPr>
          <w:rFonts w:ascii="Cambria" w:hAnsi="Cambria" w:cs="Arial"/>
          <w:color w:val="000000"/>
          <w:spacing w:val="1"/>
          <w:w w:val="102"/>
          <w:sz w:val="24"/>
          <w:szCs w:val="24"/>
        </w:rPr>
        <w:t>a</w:t>
      </w:r>
      <w:r w:rsidRPr="00306E70">
        <w:rPr>
          <w:rFonts w:ascii="Cambria" w:hAnsi="Cambria" w:cs="Arial"/>
          <w:color w:val="000000"/>
          <w:spacing w:val="3"/>
          <w:w w:val="102"/>
          <w:sz w:val="24"/>
          <w:szCs w:val="24"/>
        </w:rPr>
        <w:t>r</w:t>
      </w:r>
      <w:r w:rsidRPr="00306E70">
        <w:rPr>
          <w:rFonts w:ascii="Cambria" w:hAnsi="Cambria" w:cs="Arial"/>
          <w:color w:val="000000"/>
          <w:spacing w:val="1"/>
          <w:w w:val="102"/>
          <w:sz w:val="24"/>
          <w:szCs w:val="24"/>
        </w:rPr>
        <w:t>ra</w:t>
      </w:r>
      <w:r w:rsidRPr="00306E70">
        <w:rPr>
          <w:rFonts w:ascii="Cambria" w:hAnsi="Cambria" w:cs="Arial"/>
          <w:color w:val="000000"/>
          <w:w w:val="102"/>
          <w:sz w:val="24"/>
          <w:szCs w:val="24"/>
        </w:rPr>
        <w:t>y</w:t>
      </w:r>
      <w:r w:rsidRPr="00306E70">
        <w:rPr>
          <w:rFonts w:ascii="Cambria" w:hAnsi="Cambria" w:cs="Arial"/>
          <w:color w:val="000000"/>
          <w:spacing w:val="-1"/>
          <w:w w:val="102"/>
          <w:sz w:val="24"/>
          <w:szCs w:val="24"/>
        </w:rPr>
        <w:t>t</w:t>
      </w:r>
      <w:r w:rsidRPr="00306E70">
        <w:rPr>
          <w:rFonts w:ascii="Cambria" w:hAnsi="Cambria" w:cs="Arial"/>
          <w:color w:val="000000"/>
          <w:w w:val="102"/>
          <w:sz w:val="24"/>
          <w:szCs w:val="24"/>
        </w:rPr>
        <w:t>o</w:t>
      </w:r>
      <w:r w:rsidRPr="00306E70">
        <w:rPr>
          <w:rFonts w:ascii="Cambria" w:hAnsi="Cambria" w:cs="Arial"/>
          <w:color w:val="000000"/>
          <w:spacing w:val="-2"/>
          <w:w w:val="102"/>
          <w:sz w:val="24"/>
          <w:szCs w:val="24"/>
        </w:rPr>
        <w:t>g</w:t>
      </w:r>
      <w:r w:rsidRPr="00306E70">
        <w:rPr>
          <w:rFonts w:ascii="Cambria" w:hAnsi="Cambria" w:cs="Arial"/>
          <w:color w:val="000000"/>
          <w:spacing w:val="3"/>
          <w:w w:val="102"/>
          <w:sz w:val="24"/>
          <w:szCs w:val="24"/>
        </w:rPr>
        <w:t>r</w:t>
      </w:r>
      <w:r w:rsidRPr="00306E70">
        <w:rPr>
          <w:rFonts w:ascii="Cambria" w:hAnsi="Cambria" w:cs="Arial"/>
          <w:color w:val="000000"/>
          <w:spacing w:val="-3"/>
          <w:w w:val="102"/>
          <w:sz w:val="24"/>
          <w:szCs w:val="24"/>
        </w:rPr>
        <w:t>i</w:t>
      </w:r>
      <w:r w:rsidRPr="00306E70">
        <w:rPr>
          <w:rFonts w:ascii="Cambria" w:hAnsi="Cambria" w:cs="Arial"/>
          <w:color w:val="000000"/>
          <w:w w:val="102"/>
          <w:sz w:val="24"/>
          <w:szCs w:val="24"/>
        </w:rPr>
        <w:t>d</w:t>
      </w:r>
      <w:r w:rsidRPr="00306E70">
        <w:rPr>
          <w:rFonts w:ascii="Cambria" w:hAnsi="Cambria" w:cs="Arial"/>
          <w:color w:val="000000"/>
          <w:spacing w:val="-1"/>
          <w:w w:val="102"/>
          <w:sz w:val="24"/>
          <w:szCs w:val="24"/>
        </w:rPr>
        <w:t>c</w:t>
      </w:r>
      <w:r w:rsidRPr="00306E70">
        <w:rPr>
          <w:rFonts w:ascii="Cambria" w:hAnsi="Cambria" w:cs="Arial"/>
          <w:color w:val="000000"/>
          <w:spacing w:val="1"/>
          <w:w w:val="102"/>
          <w:sz w:val="24"/>
          <w:szCs w:val="24"/>
        </w:rPr>
        <w:t>o</w:t>
      </w:r>
      <w:r w:rsidRPr="00306E70">
        <w:rPr>
          <w:rFonts w:ascii="Cambria" w:hAnsi="Cambria" w:cs="Arial"/>
          <w:color w:val="000000"/>
          <w:spacing w:val="5"/>
          <w:w w:val="102"/>
          <w:sz w:val="24"/>
          <w:szCs w:val="24"/>
        </w:rPr>
        <w:t>m</w:t>
      </w:r>
      <w:r w:rsidRPr="00306E70">
        <w:rPr>
          <w:rFonts w:ascii="Cambria" w:hAnsi="Cambria" w:cs="Arial"/>
          <w:color w:val="000000"/>
          <w:spacing w:val="-2"/>
          <w:w w:val="102"/>
          <w:sz w:val="24"/>
          <w:szCs w:val="24"/>
        </w:rPr>
        <w:t>p</w:t>
      </w:r>
      <w:r w:rsidRPr="00306E70">
        <w:rPr>
          <w:rFonts w:ascii="Cambria" w:hAnsi="Cambria" w:cs="Arial"/>
          <w:color w:val="000000"/>
          <w:spacing w:val="1"/>
          <w:w w:val="102"/>
          <w:sz w:val="24"/>
          <w:szCs w:val="24"/>
        </w:rPr>
        <w:t>at</w:t>
      </w:r>
      <w:r w:rsidRPr="00306E70">
        <w:rPr>
          <w:rFonts w:ascii="Cambria" w:hAnsi="Cambria" w:cs="Arial"/>
          <w:color w:val="000000"/>
          <w:spacing w:val="-3"/>
          <w:w w:val="102"/>
          <w:sz w:val="24"/>
          <w:szCs w:val="24"/>
        </w:rPr>
        <w:t>i</w:t>
      </w:r>
      <w:r w:rsidRPr="00306E70">
        <w:rPr>
          <w:rFonts w:ascii="Cambria" w:hAnsi="Cambria" w:cs="Arial"/>
          <w:color w:val="000000"/>
          <w:spacing w:val="1"/>
          <w:w w:val="102"/>
          <w:sz w:val="24"/>
          <w:szCs w:val="24"/>
        </w:rPr>
        <w:t>b</w:t>
      </w:r>
      <w:r w:rsidRPr="00306E70">
        <w:rPr>
          <w:rFonts w:ascii="Cambria" w:hAnsi="Cambria" w:cs="Arial"/>
          <w:color w:val="000000"/>
          <w:w w:val="102"/>
          <w:sz w:val="24"/>
          <w:szCs w:val="24"/>
        </w:rPr>
        <w:t>le</w:t>
      </w:r>
      <w:r w:rsidRPr="00306E70">
        <w:rPr>
          <w:rFonts w:ascii="Cambria" w:hAnsi="Cambria" w:cs="Arial"/>
          <w:color w:val="000000"/>
          <w:spacing w:val="-3"/>
          <w:w w:val="102"/>
          <w:sz w:val="24"/>
          <w:szCs w:val="24"/>
        </w:rPr>
        <w:t>A</w:t>
      </w:r>
      <w:r w:rsidRPr="00306E70">
        <w:rPr>
          <w:rFonts w:ascii="Cambria" w:hAnsi="Cambria" w:cs="Arial"/>
          <w:color w:val="000000"/>
          <w:spacing w:val="4"/>
          <w:w w:val="102"/>
          <w:sz w:val="24"/>
          <w:szCs w:val="24"/>
        </w:rPr>
        <w:t>C</w:t>
      </w:r>
      <w:r w:rsidRPr="00306E70">
        <w:rPr>
          <w:rFonts w:ascii="Cambria" w:hAnsi="Cambria" w:cs="Arial"/>
          <w:color w:val="000000"/>
          <w:spacing w:val="1"/>
          <w:w w:val="102"/>
          <w:sz w:val="24"/>
          <w:szCs w:val="24"/>
        </w:rPr>
        <w:t>-</w:t>
      </w:r>
      <w:proofErr w:type="gramStart"/>
      <w:r w:rsidRPr="00306E70">
        <w:rPr>
          <w:rFonts w:ascii="Cambria" w:hAnsi="Cambria" w:cs="Arial"/>
          <w:color w:val="000000"/>
          <w:spacing w:val="1"/>
          <w:w w:val="102"/>
          <w:sz w:val="24"/>
          <w:szCs w:val="24"/>
        </w:rPr>
        <w:t>vo</w:t>
      </w:r>
      <w:r w:rsidRPr="00306E70">
        <w:rPr>
          <w:rFonts w:ascii="Cambria" w:hAnsi="Cambria" w:cs="Arial"/>
          <w:color w:val="000000"/>
          <w:spacing w:val="-3"/>
          <w:w w:val="102"/>
          <w:sz w:val="24"/>
          <w:szCs w:val="24"/>
        </w:rPr>
        <w:t>l</w:t>
      </w:r>
      <w:r w:rsidRPr="00306E70">
        <w:rPr>
          <w:rFonts w:ascii="Cambria" w:hAnsi="Cambria" w:cs="Arial"/>
          <w:color w:val="000000"/>
          <w:spacing w:val="1"/>
          <w:w w:val="102"/>
          <w:sz w:val="24"/>
          <w:szCs w:val="24"/>
        </w:rPr>
        <w:t>ta</w:t>
      </w:r>
      <w:r w:rsidRPr="00306E70">
        <w:rPr>
          <w:rFonts w:ascii="Cambria" w:hAnsi="Cambria" w:cs="Arial"/>
          <w:color w:val="000000"/>
          <w:spacing w:val="-2"/>
          <w:w w:val="102"/>
          <w:sz w:val="24"/>
          <w:szCs w:val="24"/>
        </w:rPr>
        <w:t>g</w:t>
      </w:r>
      <w:r w:rsidRPr="00306E70">
        <w:rPr>
          <w:rFonts w:ascii="Cambria" w:hAnsi="Cambria" w:cs="Arial"/>
          <w:color w:val="000000"/>
          <w:w w:val="102"/>
          <w:sz w:val="24"/>
          <w:szCs w:val="24"/>
        </w:rPr>
        <w:t>e</w:t>
      </w:r>
      <w:r w:rsidRPr="00306E70">
        <w:rPr>
          <w:rFonts w:ascii="Cambria" w:hAnsi="Cambria" w:cs="Arial"/>
          <w:color w:val="000000"/>
          <w:spacing w:val="3"/>
          <w:w w:val="102"/>
          <w:sz w:val="24"/>
          <w:szCs w:val="24"/>
        </w:rPr>
        <w:t>b</w:t>
      </w:r>
      <w:r w:rsidRPr="00306E70">
        <w:rPr>
          <w:rFonts w:ascii="Cambria" w:hAnsi="Cambria" w:cs="Arial"/>
          <w:color w:val="000000"/>
          <w:w w:val="102"/>
          <w:sz w:val="24"/>
          <w:szCs w:val="24"/>
        </w:rPr>
        <w:t>y</w:t>
      </w:r>
      <w:r w:rsidRPr="00306E70">
        <w:rPr>
          <w:rFonts w:ascii="Cambria" w:hAnsi="Cambria" w:cs="Arial"/>
          <w:color w:val="000000"/>
          <w:spacing w:val="1"/>
          <w:w w:val="102"/>
          <w:sz w:val="24"/>
          <w:szCs w:val="24"/>
        </w:rPr>
        <w:t>“</w:t>
      </w:r>
      <w:proofErr w:type="gramEnd"/>
      <w:r w:rsidRPr="00306E70">
        <w:rPr>
          <w:rFonts w:ascii="Cambria" w:hAnsi="Cambria" w:cs="Arial"/>
          <w:color w:val="000000"/>
          <w:w w:val="102"/>
          <w:sz w:val="24"/>
          <w:szCs w:val="24"/>
        </w:rPr>
        <w:t>i</w:t>
      </w:r>
      <w:r w:rsidRPr="00306E70">
        <w:rPr>
          <w:rFonts w:ascii="Cambria" w:hAnsi="Cambria" w:cs="Arial"/>
          <w:color w:val="000000"/>
          <w:spacing w:val="1"/>
          <w:w w:val="102"/>
          <w:sz w:val="24"/>
          <w:szCs w:val="24"/>
        </w:rPr>
        <w:t>n</w:t>
      </w:r>
      <w:r w:rsidRPr="00306E70">
        <w:rPr>
          <w:rFonts w:ascii="Cambria" w:hAnsi="Cambria" w:cs="Arial"/>
          <w:color w:val="000000"/>
          <w:spacing w:val="-1"/>
          <w:w w:val="102"/>
          <w:sz w:val="24"/>
          <w:szCs w:val="24"/>
        </w:rPr>
        <w:t>v</w:t>
      </w:r>
      <w:r w:rsidRPr="00306E70">
        <w:rPr>
          <w:rFonts w:ascii="Cambria" w:hAnsi="Cambria" w:cs="Arial"/>
          <w:color w:val="000000"/>
          <w:spacing w:val="1"/>
          <w:w w:val="102"/>
          <w:sz w:val="24"/>
          <w:szCs w:val="24"/>
        </w:rPr>
        <w:t>e</w:t>
      </w:r>
      <w:r w:rsidRPr="00306E70">
        <w:rPr>
          <w:rFonts w:ascii="Cambria" w:hAnsi="Cambria" w:cs="Arial"/>
          <w:color w:val="000000"/>
          <w:spacing w:val="3"/>
          <w:w w:val="102"/>
          <w:sz w:val="24"/>
          <w:szCs w:val="24"/>
        </w:rPr>
        <w:t>r</w:t>
      </w:r>
      <w:r w:rsidRPr="00306E70">
        <w:rPr>
          <w:rFonts w:ascii="Cambria" w:hAnsi="Cambria" w:cs="Arial"/>
          <w:color w:val="000000"/>
          <w:spacing w:val="-1"/>
          <w:w w:val="102"/>
          <w:sz w:val="24"/>
          <w:szCs w:val="24"/>
        </w:rPr>
        <w:t>t</w:t>
      </w:r>
      <w:r w:rsidRPr="00306E70">
        <w:rPr>
          <w:rFonts w:ascii="Cambria" w:hAnsi="Cambria" w:cs="Arial"/>
          <w:color w:val="000000"/>
          <w:w w:val="102"/>
          <w:sz w:val="24"/>
          <w:szCs w:val="24"/>
        </w:rPr>
        <w:t>i</w:t>
      </w:r>
      <w:r w:rsidRPr="00306E70">
        <w:rPr>
          <w:rFonts w:ascii="Cambria" w:hAnsi="Cambria" w:cs="Arial"/>
          <w:color w:val="000000"/>
          <w:spacing w:val="-2"/>
          <w:w w:val="102"/>
          <w:sz w:val="24"/>
          <w:szCs w:val="24"/>
        </w:rPr>
        <w:t>n</w:t>
      </w:r>
      <w:r w:rsidRPr="00306E70">
        <w:rPr>
          <w:rFonts w:ascii="Cambria" w:hAnsi="Cambria" w:cs="Arial"/>
          <w:color w:val="000000"/>
          <w:spacing w:val="1"/>
          <w:w w:val="102"/>
          <w:sz w:val="24"/>
          <w:szCs w:val="24"/>
        </w:rPr>
        <w:t>g</w:t>
      </w:r>
      <w:r w:rsidRPr="00306E70">
        <w:rPr>
          <w:rFonts w:ascii="Cambria" w:hAnsi="Cambria" w:cs="Arial"/>
          <w:color w:val="000000"/>
          <w:w w:val="102"/>
          <w:sz w:val="24"/>
          <w:szCs w:val="24"/>
        </w:rPr>
        <w:t>”</w:t>
      </w:r>
      <w:r w:rsidRPr="00306E70">
        <w:rPr>
          <w:rFonts w:ascii="Cambria" w:hAnsi="Cambria" w:cs="Arial"/>
          <w:color w:val="000000"/>
          <w:spacing w:val="-1"/>
          <w:w w:val="102"/>
          <w:sz w:val="24"/>
          <w:szCs w:val="24"/>
        </w:rPr>
        <w:t>D</w:t>
      </w:r>
      <w:r w:rsidRPr="00306E70">
        <w:rPr>
          <w:rFonts w:ascii="Cambria" w:hAnsi="Cambria" w:cs="Arial"/>
          <w:color w:val="000000"/>
          <w:w w:val="102"/>
          <w:sz w:val="24"/>
          <w:szCs w:val="24"/>
        </w:rPr>
        <w:t>C</w:t>
      </w:r>
      <w:r w:rsidRPr="00306E70">
        <w:rPr>
          <w:rFonts w:ascii="Cambria" w:hAnsi="Cambria" w:cs="Arial"/>
          <w:color w:val="000000"/>
          <w:spacing w:val="1"/>
          <w:w w:val="102"/>
          <w:sz w:val="24"/>
          <w:szCs w:val="24"/>
        </w:rPr>
        <w:t>t</w:t>
      </w:r>
      <w:r w:rsidRPr="00306E70">
        <w:rPr>
          <w:rFonts w:ascii="Cambria" w:hAnsi="Cambria" w:cs="Arial"/>
          <w:color w:val="000000"/>
          <w:w w:val="102"/>
          <w:sz w:val="24"/>
          <w:szCs w:val="24"/>
        </w:rPr>
        <w:t>o</w:t>
      </w:r>
      <w:r w:rsidRPr="00306E70">
        <w:rPr>
          <w:rFonts w:ascii="Cambria" w:hAnsi="Cambria" w:cs="Arial"/>
          <w:color w:val="000000"/>
          <w:spacing w:val="-1"/>
          <w:w w:val="102"/>
          <w:sz w:val="24"/>
          <w:szCs w:val="24"/>
        </w:rPr>
        <w:t>A</w:t>
      </w:r>
      <w:r w:rsidRPr="00306E70">
        <w:rPr>
          <w:rFonts w:ascii="Cambria" w:hAnsi="Cambria" w:cs="Arial"/>
          <w:color w:val="000000"/>
          <w:spacing w:val="1"/>
          <w:w w:val="102"/>
          <w:sz w:val="24"/>
          <w:szCs w:val="24"/>
        </w:rPr>
        <w:t>C</w:t>
      </w:r>
      <w:proofErr w:type="spellEnd"/>
      <w:r w:rsidRPr="00306E70">
        <w:rPr>
          <w:rFonts w:ascii="Cambria" w:hAnsi="Cambria" w:cs="Arial"/>
          <w:color w:val="000000"/>
          <w:w w:val="102"/>
          <w:sz w:val="24"/>
          <w:szCs w:val="24"/>
        </w:rPr>
        <w:t xml:space="preserve">. With a PV Power </w:t>
      </w:r>
      <w:r w:rsidR="006B42D0" w:rsidRPr="00306E70">
        <w:rPr>
          <w:rFonts w:ascii="Cambria" w:hAnsi="Cambria" w:cs="Arial"/>
          <w:color w:val="000000"/>
          <w:w w:val="102"/>
          <w:sz w:val="24"/>
          <w:szCs w:val="24"/>
        </w:rPr>
        <w:t>optimizer,</w:t>
      </w:r>
      <w:r w:rsidRPr="00306E70">
        <w:rPr>
          <w:rFonts w:ascii="Cambria" w:hAnsi="Cambria" w:cs="Arial"/>
          <w:color w:val="000000"/>
          <w:w w:val="102"/>
          <w:sz w:val="24"/>
          <w:szCs w:val="24"/>
        </w:rPr>
        <w:t xml:space="preserve"> the overall output of the PV system is maximized.    </w:t>
      </w:r>
    </w:p>
    <w:p w:rsidR="00632453" w:rsidRPr="00306E70" w:rsidRDefault="00632453" w:rsidP="00632453">
      <w:pPr>
        <w:rPr>
          <w:rFonts w:ascii="Cambria" w:hAnsi="Cambria" w:cs="Calibri"/>
          <w:b/>
          <w:sz w:val="24"/>
          <w:szCs w:val="24"/>
        </w:rPr>
      </w:pPr>
      <w:r w:rsidRPr="00306E70">
        <w:rPr>
          <w:rFonts w:ascii="Cambria" w:hAnsi="Cambria" w:cs="Calibri"/>
          <w:b/>
          <w:sz w:val="24"/>
          <w:szCs w:val="24"/>
        </w:rPr>
        <w:t>STANDARDS:</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IEC 62103:</w:t>
      </w:r>
      <w:r w:rsidRPr="00306E70">
        <w:rPr>
          <w:rFonts w:ascii="Cambria" w:hAnsi="Cambria" w:cs="Calibri"/>
          <w:color w:val="000000"/>
          <w:sz w:val="24"/>
          <w:szCs w:val="24"/>
        </w:rPr>
        <w:tab/>
        <w:t xml:space="preserve">Protection class  </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IEC 60664-1:</w:t>
      </w:r>
      <w:r w:rsidRPr="00306E70">
        <w:rPr>
          <w:rFonts w:ascii="Cambria" w:hAnsi="Cambria" w:cs="Calibri"/>
          <w:color w:val="000000"/>
          <w:sz w:val="24"/>
          <w:szCs w:val="24"/>
        </w:rPr>
        <w:tab/>
        <w:t>Overvoltage category</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IEC 60529:</w:t>
      </w:r>
      <w:r w:rsidRPr="00306E70">
        <w:rPr>
          <w:rFonts w:ascii="Cambria" w:hAnsi="Cambria" w:cs="Calibri"/>
          <w:color w:val="000000"/>
          <w:sz w:val="24"/>
          <w:szCs w:val="24"/>
        </w:rPr>
        <w:tab/>
        <w:t>Degree of protection (IP 65)</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IEC 60721-3-4:</w:t>
      </w:r>
      <w:r w:rsidRPr="00306E70">
        <w:rPr>
          <w:rFonts w:ascii="Cambria" w:hAnsi="Cambria" w:cs="Calibri"/>
          <w:color w:val="000000"/>
          <w:sz w:val="24"/>
          <w:szCs w:val="24"/>
        </w:rPr>
        <w:tab/>
        <w:t>Climatic Category</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 xml:space="preserve">IEC 62116: Testing procedure of Islanding Prevention Methods for  </w:t>
      </w:r>
    </w:p>
    <w:p w:rsidR="00632453" w:rsidRPr="00306E70" w:rsidRDefault="00632453" w:rsidP="00632453">
      <w:pPr>
        <w:pStyle w:val="ListParagraph"/>
        <w:rPr>
          <w:rFonts w:ascii="Cambria" w:hAnsi="Cambria" w:cs="Calibri"/>
          <w:color w:val="000000"/>
          <w:sz w:val="24"/>
          <w:szCs w:val="24"/>
        </w:rPr>
      </w:pPr>
      <w:r w:rsidRPr="00306E70">
        <w:rPr>
          <w:rFonts w:ascii="Cambria" w:hAnsi="Cambria" w:cs="Calibri"/>
          <w:color w:val="000000"/>
          <w:sz w:val="24"/>
          <w:szCs w:val="24"/>
        </w:rPr>
        <w:t>Utility- Interactive Photovoltaic Inverters</w:t>
      </w:r>
    </w:p>
    <w:p w:rsidR="00632453" w:rsidRPr="00306E70" w:rsidRDefault="00632453" w:rsidP="00EE4085">
      <w:pPr>
        <w:pStyle w:val="ListParagraph"/>
        <w:numPr>
          <w:ilvl w:val="0"/>
          <w:numId w:val="93"/>
        </w:numPr>
        <w:spacing w:after="0"/>
        <w:ind w:left="810" w:hanging="450"/>
        <w:rPr>
          <w:rFonts w:ascii="Cambria" w:hAnsi="Cambria" w:cs="Calibri"/>
          <w:color w:val="000000"/>
          <w:sz w:val="24"/>
          <w:szCs w:val="24"/>
        </w:rPr>
      </w:pPr>
      <w:r w:rsidRPr="00306E70">
        <w:rPr>
          <w:rFonts w:ascii="Cambria" w:hAnsi="Cambria" w:cs="Calibri"/>
          <w:color w:val="000000"/>
          <w:sz w:val="24"/>
          <w:szCs w:val="24"/>
        </w:rPr>
        <w:t>IEC 62109: Safety of power converters for use in photovoltaic power systems.</w:t>
      </w:r>
    </w:p>
    <w:p w:rsidR="00632453" w:rsidRPr="00306E70" w:rsidRDefault="00632453" w:rsidP="00EE4085">
      <w:pPr>
        <w:pStyle w:val="ListParagraph"/>
        <w:numPr>
          <w:ilvl w:val="0"/>
          <w:numId w:val="93"/>
        </w:numPr>
        <w:spacing w:after="0"/>
        <w:rPr>
          <w:rFonts w:ascii="Cambria" w:hAnsi="Cambria" w:cs="Calibri"/>
          <w:color w:val="000000"/>
          <w:sz w:val="24"/>
          <w:szCs w:val="24"/>
        </w:rPr>
      </w:pPr>
      <w:r w:rsidRPr="00306E70">
        <w:rPr>
          <w:rFonts w:ascii="Cambria" w:hAnsi="Cambria" w:cs="Calibri"/>
          <w:color w:val="000000"/>
          <w:sz w:val="24"/>
          <w:szCs w:val="24"/>
        </w:rPr>
        <w:t>IEC 62305: Protection against lightening</w:t>
      </w:r>
    </w:p>
    <w:p w:rsidR="00632453" w:rsidRPr="00306E70" w:rsidRDefault="00632453" w:rsidP="00632453">
      <w:pPr>
        <w:widowControl w:val="0"/>
        <w:tabs>
          <w:tab w:val="left" w:pos="800"/>
        </w:tabs>
        <w:autoSpaceDE w:val="0"/>
        <w:autoSpaceDN w:val="0"/>
        <w:adjustRightInd w:val="0"/>
        <w:spacing w:line="346" w:lineRule="auto"/>
        <w:ind w:right="-20"/>
        <w:rPr>
          <w:rFonts w:ascii="Cambria" w:hAnsi="Cambria" w:cs="Arial"/>
          <w:color w:val="000000"/>
          <w:w w:val="102"/>
          <w:sz w:val="24"/>
          <w:szCs w:val="24"/>
        </w:rPr>
      </w:pPr>
    </w:p>
    <w:p w:rsidR="00632453" w:rsidRPr="00306E70" w:rsidRDefault="00632453" w:rsidP="00632453">
      <w:pPr>
        <w:pStyle w:val="ListParagraph"/>
        <w:spacing w:line="360" w:lineRule="auto"/>
        <w:ind w:left="360"/>
        <w:rPr>
          <w:rFonts w:ascii="Cambria" w:hAnsi="Cambria" w:cs="Arial"/>
          <w:sz w:val="24"/>
          <w:szCs w:val="24"/>
        </w:rPr>
      </w:pPr>
      <w:r w:rsidRPr="00306E70">
        <w:rPr>
          <w:rStyle w:val="BookTitle"/>
          <w:rFonts w:ascii="Cambria" w:hAnsi="Cambria"/>
          <w:sz w:val="24"/>
          <w:szCs w:val="24"/>
        </w:rPr>
        <w:t>AC JUNCTION BOX</w:t>
      </w:r>
      <w:r w:rsidRPr="00306E70">
        <w:rPr>
          <w:rFonts w:ascii="Cambria" w:hAnsi="Cambria" w:cs="Arial"/>
          <w:noProof/>
          <w:sz w:val="24"/>
          <w:szCs w:val="24"/>
        </w:rPr>
        <w:drawing>
          <wp:anchor distT="0" distB="0" distL="114300" distR="114300" simplePos="0" relativeHeight="251669504" behindDoc="1" locked="0" layoutInCell="1" allowOverlap="1">
            <wp:simplePos x="0" y="0"/>
            <wp:positionH relativeFrom="column">
              <wp:posOffset>4848225</wp:posOffset>
            </wp:positionH>
            <wp:positionV relativeFrom="paragraph">
              <wp:posOffset>57150</wp:posOffset>
            </wp:positionV>
            <wp:extent cx="1681480" cy="1520190"/>
            <wp:effectExtent l="0" t="0" r="0" b="3810"/>
            <wp:wrapTight wrapText="bothSides">
              <wp:wrapPolygon edited="0">
                <wp:start x="0" y="0"/>
                <wp:lineTo x="0" y="21383"/>
                <wp:lineTo x="21290" y="21383"/>
                <wp:lineTo x="21290" y="0"/>
                <wp:lineTo x="0" y="0"/>
              </wp:wrapPolygon>
            </wp:wrapTight>
            <wp:docPr id="9" name="Picture 9" descr="http://ihensel-electric.de/wIndisch/produkte/media/images/Produktbild/JPG_72_dpi_135_px/20001138_int_135px.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ihensel-electric.de/wIndisch/produkte/media/images/Produktbild/JPG_72_dpi_135_px/20001138_int_135px.jpg">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681480" cy="1520190"/>
                    </a:xfrm>
                    <a:prstGeom prst="rect">
                      <a:avLst/>
                    </a:prstGeom>
                    <a:noFill/>
                    <a:ln>
                      <a:noFill/>
                    </a:ln>
                  </pic:spPr>
                </pic:pic>
              </a:graphicData>
            </a:graphic>
          </wp:anchor>
        </w:drawing>
      </w:r>
      <w:r w:rsidRPr="00306E70">
        <w:rPr>
          <w:rStyle w:val="BookTitle"/>
          <w:rFonts w:ascii="Cambria" w:hAnsi="Cambria"/>
          <w:sz w:val="24"/>
          <w:szCs w:val="24"/>
        </w:rPr>
        <w:t xml:space="preserve">: </w:t>
      </w:r>
      <w:r w:rsidRPr="00306E70">
        <w:rPr>
          <w:rFonts w:ascii="Cambria" w:hAnsi="Cambria" w:cs="Arial"/>
          <w:sz w:val="24"/>
          <w:szCs w:val="24"/>
        </w:rPr>
        <w:t xml:space="preserve">The junction boxes shall be dust, vermin and waterproof and made of FRP/ABS Plastic with IP65 protection. The terminals shall be connected to copper bus bar arrangement of proper sizes. The junction boxes shall have suitable cable entry points fitted with cable glands of appropriate sizes for both incoming and outgoing cables. Suitable marking shall be provided on the bus bar for easy identification and cable ferrules shall be fitted at the cable termination points for identification          </w:t>
      </w:r>
    </w:p>
    <w:p w:rsidR="00632453" w:rsidRPr="00306E70" w:rsidRDefault="00632453" w:rsidP="00632453">
      <w:pPr>
        <w:pStyle w:val="ListParagraph"/>
        <w:spacing w:line="360" w:lineRule="auto"/>
        <w:ind w:left="360"/>
        <w:rPr>
          <w:rFonts w:ascii="Cambria" w:hAnsi="Cambria" w:cs="Arial"/>
          <w:sz w:val="24"/>
          <w:szCs w:val="24"/>
        </w:rPr>
      </w:pPr>
    </w:p>
    <w:p w:rsidR="00632453" w:rsidRPr="00306E70" w:rsidRDefault="00632453" w:rsidP="00632453">
      <w:pPr>
        <w:spacing w:line="360" w:lineRule="auto"/>
        <w:rPr>
          <w:rStyle w:val="BookTitle"/>
          <w:rFonts w:ascii="Cambria" w:hAnsi="Cambria"/>
          <w:bCs w:val="0"/>
          <w:smallCaps w:val="0"/>
          <w:sz w:val="24"/>
          <w:szCs w:val="24"/>
        </w:rPr>
      </w:pPr>
      <w:r w:rsidRPr="00306E70">
        <w:rPr>
          <w:rStyle w:val="BookTitle"/>
          <w:rFonts w:ascii="Cambria" w:hAnsi="Cambria"/>
          <w:sz w:val="24"/>
          <w:szCs w:val="24"/>
        </w:rPr>
        <w:t>CABLES:</w:t>
      </w:r>
    </w:p>
    <w:p w:rsidR="00632453" w:rsidRPr="00306E70" w:rsidRDefault="00632453" w:rsidP="00632453">
      <w:pPr>
        <w:spacing w:line="346" w:lineRule="auto"/>
        <w:rPr>
          <w:rFonts w:ascii="Cambria" w:hAnsi="Cambria"/>
          <w:b/>
          <w:sz w:val="24"/>
          <w:szCs w:val="24"/>
        </w:rPr>
      </w:pPr>
      <w:r w:rsidRPr="00306E70">
        <w:rPr>
          <w:rFonts w:ascii="Cambria" w:hAnsi="Cambria"/>
          <w:b/>
          <w:noProof/>
          <w:sz w:val="24"/>
          <w:szCs w:val="24"/>
          <w:u w:val="single"/>
        </w:rPr>
        <w:drawing>
          <wp:anchor distT="0" distB="0" distL="114300" distR="114300" simplePos="0" relativeHeight="251671552" behindDoc="0" locked="0" layoutInCell="1" allowOverlap="1">
            <wp:simplePos x="0" y="0"/>
            <wp:positionH relativeFrom="margin">
              <wp:posOffset>4732655</wp:posOffset>
            </wp:positionH>
            <wp:positionV relativeFrom="margin">
              <wp:posOffset>364490</wp:posOffset>
            </wp:positionV>
            <wp:extent cx="1901825" cy="1727200"/>
            <wp:effectExtent l="0" t="0" r="3175" b="6350"/>
            <wp:wrapSquare wrapText="bothSides"/>
            <wp:docPr id="12" name="Picture 12" descr="solar-cable-web-col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olar-cable-web-collag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1825" cy="1727200"/>
                    </a:xfrm>
                    <a:prstGeom prst="rect">
                      <a:avLst/>
                    </a:prstGeom>
                    <a:noFill/>
                    <a:ln>
                      <a:noFill/>
                    </a:ln>
                  </pic:spPr>
                </pic:pic>
              </a:graphicData>
            </a:graphic>
          </wp:anchor>
        </w:drawing>
      </w:r>
      <w:r w:rsidRPr="00306E70">
        <w:rPr>
          <w:rFonts w:ascii="Cambria" w:hAnsi="Cambria"/>
          <w:sz w:val="24"/>
          <w:szCs w:val="24"/>
        </w:rPr>
        <w:t>Solar cables are extremely robust and resist high mechanical load and abrasion.  High temperature resistance and excellent weatherproofing characteristics provide a long service life to the cables used in large scale projects. The connectors with high current capacity and easy mode of assembly are to be used for the connections of the power plant cables.</w:t>
      </w:r>
    </w:p>
    <w:p w:rsidR="00632453" w:rsidRPr="00306E70" w:rsidRDefault="00632453" w:rsidP="00632453">
      <w:pPr>
        <w:autoSpaceDE w:val="0"/>
        <w:autoSpaceDN w:val="0"/>
        <w:adjustRightInd w:val="0"/>
        <w:rPr>
          <w:rFonts w:ascii="Cambria" w:hAnsi="Cambria" w:cs="Calibri"/>
          <w:sz w:val="24"/>
          <w:szCs w:val="24"/>
        </w:rPr>
      </w:pPr>
      <w:r w:rsidRPr="00306E70">
        <w:rPr>
          <w:rFonts w:ascii="Cambria" w:hAnsi="Cambria" w:cs="Calibri"/>
          <w:sz w:val="24"/>
          <w:szCs w:val="24"/>
        </w:rPr>
        <w:t xml:space="preserve">Make: </w:t>
      </w:r>
      <w:proofErr w:type="spellStart"/>
      <w:r w:rsidRPr="00306E70">
        <w:rPr>
          <w:rFonts w:ascii="Cambria" w:hAnsi="Cambria" w:cs="Calibri"/>
          <w:sz w:val="24"/>
          <w:szCs w:val="24"/>
        </w:rPr>
        <w:t>Polycab</w:t>
      </w:r>
      <w:proofErr w:type="spellEnd"/>
      <w:r w:rsidRPr="00306E70">
        <w:rPr>
          <w:rFonts w:ascii="Cambria" w:hAnsi="Cambria" w:cs="Calibri"/>
          <w:sz w:val="24"/>
          <w:szCs w:val="24"/>
        </w:rPr>
        <w:t>/KEI/Lapp/</w:t>
      </w:r>
      <w:proofErr w:type="spellStart"/>
      <w:r w:rsidRPr="00306E70">
        <w:rPr>
          <w:rFonts w:ascii="Cambria" w:hAnsi="Cambria" w:cs="Calibri"/>
          <w:sz w:val="24"/>
          <w:szCs w:val="24"/>
        </w:rPr>
        <w:t>Vikas</w:t>
      </w:r>
      <w:proofErr w:type="spellEnd"/>
      <w:r w:rsidRPr="00306E70">
        <w:rPr>
          <w:rFonts w:ascii="Cambria" w:hAnsi="Cambria" w:cs="Calibri"/>
          <w:sz w:val="24"/>
          <w:szCs w:val="24"/>
        </w:rPr>
        <w:t>/Any IEC approved manufacturers.</w:t>
      </w:r>
    </w:p>
    <w:p w:rsidR="00632453" w:rsidRPr="00306E70" w:rsidRDefault="00632453" w:rsidP="00632453">
      <w:pPr>
        <w:autoSpaceDE w:val="0"/>
        <w:autoSpaceDN w:val="0"/>
        <w:adjustRightInd w:val="0"/>
        <w:rPr>
          <w:rFonts w:ascii="Cambria" w:hAnsi="Cambria"/>
          <w:b/>
          <w:sz w:val="24"/>
          <w:szCs w:val="24"/>
          <w:u w:val="single"/>
        </w:rPr>
      </w:pPr>
      <w:r w:rsidRPr="00306E70">
        <w:rPr>
          <w:rFonts w:ascii="Cambria" w:hAnsi="Cambria"/>
          <w:b/>
          <w:sz w:val="24"/>
          <w:szCs w:val="24"/>
          <w:u w:val="single"/>
        </w:rPr>
        <w:t xml:space="preserve">CABLES SCHEDULE REQUIRED PLAN: </w:t>
      </w:r>
    </w:p>
    <w:tbl>
      <w:tblPr>
        <w:tblpPr w:leftFromText="180" w:rightFromText="180" w:vertAnchor="text" w:horzAnchor="page" w:tblpXSpec="center" w:tblpY="26"/>
        <w:tblW w:w="6801" w:type="dxa"/>
        <w:tblBorders>
          <w:top w:val="single" w:sz="12" w:space="0" w:color="76923C"/>
          <w:left w:val="single" w:sz="12" w:space="0" w:color="76923C"/>
          <w:bottom w:val="single" w:sz="12" w:space="0" w:color="76923C"/>
          <w:right w:val="single" w:sz="12" w:space="0" w:color="76923C"/>
          <w:insideH w:val="single" w:sz="12" w:space="0" w:color="76923C"/>
          <w:insideV w:val="single" w:sz="12" w:space="0" w:color="76923C"/>
        </w:tblBorders>
        <w:tblLook w:val="04A0" w:firstRow="1" w:lastRow="0" w:firstColumn="1" w:lastColumn="0" w:noHBand="0" w:noVBand="1"/>
      </w:tblPr>
      <w:tblGrid>
        <w:gridCol w:w="1828"/>
        <w:gridCol w:w="2886"/>
        <w:gridCol w:w="1325"/>
        <w:gridCol w:w="762"/>
      </w:tblGrid>
      <w:tr w:rsidR="00632453" w:rsidRPr="00306E70" w:rsidTr="000C28E9">
        <w:trPr>
          <w:trHeight w:val="963"/>
        </w:trPr>
        <w:tc>
          <w:tcPr>
            <w:tcW w:w="1828" w:type="dxa"/>
            <w:shd w:val="clear" w:color="000000" w:fill="FFFFFF"/>
            <w:hideMark/>
          </w:tcPr>
          <w:p w:rsidR="00632453" w:rsidRPr="00306E70" w:rsidRDefault="00632453" w:rsidP="000C28E9">
            <w:pPr>
              <w:spacing w:after="0"/>
              <w:rPr>
                <w:rFonts w:ascii="Cambria" w:hAnsi="Cambria"/>
                <w:color w:val="000000"/>
                <w:sz w:val="24"/>
                <w:szCs w:val="24"/>
              </w:rPr>
            </w:pPr>
            <w:r w:rsidRPr="00306E70">
              <w:rPr>
                <w:rFonts w:ascii="Cambria" w:hAnsi="Cambria"/>
                <w:color w:val="000000"/>
                <w:sz w:val="24"/>
                <w:szCs w:val="24"/>
              </w:rPr>
              <w:t>Solar PV Cables</w:t>
            </w:r>
          </w:p>
        </w:tc>
        <w:tc>
          <w:tcPr>
            <w:tcW w:w="2886" w:type="dxa"/>
            <w:shd w:val="clear" w:color="auto" w:fill="auto"/>
            <w:vAlign w:val="center"/>
            <w:hideMark/>
          </w:tcPr>
          <w:p w:rsidR="00632453" w:rsidRPr="00306E70" w:rsidRDefault="00632453" w:rsidP="000C28E9">
            <w:pPr>
              <w:spacing w:after="0"/>
              <w:rPr>
                <w:rFonts w:ascii="Cambria" w:hAnsi="Cambria"/>
                <w:color w:val="000000"/>
                <w:sz w:val="24"/>
                <w:szCs w:val="24"/>
              </w:rPr>
            </w:pPr>
            <w:r w:rsidRPr="00306E70">
              <w:rPr>
                <w:rFonts w:ascii="Cambria" w:hAnsi="Cambria"/>
                <w:color w:val="000000"/>
                <w:sz w:val="24"/>
                <w:szCs w:val="24"/>
              </w:rPr>
              <w:t>1C X 6Sq mm CU DC TUV Approved RED &amp; Black 1.1KV cable</w:t>
            </w:r>
          </w:p>
        </w:tc>
        <w:tc>
          <w:tcPr>
            <w:tcW w:w="1325" w:type="dxa"/>
            <w:shd w:val="clear" w:color="auto" w:fill="auto"/>
            <w:noWrap/>
            <w:vAlign w:val="center"/>
            <w:hideMark/>
          </w:tcPr>
          <w:p w:rsidR="00632453" w:rsidRPr="00306E70" w:rsidRDefault="00632453" w:rsidP="000C28E9">
            <w:pPr>
              <w:spacing w:after="0"/>
              <w:jc w:val="center"/>
              <w:rPr>
                <w:rFonts w:ascii="Cambria" w:hAnsi="Cambria"/>
                <w:color w:val="000000"/>
                <w:sz w:val="24"/>
                <w:szCs w:val="24"/>
              </w:rPr>
            </w:pPr>
            <w:r w:rsidRPr="00306E70">
              <w:rPr>
                <w:rFonts w:ascii="Cambria" w:hAnsi="Cambria"/>
                <w:color w:val="000000"/>
                <w:sz w:val="24"/>
                <w:szCs w:val="24"/>
              </w:rPr>
              <w:t>As required</w:t>
            </w:r>
          </w:p>
        </w:tc>
        <w:tc>
          <w:tcPr>
            <w:tcW w:w="762" w:type="dxa"/>
            <w:shd w:val="clear" w:color="auto" w:fill="auto"/>
            <w:noWrap/>
            <w:vAlign w:val="center"/>
            <w:hideMark/>
          </w:tcPr>
          <w:p w:rsidR="00632453" w:rsidRPr="00306E70" w:rsidRDefault="00632453" w:rsidP="000C28E9">
            <w:pPr>
              <w:spacing w:after="0"/>
              <w:jc w:val="center"/>
              <w:rPr>
                <w:rFonts w:ascii="Cambria" w:hAnsi="Cambria"/>
                <w:color w:val="000000"/>
                <w:sz w:val="24"/>
                <w:szCs w:val="24"/>
              </w:rPr>
            </w:pPr>
            <w:proofErr w:type="spellStart"/>
            <w:r w:rsidRPr="00306E70">
              <w:rPr>
                <w:rFonts w:ascii="Cambria" w:hAnsi="Cambria"/>
                <w:color w:val="000000"/>
                <w:sz w:val="24"/>
                <w:szCs w:val="24"/>
              </w:rPr>
              <w:t>Mtr</w:t>
            </w:r>
            <w:proofErr w:type="spellEnd"/>
          </w:p>
        </w:tc>
      </w:tr>
      <w:tr w:rsidR="00632453" w:rsidRPr="00306E70" w:rsidTr="000C28E9">
        <w:trPr>
          <w:trHeight w:val="510"/>
        </w:trPr>
        <w:tc>
          <w:tcPr>
            <w:tcW w:w="1828" w:type="dxa"/>
            <w:shd w:val="clear" w:color="000000" w:fill="FFFFFF"/>
            <w:hideMark/>
          </w:tcPr>
          <w:p w:rsidR="00632453" w:rsidRPr="00306E70" w:rsidRDefault="008564AA" w:rsidP="000C28E9">
            <w:pPr>
              <w:spacing w:after="0"/>
              <w:rPr>
                <w:rFonts w:ascii="Cambria" w:hAnsi="Cambria"/>
                <w:color w:val="000000"/>
                <w:sz w:val="24"/>
                <w:szCs w:val="24"/>
              </w:rPr>
            </w:pPr>
            <w:r w:rsidRPr="00306E70">
              <w:rPr>
                <w:rFonts w:ascii="Cambria" w:hAnsi="Cambria"/>
                <w:color w:val="000000"/>
                <w:sz w:val="24"/>
                <w:szCs w:val="24"/>
              </w:rPr>
              <w:t>AC.</w:t>
            </w:r>
            <w:r w:rsidR="00632453" w:rsidRPr="00306E70">
              <w:rPr>
                <w:rFonts w:ascii="Cambria" w:hAnsi="Cambria"/>
                <w:color w:val="000000"/>
                <w:sz w:val="24"/>
                <w:szCs w:val="24"/>
              </w:rPr>
              <w:t xml:space="preserve"> PVC  XLPE Cable</w:t>
            </w:r>
          </w:p>
        </w:tc>
        <w:tc>
          <w:tcPr>
            <w:tcW w:w="2886" w:type="dxa"/>
            <w:shd w:val="clear" w:color="auto" w:fill="auto"/>
            <w:vAlign w:val="center"/>
            <w:hideMark/>
          </w:tcPr>
          <w:p w:rsidR="00632453" w:rsidRPr="00306E70" w:rsidRDefault="00632453" w:rsidP="000C28E9">
            <w:pPr>
              <w:spacing w:after="0"/>
              <w:rPr>
                <w:rFonts w:ascii="Cambria" w:hAnsi="Cambria"/>
                <w:color w:val="000000"/>
                <w:sz w:val="24"/>
                <w:szCs w:val="24"/>
              </w:rPr>
            </w:pPr>
            <w:r w:rsidRPr="00306E70">
              <w:rPr>
                <w:rFonts w:ascii="Cambria" w:hAnsi="Cambria"/>
                <w:color w:val="000000"/>
                <w:sz w:val="24"/>
                <w:szCs w:val="24"/>
              </w:rPr>
              <w:t xml:space="preserve">3.5C X 50 Sq.mm Al. </w:t>
            </w:r>
            <w:proofErr w:type="spellStart"/>
            <w:r w:rsidRPr="00306E70">
              <w:rPr>
                <w:rFonts w:ascii="Cambria" w:hAnsi="Cambria"/>
                <w:color w:val="000000"/>
                <w:sz w:val="24"/>
                <w:szCs w:val="24"/>
              </w:rPr>
              <w:t>Armoured</w:t>
            </w:r>
            <w:proofErr w:type="spellEnd"/>
            <w:r w:rsidRPr="00306E70">
              <w:rPr>
                <w:rFonts w:ascii="Cambria" w:hAnsi="Cambria"/>
                <w:color w:val="000000"/>
                <w:sz w:val="24"/>
                <w:szCs w:val="24"/>
              </w:rPr>
              <w:t xml:space="preserve"> XLPE 1.1KV Cable</w:t>
            </w:r>
          </w:p>
        </w:tc>
        <w:tc>
          <w:tcPr>
            <w:tcW w:w="1325" w:type="dxa"/>
            <w:shd w:val="clear" w:color="auto" w:fill="auto"/>
            <w:noWrap/>
            <w:vAlign w:val="center"/>
            <w:hideMark/>
          </w:tcPr>
          <w:p w:rsidR="00632453" w:rsidRPr="00306E70" w:rsidRDefault="00632453" w:rsidP="000C28E9">
            <w:pPr>
              <w:spacing w:after="0"/>
              <w:jc w:val="center"/>
              <w:rPr>
                <w:rFonts w:ascii="Cambria" w:hAnsi="Cambria"/>
                <w:color w:val="000000"/>
                <w:sz w:val="24"/>
                <w:szCs w:val="24"/>
              </w:rPr>
            </w:pPr>
            <w:r w:rsidRPr="00306E70">
              <w:rPr>
                <w:rFonts w:ascii="Cambria" w:hAnsi="Cambria"/>
                <w:color w:val="000000"/>
                <w:sz w:val="24"/>
                <w:szCs w:val="24"/>
              </w:rPr>
              <w:t>As required</w:t>
            </w:r>
          </w:p>
        </w:tc>
        <w:tc>
          <w:tcPr>
            <w:tcW w:w="762" w:type="dxa"/>
            <w:shd w:val="clear" w:color="auto" w:fill="auto"/>
            <w:noWrap/>
            <w:vAlign w:val="center"/>
            <w:hideMark/>
          </w:tcPr>
          <w:p w:rsidR="00632453" w:rsidRPr="00306E70" w:rsidRDefault="00632453" w:rsidP="000C28E9">
            <w:pPr>
              <w:spacing w:after="0"/>
              <w:jc w:val="center"/>
              <w:rPr>
                <w:rFonts w:ascii="Cambria" w:hAnsi="Cambria"/>
                <w:color w:val="000000"/>
                <w:sz w:val="24"/>
                <w:szCs w:val="24"/>
              </w:rPr>
            </w:pPr>
            <w:proofErr w:type="spellStart"/>
            <w:r w:rsidRPr="00306E70">
              <w:rPr>
                <w:rFonts w:ascii="Cambria" w:hAnsi="Cambria"/>
                <w:color w:val="000000"/>
                <w:sz w:val="24"/>
                <w:szCs w:val="24"/>
              </w:rPr>
              <w:t>Mtr</w:t>
            </w:r>
            <w:proofErr w:type="spellEnd"/>
          </w:p>
        </w:tc>
      </w:tr>
    </w:tbl>
    <w:p w:rsidR="00632453" w:rsidRPr="00306E70" w:rsidRDefault="00632453" w:rsidP="00632453">
      <w:pPr>
        <w:autoSpaceDE w:val="0"/>
        <w:autoSpaceDN w:val="0"/>
        <w:adjustRightInd w:val="0"/>
        <w:rPr>
          <w:rFonts w:ascii="Cambria" w:hAnsi="Cambria"/>
          <w:b/>
          <w:sz w:val="24"/>
          <w:szCs w:val="24"/>
          <w:u w:val="single"/>
        </w:rPr>
      </w:pPr>
    </w:p>
    <w:p w:rsidR="00632453" w:rsidRPr="00306E70" w:rsidRDefault="00632453" w:rsidP="00632453">
      <w:pPr>
        <w:autoSpaceDE w:val="0"/>
        <w:autoSpaceDN w:val="0"/>
        <w:adjustRightInd w:val="0"/>
        <w:rPr>
          <w:rFonts w:ascii="Cambria" w:hAnsi="Cambria"/>
          <w:b/>
          <w:sz w:val="24"/>
          <w:szCs w:val="24"/>
          <w:u w:val="single"/>
        </w:rPr>
      </w:pPr>
    </w:p>
    <w:p w:rsidR="00632453" w:rsidRPr="00306E70" w:rsidRDefault="00632453" w:rsidP="00632453">
      <w:pPr>
        <w:autoSpaceDE w:val="0"/>
        <w:autoSpaceDN w:val="0"/>
        <w:adjustRightInd w:val="0"/>
        <w:rPr>
          <w:rFonts w:ascii="Cambria" w:hAnsi="Cambria"/>
          <w:b/>
          <w:sz w:val="24"/>
          <w:szCs w:val="24"/>
          <w:u w:val="single"/>
        </w:rPr>
      </w:pPr>
    </w:p>
    <w:p w:rsidR="00632453" w:rsidRPr="00306E70" w:rsidRDefault="00632453" w:rsidP="00632453">
      <w:pPr>
        <w:autoSpaceDE w:val="0"/>
        <w:autoSpaceDN w:val="0"/>
        <w:adjustRightInd w:val="0"/>
        <w:rPr>
          <w:rFonts w:ascii="Cambria" w:hAnsi="Cambria"/>
          <w:b/>
          <w:sz w:val="24"/>
          <w:szCs w:val="24"/>
          <w:u w:val="single"/>
        </w:rPr>
      </w:pPr>
    </w:p>
    <w:p w:rsidR="00632453" w:rsidRPr="00306E70" w:rsidRDefault="00632453" w:rsidP="00632453">
      <w:pPr>
        <w:autoSpaceDE w:val="0"/>
        <w:autoSpaceDN w:val="0"/>
        <w:adjustRightInd w:val="0"/>
        <w:rPr>
          <w:rFonts w:ascii="Cambria" w:hAnsi="Cambria"/>
          <w:b/>
          <w:sz w:val="24"/>
          <w:szCs w:val="24"/>
          <w:u w:val="single"/>
        </w:rPr>
      </w:pPr>
    </w:p>
    <w:p w:rsidR="00632453" w:rsidRPr="00306E70" w:rsidRDefault="00632453" w:rsidP="00632453">
      <w:pPr>
        <w:autoSpaceDE w:val="0"/>
        <w:autoSpaceDN w:val="0"/>
        <w:adjustRightInd w:val="0"/>
        <w:rPr>
          <w:rStyle w:val="BookTitle"/>
          <w:rFonts w:ascii="Cambria" w:hAnsi="Cambria" w:cs="Calibri"/>
          <w:b w:val="0"/>
          <w:bCs w:val="0"/>
          <w:smallCaps w:val="0"/>
          <w:sz w:val="24"/>
          <w:szCs w:val="24"/>
        </w:rPr>
      </w:pPr>
      <w:r w:rsidRPr="00306E70">
        <w:rPr>
          <w:rStyle w:val="BookTitle"/>
          <w:rFonts w:ascii="Cambria" w:hAnsi="Cambria"/>
          <w:sz w:val="24"/>
          <w:szCs w:val="24"/>
        </w:rPr>
        <w:t>PROTECTIONS AND GROUNDING:</w:t>
      </w:r>
    </w:p>
    <w:p w:rsidR="00632453" w:rsidRPr="00306E70" w:rsidRDefault="00632453" w:rsidP="000C28E9">
      <w:pPr>
        <w:jc w:val="both"/>
        <w:rPr>
          <w:rFonts w:ascii="Cambria" w:hAnsi="Cambria" w:cs="Calibri"/>
          <w:b/>
          <w:sz w:val="24"/>
          <w:szCs w:val="24"/>
        </w:rPr>
      </w:pPr>
      <w:r w:rsidRPr="00306E70">
        <w:rPr>
          <w:rFonts w:ascii="Cambria" w:hAnsi="Cambria"/>
          <w:noProof/>
          <w:sz w:val="24"/>
          <w:szCs w:val="24"/>
        </w:rPr>
        <w:drawing>
          <wp:anchor distT="0" distB="0" distL="114300" distR="114300" simplePos="0" relativeHeight="251670528" behindDoc="0" locked="0" layoutInCell="1" allowOverlap="1">
            <wp:simplePos x="0" y="0"/>
            <wp:positionH relativeFrom="column">
              <wp:posOffset>4090035</wp:posOffset>
            </wp:positionH>
            <wp:positionV relativeFrom="paragraph">
              <wp:posOffset>23495</wp:posOffset>
            </wp:positionV>
            <wp:extent cx="2529840" cy="3147060"/>
            <wp:effectExtent l="0" t="0" r="3810" b="0"/>
            <wp:wrapSquare wrapText="bothSides"/>
            <wp:docPr id="13" name="Picture 13" descr="Earth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arthing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9840" cy="3147060"/>
                    </a:xfrm>
                    <a:prstGeom prst="rect">
                      <a:avLst/>
                    </a:prstGeom>
                    <a:noFill/>
                    <a:ln>
                      <a:noFill/>
                    </a:ln>
                  </pic:spPr>
                </pic:pic>
              </a:graphicData>
            </a:graphic>
          </wp:anchor>
        </w:drawing>
      </w:r>
      <w:r w:rsidRPr="00306E70">
        <w:rPr>
          <w:rFonts w:ascii="Cambria" w:hAnsi="Cambria" w:cs="Calibri"/>
          <w:sz w:val="24"/>
          <w:szCs w:val="24"/>
        </w:rPr>
        <w:t xml:space="preserve">The complete </w:t>
      </w:r>
      <w:proofErr w:type="spellStart"/>
      <w:r w:rsidRPr="00306E70">
        <w:rPr>
          <w:rFonts w:ascii="Cambria" w:hAnsi="Cambria" w:cs="Calibri"/>
          <w:sz w:val="24"/>
          <w:szCs w:val="24"/>
        </w:rPr>
        <w:t>earthing</w:t>
      </w:r>
      <w:proofErr w:type="spellEnd"/>
      <w:r w:rsidRPr="00306E70">
        <w:rPr>
          <w:rFonts w:ascii="Cambria" w:hAnsi="Cambria" w:cs="Calibri"/>
          <w:sz w:val="24"/>
          <w:szCs w:val="24"/>
        </w:rPr>
        <w:t xml:space="preserve"> system will be interconnected electrically and mechanically to provide independent return path to earth using sufficient earth pits according to soil conditions at site</w:t>
      </w:r>
      <w:r w:rsidRPr="00306E70">
        <w:rPr>
          <w:rFonts w:ascii="Cambria" w:hAnsi="Cambria" w:cs="Calibri"/>
          <w:b/>
          <w:sz w:val="24"/>
          <w:szCs w:val="24"/>
        </w:rPr>
        <w:t>.</w:t>
      </w:r>
    </w:p>
    <w:p w:rsidR="00632453" w:rsidRPr="00306E70" w:rsidRDefault="00632453" w:rsidP="000C28E9">
      <w:pPr>
        <w:pStyle w:val="ListParagraph"/>
        <w:spacing w:line="360" w:lineRule="auto"/>
        <w:ind w:left="0"/>
        <w:jc w:val="both"/>
        <w:rPr>
          <w:rFonts w:ascii="Cambria" w:hAnsi="Cambria" w:cs="Calibri"/>
          <w:sz w:val="24"/>
          <w:szCs w:val="24"/>
        </w:rPr>
      </w:pPr>
      <w:r w:rsidRPr="00306E70">
        <w:rPr>
          <w:rStyle w:val="BookTitle"/>
          <w:rFonts w:ascii="Cambria" w:hAnsi="Cambria"/>
          <w:sz w:val="24"/>
          <w:szCs w:val="24"/>
        </w:rPr>
        <w:t>EARTHING PROTECTIONS:</w:t>
      </w:r>
    </w:p>
    <w:p w:rsidR="00632453" w:rsidRPr="00306E70" w:rsidRDefault="00632453" w:rsidP="000C28E9">
      <w:pPr>
        <w:pStyle w:val="BodyText"/>
        <w:spacing w:line="346" w:lineRule="auto"/>
        <w:jc w:val="both"/>
        <w:rPr>
          <w:rFonts w:ascii="Cambria" w:hAnsi="Cambria" w:cs="Arial"/>
        </w:rPr>
      </w:pPr>
      <w:r w:rsidRPr="00306E70">
        <w:rPr>
          <w:rFonts w:ascii="Cambria" w:hAnsi="Cambria" w:cs="Arial"/>
        </w:rPr>
        <w:t>Each array structure of the PV yard will be grounded properly as per IS:3043-1987. In addition</w:t>
      </w:r>
      <w:r w:rsidR="000C28E9">
        <w:rPr>
          <w:rFonts w:ascii="Cambria" w:hAnsi="Cambria" w:cs="Arial"/>
        </w:rPr>
        <w:t>,</w:t>
      </w:r>
      <w:r w:rsidRPr="00306E70">
        <w:rPr>
          <w:rFonts w:ascii="Cambria" w:hAnsi="Cambria" w:cs="Arial"/>
        </w:rPr>
        <w:t xml:space="preserve"> the lighting arrester/masts should also be provided inside the array field. Provision should be kept for shorting and grounding of the PV array at the time of maintenance work. All metal casing/shielding of the plant should be thoroughly grounded in accordance with Indian electricity </w:t>
      </w:r>
      <w:proofErr w:type="gramStart"/>
      <w:r w:rsidRPr="00306E70">
        <w:rPr>
          <w:rFonts w:ascii="Cambria" w:hAnsi="Cambria" w:cs="Arial"/>
        </w:rPr>
        <w:t>Act./</w:t>
      </w:r>
      <w:proofErr w:type="gramEnd"/>
      <w:r w:rsidRPr="00306E70">
        <w:rPr>
          <w:rFonts w:ascii="Cambria" w:hAnsi="Cambria" w:cs="Arial"/>
        </w:rPr>
        <w:t>IE Rules.</w:t>
      </w:r>
    </w:p>
    <w:p w:rsidR="000C28E9" w:rsidRDefault="000C28E9" w:rsidP="00632453">
      <w:pPr>
        <w:pStyle w:val="BodyText"/>
        <w:spacing w:line="346" w:lineRule="auto"/>
        <w:rPr>
          <w:rFonts w:ascii="Cambria" w:hAnsi="Cambria" w:cs="Arial"/>
          <w:b/>
          <w:u w:val="single"/>
        </w:rPr>
      </w:pPr>
    </w:p>
    <w:p w:rsidR="00632453" w:rsidRPr="00306E70" w:rsidRDefault="00632453" w:rsidP="00632453">
      <w:pPr>
        <w:pStyle w:val="BodyText"/>
        <w:spacing w:line="346" w:lineRule="auto"/>
        <w:rPr>
          <w:rFonts w:ascii="Cambria" w:hAnsi="Cambria" w:cs="Arial"/>
          <w:b/>
          <w:u w:val="single"/>
        </w:rPr>
      </w:pPr>
      <w:proofErr w:type="spellStart"/>
      <w:r w:rsidRPr="00306E70">
        <w:rPr>
          <w:rFonts w:ascii="Cambria" w:hAnsi="Cambria" w:cs="Arial"/>
          <w:b/>
          <w:u w:val="single"/>
        </w:rPr>
        <w:t>Earthing</w:t>
      </w:r>
      <w:proofErr w:type="spellEnd"/>
      <w:r w:rsidRPr="00306E70">
        <w:rPr>
          <w:rFonts w:ascii="Cambria" w:hAnsi="Cambria" w:cs="Arial"/>
          <w:b/>
          <w:u w:val="single"/>
        </w:rPr>
        <w:t xml:space="preserve"> Plan:</w:t>
      </w:r>
    </w:p>
    <w:tbl>
      <w:tblPr>
        <w:tblW w:w="5416" w:type="dxa"/>
        <w:jc w:val="center"/>
        <w:tblLook w:val="04A0" w:firstRow="1" w:lastRow="0" w:firstColumn="1" w:lastColumn="0" w:noHBand="0" w:noVBand="1"/>
      </w:tblPr>
      <w:tblGrid>
        <w:gridCol w:w="3640"/>
        <w:gridCol w:w="1776"/>
      </w:tblGrid>
      <w:tr w:rsidR="00632453" w:rsidRPr="00306E70" w:rsidTr="003D0178">
        <w:trPr>
          <w:trHeight w:val="300"/>
          <w:jc w:val="center"/>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2453" w:rsidRPr="00306E70" w:rsidRDefault="00632453" w:rsidP="003D0178">
            <w:pPr>
              <w:rPr>
                <w:rFonts w:ascii="Cambria" w:hAnsi="Cambria"/>
                <w:color w:val="000000"/>
                <w:sz w:val="24"/>
                <w:szCs w:val="24"/>
              </w:rPr>
            </w:pPr>
            <w:r w:rsidRPr="00306E70">
              <w:rPr>
                <w:rFonts w:ascii="Cambria" w:hAnsi="Cambria"/>
                <w:color w:val="000000"/>
                <w:sz w:val="24"/>
                <w:szCs w:val="24"/>
              </w:rPr>
              <w:lastRenderedPageBreak/>
              <w:t xml:space="preserve">Solar inverter </w:t>
            </w:r>
            <w:proofErr w:type="spellStart"/>
            <w:r w:rsidRPr="00306E70">
              <w:rPr>
                <w:rFonts w:ascii="Cambria" w:hAnsi="Cambria"/>
                <w:color w:val="000000"/>
                <w:sz w:val="24"/>
                <w:szCs w:val="24"/>
              </w:rPr>
              <w:t>Earthing</w:t>
            </w:r>
            <w:proofErr w:type="spellEnd"/>
          </w:p>
        </w:tc>
        <w:tc>
          <w:tcPr>
            <w:tcW w:w="1776" w:type="dxa"/>
            <w:tcBorders>
              <w:top w:val="single" w:sz="4" w:space="0" w:color="auto"/>
              <w:left w:val="nil"/>
              <w:bottom w:val="single" w:sz="4" w:space="0" w:color="auto"/>
              <w:right w:val="single" w:sz="4" w:space="0" w:color="auto"/>
            </w:tcBorders>
            <w:shd w:val="clear" w:color="auto" w:fill="auto"/>
            <w:noWrap/>
            <w:vAlign w:val="bottom"/>
            <w:hideMark/>
          </w:tcPr>
          <w:p w:rsidR="00632453" w:rsidRPr="00306E70" w:rsidRDefault="00632453" w:rsidP="000C28E9">
            <w:pPr>
              <w:jc w:val="center"/>
              <w:rPr>
                <w:rFonts w:ascii="Cambria" w:hAnsi="Cambria"/>
                <w:color w:val="000000"/>
                <w:sz w:val="24"/>
                <w:szCs w:val="24"/>
              </w:rPr>
            </w:pPr>
            <w:r w:rsidRPr="00306E70">
              <w:rPr>
                <w:rFonts w:ascii="Cambria" w:hAnsi="Cambria"/>
                <w:color w:val="000000"/>
                <w:sz w:val="24"/>
                <w:szCs w:val="24"/>
              </w:rPr>
              <w:t>As required</w:t>
            </w:r>
          </w:p>
        </w:tc>
      </w:tr>
      <w:tr w:rsidR="00632453" w:rsidRPr="00306E70" w:rsidTr="003D0178">
        <w:trPr>
          <w:trHeight w:val="300"/>
          <w:jc w:val="center"/>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rsidR="00632453" w:rsidRPr="00306E70" w:rsidRDefault="00632453" w:rsidP="003D0178">
            <w:pPr>
              <w:rPr>
                <w:rFonts w:ascii="Cambria" w:hAnsi="Cambria"/>
                <w:color w:val="000000"/>
                <w:sz w:val="24"/>
                <w:szCs w:val="24"/>
              </w:rPr>
            </w:pPr>
            <w:r w:rsidRPr="00306E70">
              <w:rPr>
                <w:rFonts w:ascii="Cambria" w:hAnsi="Cambria"/>
                <w:color w:val="000000"/>
                <w:sz w:val="24"/>
                <w:szCs w:val="24"/>
              </w:rPr>
              <w:t xml:space="preserve">MMS structure </w:t>
            </w:r>
            <w:proofErr w:type="spellStart"/>
            <w:r w:rsidRPr="00306E70">
              <w:rPr>
                <w:rFonts w:ascii="Cambria" w:hAnsi="Cambria"/>
                <w:color w:val="000000"/>
                <w:sz w:val="24"/>
                <w:szCs w:val="24"/>
              </w:rPr>
              <w:t>Earthing</w:t>
            </w:r>
            <w:proofErr w:type="spellEnd"/>
          </w:p>
        </w:tc>
        <w:tc>
          <w:tcPr>
            <w:tcW w:w="1776" w:type="dxa"/>
            <w:tcBorders>
              <w:top w:val="nil"/>
              <w:left w:val="nil"/>
              <w:bottom w:val="single" w:sz="4" w:space="0" w:color="auto"/>
              <w:right w:val="single" w:sz="4" w:space="0" w:color="auto"/>
            </w:tcBorders>
            <w:shd w:val="clear" w:color="auto" w:fill="auto"/>
            <w:noWrap/>
            <w:vAlign w:val="bottom"/>
            <w:hideMark/>
          </w:tcPr>
          <w:p w:rsidR="00632453" w:rsidRPr="00306E70" w:rsidRDefault="00632453" w:rsidP="000C28E9">
            <w:pPr>
              <w:jc w:val="center"/>
              <w:rPr>
                <w:rFonts w:ascii="Cambria" w:hAnsi="Cambria"/>
                <w:color w:val="000000"/>
                <w:sz w:val="24"/>
                <w:szCs w:val="24"/>
              </w:rPr>
            </w:pPr>
            <w:r w:rsidRPr="00306E70">
              <w:rPr>
                <w:rFonts w:ascii="Cambria" w:hAnsi="Cambria"/>
                <w:color w:val="000000"/>
                <w:sz w:val="24"/>
                <w:szCs w:val="24"/>
              </w:rPr>
              <w:t>As required</w:t>
            </w:r>
          </w:p>
        </w:tc>
      </w:tr>
      <w:tr w:rsidR="00632453" w:rsidRPr="00306E70" w:rsidTr="003D0178">
        <w:trPr>
          <w:trHeight w:val="300"/>
          <w:jc w:val="center"/>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rsidR="00632453" w:rsidRPr="00306E70" w:rsidRDefault="00632453" w:rsidP="003D0178">
            <w:pPr>
              <w:rPr>
                <w:rFonts w:ascii="Cambria" w:hAnsi="Cambria"/>
                <w:color w:val="000000"/>
                <w:sz w:val="24"/>
                <w:szCs w:val="24"/>
              </w:rPr>
            </w:pPr>
            <w:r w:rsidRPr="00306E70">
              <w:rPr>
                <w:rFonts w:ascii="Cambria" w:hAnsi="Cambria"/>
                <w:color w:val="000000"/>
                <w:sz w:val="24"/>
                <w:szCs w:val="24"/>
              </w:rPr>
              <w:t xml:space="preserve">LA </w:t>
            </w:r>
            <w:proofErr w:type="spellStart"/>
            <w:r w:rsidRPr="00306E70">
              <w:rPr>
                <w:rFonts w:ascii="Cambria" w:hAnsi="Cambria"/>
                <w:color w:val="000000"/>
                <w:sz w:val="24"/>
                <w:szCs w:val="24"/>
              </w:rPr>
              <w:t>Earthing</w:t>
            </w:r>
            <w:proofErr w:type="spellEnd"/>
          </w:p>
        </w:tc>
        <w:tc>
          <w:tcPr>
            <w:tcW w:w="1776" w:type="dxa"/>
            <w:tcBorders>
              <w:top w:val="nil"/>
              <w:left w:val="nil"/>
              <w:bottom w:val="single" w:sz="4" w:space="0" w:color="auto"/>
              <w:right w:val="single" w:sz="4" w:space="0" w:color="auto"/>
            </w:tcBorders>
            <w:shd w:val="clear" w:color="auto" w:fill="auto"/>
            <w:noWrap/>
            <w:vAlign w:val="bottom"/>
            <w:hideMark/>
          </w:tcPr>
          <w:p w:rsidR="00632453" w:rsidRPr="00306E70" w:rsidRDefault="00632453" w:rsidP="000C28E9">
            <w:pPr>
              <w:jc w:val="center"/>
              <w:rPr>
                <w:rFonts w:ascii="Cambria" w:hAnsi="Cambria"/>
                <w:color w:val="000000"/>
                <w:sz w:val="24"/>
                <w:szCs w:val="24"/>
              </w:rPr>
            </w:pPr>
            <w:r w:rsidRPr="00306E70">
              <w:rPr>
                <w:rFonts w:ascii="Cambria" w:hAnsi="Cambria"/>
                <w:color w:val="000000"/>
                <w:sz w:val="24"/>
                <w:szCs w:val="24"/>
              </w:rPr>
              <w:t>As required</w:t>
            </w:r>
          </w:p>
        </w:tc>
      </w:tr>
      <w:tr w:rsidR="00632453" w:rsidRPr="00306E70" w:rsidTr="003D0178">
        <w:trPr>
          <w:trHeight w:val="300"/>
          <w:jc w:val="center"/>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rsidR="00632453" w:rsidRPr="00306E70" w:rsidRDefault="00632453" w:rsidP="003D0178">
            <w:pPr>
              <w:rPr>
                <w:rFonts w:ascii="Cambria" w:hAnsi="Cambria"/>
                <w:color w:val="000000"/>
                <w:sz w:val="24"/>
                <w:szCs w:val="24"/>
              </w:rPr>
            </w:pPr>
            <w:r w:rsidRPr="00306E70">
              <w:rPr>
                <w:rFonts w:ascii="Cambria" w:hAnsi="Cambria"/>
                <w:color w:val="000000"/>
                <w:sz w:val="24"/>
                <w:szCs w:val="24"/>
              </w:rPr>
              <w:t xml:space="preserve">LT panel </w:t>
            </w:r>
            <w:proofErr w:type="spellStart"/>
            <w:r w:rsidRPr="00306E70">
              <w:rPr>
                <w:rFonts w:ascii="Cambria" w:hAnsi="Cambria"/>
                <w:color w:val="000000"/>
                <w:sz w:val="24"/>
                <w:szCs w:val="24"/>
              </w:rPr>
              <w:t>Earthing</w:t>
            </w:r>
            <w:proofErr w:type="spellEnd"/>
          </w:p>
        </w:tc>
        <w:tc>
          <w:tcPr>
            <w:tcW w:w="1776" w:type="dxa"/>
            <w:tcBorders>
              <w:top w:val="nil"/>
              <w:left w:val="nil"/>
              <w:bottom w:val="single" w:sz="4" w:space="0" w:color="auto"/>
              <w:right w:val="single" w:sz="4" w:space="0" w:color="auto"/>
            </w:tcBorders>
            <w:shd w:val="clear" w:color="auto" w:fill="auto"/>
            <w:noWrap/>
            <w:vAlign w:val="bottom"/>
            <w:hideMark/>
          </w:tcPr>
          <w:p w:rsidR="00632453" w:rsidRPr="00306E70" w:rsidRDefault="00632453" w:rsidP="000C28E9">
            <w:pPr>
              <w:jc w:val="center"/>
              <w:rPr>
                <w:rFonts w:ascii="Cambria" w:hAnsi="Cambria"/>
                <w:color w:val="000000"/>
                <w:sz w:val="24"/>
                <w:szCs w:val="24"/>
              </w:rPr>
            </w:pPr>
            <w:r w:rsidRPr="00306E70">
              <w:rPr>
                <w:rFonts w:ascii="Cambria" w:hAnsi="Cambria"/>
                <w:color w:val="000000"/>
                <w:sz w:val="24"/>
                <w:szCs w:val="24"/>
              </w:rPr>
              <w:t>As required</w:t>
            </w:r>
          </w:p>
        </w:tc>
      </w:tr>
    </w:tbl>
    <w:p w:rsidR="00632453" w:rsidRPr="00306E70" w:rsidRDefault="00632453" w:rsidP="00632453">
      <w:pPr>
        <w:pStyle w:val="BodyText"/>
        <w:ind w:left="576"/>
        <w:rPr>
          <w:rFonts w:ascii="Cambria" w:hAnsi="Cambria" w:cs="Arial"/>
        </w:rPr>
      </w:pPr>
    </w:p>
    <w:p w:rsidR="00632453" w:rsidRPr="00306E70" w:rsidRDefault="00632453" w:rsidP="00632453">
      <w:pPr>
        <w:pStyle w:val="ListParagraph"/>
        <w:spacing w:line="360" w:lineRule="auto"/>
        <w:ind w:left="0"/>
        <w:rPr>
          <w:rFonts w:ascii="Cambria" w:hAnsi="Cambria" w:cs="Calibri"/>
          <w:sz w:val="24"/>
          <w:szCs w:val="24"/>
        </w:rPr>
      </w:pPr>
      <w:r w:rsidRPr="00306E70">
        <w:rPr>
          <w:rStyle w:val="BookTitle"/>
          <w:rFonts w:ascii="Cambria" w:hAnsi="Cambria"/>
          <w:sz w:val="24"/>
          <w:szCs w:val="24"/>
        </w:rPr>
        <w:t>LIGHTNING PROTECTIONS</w:t>
      </w:r>
    </w:p>
    <w:p w:rsidR="00632453" w:rsidRPr="00306E70" w:rsidRDefault="00632453" w:rsidP="00632453">
      <w:pPr>
        <w:pStyle w:val="BodyText"/>
        <w:spacing w:line="346" w:lineRule="auto"/>
        <w:rPr>
          <w:rFonts w:ascii="Cambria" w:hAnsi="Cambria" w:cs="Calibri-Bold"/>
          <w:bCs/>
        </w:rPr>
      </w:pPr>
      <w:r w:rsidRPr="00306E70">
        <w:rPr>
          <w:rFonts w:ascii="Cambria" w:hAnsi="Cambria" w:cs="Arial"/>
        </w:rPr>
        <w:t xml:space="preserve">There will be the required number of suitable lightning arrestors installed in the array area. Lightning protection shall be provided by the use of metal oxide </w:t>
      </w:r>
      <w:proofErr w:type="spellStart"/>
      <w:r w:rsidRPr="00306E70">
        <w:rPr>
          <w:rFonts w:ascii="Cambria" w:hAnsi="Cambria" w:cs="Arial"/>
        </w:rPr>
        <w:t>varistors</w:t>
      </w:r>
      <w:proofErr w:type="spellEnd"/>
      <w:r w:rsidRPr="00306E70">
        <w:rPr>
          <w:rFonts w:ascii="Cambria" w:hAnsi="Cambria" w:cs="Arial"/>
        </w:rPr>
        <w:t xml:space="preserve"> and suitable </w:t>
      </w:r>
      <w:proofErr w:type="spellStart"/>
      <w:r w:rsidRPr="00306E70">
        <w:rPr>
          <w:rFonts w:ascii="Cambria" w:hAnsi="Cambria" w:cs="Arial"/>
        </w:rPr>
        <w:t>earthing</w:t>
      </w:r>
      <w:proofErr w:type="spellEnd"/>
      <w:r w:rsidRPr="00306E70">
        <w:rPr>
          <w:rFonts w:ascii="Cambria" w:hAnsi="Cambria" w:cs="Arial"/>
        </w:rPr>
        <w:t xml:space="preserve"> such that induced transients find an alternate route to earth. Protection shall meet the safety rules as per Indian Electricity Act.</w:t>
      </w:r>
    </w:p>
    <w:p w:rsidR="00632453" w:rsidRPr="00306E70" w:rsidRDefault="00632453" w:rsidP="00632453">
      <w:pPr>
        <w:autoSpaceDE w:val="0"/>
        <w:autoSpaceDN w:val="0"/>
        <w:adjustRightInd w:val="0"/>
        <w:jc w:val="center"/>
        <w:rPr>
          <w:rFonts w:ascii="Cambria" w:hAnsi="Cambria" w:cs="Calibri-Bold"/>
          <w:noProof/>
          <w:sz w:val="24"/>
          <w:szCs w:val="24"/>
        </w:rPr>
      </w:pPr>
      <w:r w:rsidRPr="00306E70">
        <w:rPr>
          <w:rFonts w:ascii="Cambria" w:hAnsi="Cambria" w:cs="Calibri-Bold"/>
          <w:noProof/>
          <w:sz w:val="24"/>
          <w:szCs w:val="24"/>
        </w:rPr>
        <w:drawing>
          <wp:inline distT="0" distB="0" distL="0" distR="0">
            <wp:extent cx="6143625" cy="28384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43625" cy="2838450"/>
                    </a:xfrm>
                    <a:prstGeom prst="rect">
                      <a:avLst/>
                    </a:prstGeom>
                    <a:noFill/>
                    <a:ln>
                      <a:noFill/>
                    </a:ln>
                  </pic:spPr>
                </pic:pic>
              </a:graphicData>
            </a:graphic>
          </wp:inline>
        </w:drawing>
      </w:r>
    </w:p>
    <w:p w:rsidR="008D1997" w:rsidRDefault="008D1997" w:rsidP="008D1997">
      <w:pPr>
        <w:pStyle w:val="Heading1"/>
        <w:numPr>
          <w:ilvl w:val="0"/>
          <w:numId w:val="0"/>
        </w:numPr>
        <w:rPr>
          <w:rFonts w:ascii="Times New Roman" w:hAnsi="Times New Roman"/>
          <w:b/>
        </w:rPr>
      </w:pPr>
      <w:r>
        <w:rPr>
          <w:rFonts w:ascii="Times New Roman" w:hAnsi="Times New Roman"/>
          <w:b/>
        </w:rPr>
        <w:t xml:space="preserve">HAAF </w:t>
      </w:r>
      <w:r w:rsidRPr="009F0BC5">
        <w:rPr>
          <w:rFonts w:ascii="Times New Roman" w:hAnsi="Times New Roman"/>
          <w:b/>
        </w:rPr>
        <w:t>(Hybrid Anaerobic-Aerobic-Floating wetlands</w:t>
      </w:r>
      <w:r>
        <w:rPr>
          <w:rFonts w:ascii="Times New Roman" w:hAnsi="Times New Roman"/>
          <w:b/>
        </w:rPr>
        <w:t>)</w:t>
      </w:r>
      <w:r w:rsidRPr="00C74929">
        <w:rPr>
          <w:rFonts w:ascii="Times New Roman" w:hAnsi="Times New Roman"/>
          <w:b/>
        </w:rPr>
        <w:t xml:space="preserve"> technology STP</w:t>
      </w:r>
      <w:r>
        <w:rPr>
          <w:rFonts w:ascii="Times New Roman" w:hAnsi="Times New Roman"/>
          <w:b/>
        </w:rPr>
        <w:t>:</w:t>
      </w:r>
    </w:p>
    <w:p w:rsidR="008D1997" w:rsidRPr="00C74929" w:rsidRDefault="008D1997" w:rsidP="008D1997">
      <w:pPr>
        <w:pStyle w:val="Default"/>
      </w:pPr>
    </w:p>
    <w:p w:rsidR="008D1997" w:rsidRPr="00230171" w:rsidRDefault="008D1997" w:rsidP="008D1997">
      <w:pPr>
        <w:rPr>
          <w:rFonts w:ascii="Times New Roman" w:hAnsi="Times New Roman"/>
        </w:rPr>
      </w:pPr>
      <w:r w:rsidRPr="00230171">
        <w:rPr>
          <w:rFonts w:ascii="Times New Roman" w:hAnsi="Times New Roman"/>
        </w:rPr>
        <w:t xml:space="preserve">The following hybrid elements are introduced for performance enhancement: - </w:t>
      </w:r>
    </w:p>
    <w:p w:rsidR="008D1997" w:rsidRPr="00950D36" w:rsidRDefault="008D1997" w:rsidP="008D1997">
      <w:pPr>
        <w:numPr>
          <w:ilvl w:val="0"/>
          <w:numId w:val="122"/>
        </w:numPr>
        <w:spacing w:after="0"/>
        <w:jc w:val="both"/>
        <w:rPr>
          <w:rFonts w:ascii="Times New Roman" w:hAnsi="Times New Roman"/>
        </w:rPr>
      </w:pPr>
      <w:r>
        <w:rPr>
          <w:rFonts w:ascii="Times New Roman" w:hAnsi="Times New Roman"/>
        </w:rPr>
        <w:t>Floating wetland gardens.</w:t>
      </w:r>
    </w:p>
    <w:p w:rsidR="008D1997" w:rsidRDefault="008D1997" w:rsidP="008D1997">
      <w:pPr>
        <w:numPr>
          <w:ilvl w:val="0"/>
          <w:numId w:val="122"/>
        </w:numPr>
        <w:spacing w:after="0"/>
        <w:jc w:val="both"/>
        <w:rPr>
          <w:rFonts w:ascii="Times New Roman" w:hAnsi="Times New Roman"/>
        </w:rPr>
      </w:pPr>
      <w:r>
        <w:rPr>
          <w:rFonts w:ascii="Times New Roman" w:hAnsi="Times New Roman"/>
        </w:rPr>
        <w:t>Submersible aerators</w:t>
      </w:r>
    </w:p>
    <w:p w:rsidR="008D1997" w:rsidRDefault="008D1997" w:rsidP="008D1997">
      <w:pPr>
        <w:numPr>
          <w:ilvl w:val="0"/>
          <w:numId w:val="122"/>
        </w:numPr>
        <w:spacing w:after="0"/>
        <w:jc w:val="both"/>
        <w:rPr>
          <w:rFonts w:ascii="Times New Roman" w:hAnsi="Times New Roman"/>
        </w:rPr>
      </w:pPr>
      <w:r>
        <w:rPr>
          <w:rFonts w:ascii="Times New Roman" w:hAnsi="Times New Roman"/>
        </w:rPr>
        <w:t>Eco-cords</w:t>
      </w:r>
    </w:p>
    <w:p w:rsidR="008D1997" w:rsidRPr="00C83AD8" w:rsidRDefault="008D1997" w:rsidP="008D1997">
      <w:pPr>
        <w:spacing w:after="0"/>
        <w:jc w:val="center"/>
        <w:rPr>
          <w:rFonts w:ascii="Times New Roman" w:hAnsi="Times New Roman"/>
          <w:i/>
          <w:iCs/>
          <w:szCs w:val="24"/>
        </w:rPr>
      </w:pPr>
      <w:bookmarkStart w:id="142" w:name="_TOC_250004"/>
      <w:r w:rsidRPr="00C83AD8">
        <w:rPr>
          <w:rFonts w:ascii="Times New Roman" w:hAnsi="Times New Roman"/>
          <w:i/>
          <w:iCs/>
          <w:szCs w:val="24"/>
        </w:rPr>
        <w:t>Installation Diagram of Hybrid technology</w:t>
      </w:r>
    </w:p>
    <w:p w:rsidR="008D1997" w:rsidRDefault="008D1997" w:rsidP="008D1997">
      <w:pPr>
        <w:jc w:val="both"/>
        <w:rPr>
          <w:rFonts w:ascii="Times New Roman" w:hAnsi="Times New Roman"/>
          <w:b/>
          <w:bCs/>
          <w:szCs w:val="24"/>
        </w:rPr>
      </w:pPr>
      <w:r>
        <w:rPr>
          <w:rFonts w:ascii="Times New Roman" w:hAnsi="Times New Roman"/>
          <w:noProof/>
        </w:rPr>
        <w:lastRenderedPageBreak/>
        <w:drawing>
          <wp:anchor distT="0" distB="0" distL="114300" distR="114300" simplePos="0" relativeHeight="251680768" behindDoc="0" locked="0" layoutInCell="1" allowOverlap="1" wp14:anchorId="6D95E60E" wp14:editId="2AA78606">
            <wp:simplePos x="0" y="0"/>
            <wp:positionH relativeFrom="margin">
              <wp:posOffset>662940</wp:posOffset>
            </wp:positionH>
            <wp:positionV relativeFrom="margin">
              <wp:posOffset>1527175</wp:posOffset>
            </wp:positionV>
            <wp:extent cx="3981450" cy="2491740"/>
            <wp:effectExtent l="19050" t="19050" r="19050" b="22860"/>
            <wp:wrapSquare wrapText="bothSides"/>
            <wp:docPr id="14209509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81450" cy="249174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Default="008D1997" w:rsidP="008D1997">
      <w:pPr>
        <w:jc w:val="both"/>
        <w:rPr>
          <w:rFonts w:ascii="Times New Roman" w:hAnsi="Times New Roman"/>
          <w:b/>
          <w:bCs/>
          <w:szCs w:val="24"/>
        </w:rPr>
      </w:pPr>
    </w:p>
    <w:p w:rsidR="008D1997" w:rsidRPr="00871CC8" w:rsidRDefault="008D1997" w:rsidP="008D1997">
      <w:pPr>
        <w:jc w:val="both"/>
        <w:rPr>
          <w:rFonts w:ascii="Times New Roman" w:hAnsi="Times New Roman"/>
          <w:b/>
          <w:bCs/>
          <w:szCs w:val="24"/>
        </w:rPr>
      </w:pPr>
      <w:r w:rsidRPr="00871CC8">
        <w:rPr>
          <w:rFonts w:ascii="Times New Roman" w:hAnsi="Times New Roman"/>
          <w:b/>
          <w:bCs/>
          <w:szCs w:val="24"/>
        </w:rPr>
        <w:t xml:space="preserve">PROCESS </w:t>
      </w:r>
      <w:bookmarkEnd w:id="142"/>
      <w:r w:rsidRPr="00871CC8">
        <w:rPr>
          <w:rFonts w:ascii="Times New Roman" w:hAnsi="Times New Roman"/>
          <w:b/>
          <w:bCs/>
          <w:szCs w:val="24"/>
        </w:rPr>
        <w:t>DESCRIPTION: -</w:t>
      </w:r>
    </w:p>
    <w:p w:rsidR="008D1997" w:rsidRPr="00A15586" w:rsidRDefault="008D1997" w:rsidP="008D1997">
      <w:pPr>
        <w:pStyle w:val="ListParagraph"/>
        <w:numPr>
          <w:ilvl w:val="0"/>
          <w:numId w:val="123"/>
        </w:numPr>
        <w:spacing w:after="0" w:line="240" w:lineRule="auto"/>
        <w:rPr>
          <w:rFonts w:ascii="Times New Roman" w:hAnsi="Times New Roman"/>
          <w:b/>
          <w:bCs/>
          <w:sz w:val="24"/>
          <w:szCs w:val="24"/>
        </w:rPr>
      </w:pPr>
      <w:r w:rsidRPr="00A15586">
        <w:rPr>
          <w:rFonts w:ascii="Times New Roman" w:hAnsi="Times New Roman"/>
          <w:b/>
          <w:bCs/>
          <w:sz w:val="24"/>
          <w:szCs w:val="24"/>
        </w:rPr>
        <w:t xml:space="preserve">Floating </w:t>
      </w:r>
      <w:r w:rsidRPr="00A15586">
        <w:rPr>
          <w:rFonts w:ascii="Times New Roman" w:hAnsi="Times New Roman"/>
          <w:b/>
          <w:bCs/>
          <w:spacing w:val="-2"/>
          <w:sz w:val="24"/>
          <w:szCs w:val="24"/>
        </w:rPr>
        <w:t>Gardens</w:t>
      </w:r>
    </w:p>
    <w:p w:rsidR="008D1997" w:rsidRPr="00871CC8" w:rsidRDefault="008D1997" w:rsidP="008D1997">
      <w:pPr>
        <w:widowControl w:val="0"/>
        <w:autoSpaceDE w:val="0"/>
        <w:autoSpaceDN w:val="0"/>
        <w:spacing w:before="165" w:after="0" w:line="240" w:lineRule="auto"/>
        <w:jc w:val="both"/>
        <w:rPr>
          <w:rFonts w:ascii="Times New Roman" w:eastAsia="Times New Roman" w:hAnsi="Times New Roman"/>
          <w:szCs w:val="24"/>
        </w:rPr>
      </w:pPr>
      <w:r w:rsidRPr="00871CC8">
        <w:rPr>
          <w:rFonts w:ascii="Times New Roman" w:eastAsia="Times New Roman" w:hAnsi="Times New Roman"/>
          <w:szCs w:val="24"/>
        </w:rPr>
        <w:t>The Floating Garden serves as an innovative and sustainable model for constructed wetlands integrated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Sewage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Treatment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Plants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(STPs).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Designed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enhance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wastewater</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quality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 xml:space="preserve">and complement conventional treatment systems, these floating wetlands are highly effective in removing residual pollutants from treated effluent in the final polishing stages of STP </w:t>
      </w:r>
      <w:r w:rsidRPr="00871CC8">
        <w:rPr>
          <w:rFonts w:ascii="Times New Roman" w:eastAsia="Times New Roman" w:hAnsi="Times New Roman"/>
          <w:spacing w:val="-2"/>
          <w:szCs w:val="24"/>
        </w:rPr>
        <w:t>operations.</w:t>
      </w:r>
    </w:p>
    <w:p w:rsidR="008D1997" w:rsidRPr="00871CC8" w:rsidRDefault="008D1997" w:rsidP="008D1997">
      <w:pPr>
        <w:widowControl w:val="0"/>
        <w:autoSpaceDE w:val="0"/>
        <w:autoSpaceDN w:val="0"/>
        <w:spacing w:before="159" w:after="0" w:line="240" w:lineRule="auto"/>
        <w:ind w:right="44"/>
        <w:jc w:val="both"/>
        <w:rPr>
          <w:rFonts w:ascii="Times New Roman" w:eastAsia="Times New Roman" w:hAnsi="Times New Roman"/>
          <w:szCs w:val="24"/>
        </w:rPr>
      </w:pPr>
      <w:r w:rsidRPr="00871CC8">
        <w:rPr>
          <w:rFonts w:ascii="Times New Roman" w:eastAsia="Times New Roman" w:hAnsi="Times New Roman"/>
          <w:szCs w:val="24"/>
        </w:rPr>
        <w:t>Floating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Gardens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are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constructed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from</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durable,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non-toxic</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polymer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materials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with</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built-in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UV protection, and are vegetated with carefully selected native wetland plants. These systems float on the surface of treated wastewater within lagoons, polishing ponds, or tertiary treatment tanks. By enhancing the micro-ecosystem within the water column, Floating Gardens help remove organic matter, nutrients, and suspended solids.</w:t>
      </w:r>
    </w:p>
    <w:p w:rsidR="008D1997" w:rsidRPr="00871CC8" w:rsidRDefault="008D1997" w:rsidP="008D1997">
      <w:pPr>
        <w:widowControl w:val="0"/>
        <w:autoSpaceDE w:val="0"/>
        <w:autoSpaceDN w:val="0"/>
        <w:spacing w:before="161" w:after="0" w:line="240" w:lineRule="auto"/>
        <w:ind w:right="44"/>
        <w:jc w:val="both"/>
        <w:rPr>
          <w:rFonts w:ascii="Times New Roman" w:eastAsia="Times New Roman" w:hAnsi="Times New Roman"/>
          <w:szCs w:val="24"/>
        </w:rPr>
      </w:pPr>
      <w:r w:rsidRPr="00871CC8">
        <w:rPr>
          <w:rFonts w:ascii="Times New Roman" w:eastAsia="Times New Roman" w:hAnsi="Times New Roman"/>
          <w:szCs w:val="24"/>
        </w:rPr>
        <w:t>These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systems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have</w:t>
      </w:r>
      <w:r w:rsidRPr="00871CC8">
        <w:rPr>
          <w:rFonts w:ascii="Times New Roman" w:eastAsia="Times New Roman" w:hAnsi="Times New Roman"/>
          <w:spacing w:val="-6"/>
          <w:szCs w:val="24"/>
        </w:rPr>
        <w:t xml:space="preserve"> </w:t>
      </w:r>
      <w:r w:rsidRPr="00871CC8">
        <w:rPr>
          <w:rFonts w:ascii="Times New Roman" w:eastAsia="Times New Roman" w:hAnsi="Times New Roman"/>
          <w:szCs w:val="24"/>
        </w:rPr>
        <w:t>demonstrated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ability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reduce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BOD,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nitrogen,</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phosphate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levels by 20–30% over a treatment length of 100 meters, significantly improving effluent quality before discharge or reuse. The benefits include water purification, habitat creation for beneficial</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microorganisms,</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landscape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enhancement,</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buffering</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against hydraulic</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surges.</w:t>
      </w:r>
    </w:p>
    <w:p w:rsidR="008D1997" w:rsidRDefault="008D1997" w:rsidP="008D1997">
      <w:pPr>
        <w:widowControl w:val="0"/>
        <w:autoSpaceDE w:val="0"/>
        <w:autoSpaceDN w:val="0"/>
        <w:spacing w:before="159" w:after="0" w:line="240" w:lineRule="auto"/>
        <w:ind w:right="82"/>
        <w:jc w:val="both"/>
        <w:rPr>
          <w:rFonts w:ascii="Times New Roman" w:eastAsia="Times New Roman" w:hAnsi="Times New Roman"/>
          <w:szCs w:val="24"/>
        </w:rPr>
      </w:pPr>
      <w:r w:rsidRPr="00871CC8">
        <w:rPr>
          <w:rFonts w:ascii="Times New Roman" w:eastAsia="Times New Roman" w:hAnsi="Times New Roman"/>
          <w:szCs w:val="24"/>
        </w:rPr>
        <w:t>Floating Gardens utilize soilless culture technology to grow aquatic and emergent plants directly on the water surface, which avoids the need for soil-based substrates. This method not</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only</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expands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plant</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growth</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beyond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land-based</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areas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but</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also</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increases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green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cover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within the treatment facility, contributing to effluent polishing and visual greening. The dense vegetation also exhibits a strong inhibitory effect on algal blooms by competing for</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nutrients and limiting sunlight penetration.</w:t>
      </w:r>
    </w:p>
    <w:p w:rsidR="008D1997" w:rsidRPr="00871CC8" w:rsidRDefault="008D1997" w:rsidP="008D1997">
      <w:pPr>
        <w:widowControl w:val="0"/>
        <w:autoSpaceDE w:val="0"/>
        <w:autoSpaceDN w:val="0"/>
        <w:spacing w:before="159" w:after="0" w:line="240" w:lineRule="auto"/>
        <w:ind w:right="82"/>
        <w:jc w:val="both"/>
        <w:rPr>
          <w:rFonts w:ascii="Times New Roman" w:eastAsia="Times New Roman" w:hAnsi="Times New Roman"/>
          <w:szCs w:val="24"/>
        </w:rPr>
      </w:pPr>
    </w:p>
    <w:tbl>
      <w:tblPr>
        <w:tblStyle w:val="TableGrid"/>
        <w:tblW w:w="0" w:type="auto"/>
        <w:tblLook w:val="04A0" w:firstRow="1" w:lastRow="0" w:firstColumn="1" w:lastColumn="0" w:noHBand="0" w:noVBand="1"/>
      </w:tblPr>
      <w:tblGrid>
        <w:gridCol w:w="4896"/>
        <w:gridCol w:w="4546"/>
      </w:tblGrid>
      <w:tr w:rsidR="008D1997" w:rsidTr="00E65ABE">
        <w:trPr>
          <w:trHeight w:val="3988"/>
        </w:trPr>
        <w:tc>
          <w:tcPr>
            <w:tcW w:w="4372" w:type="dxa"/>
          </w:tcPr>
          <w:p w:rsidR="008D1997" w:rsidRDefault="008D1997" w:rsidP="00E65ABE">
            <w:pPr>
              <w:widowControl w:val="0"/>
              <w:autoSpaceDE w:val="0"/>
              <w:autoSpaceDN w:val="0"/>
              <w:spacing w:before="88"/>
              <w:jc w:val="center"/>
              <w:rPr>
                <w:rFonts w:ascii="Times New Roman" w:eastAsia="Times New Roman" w:hAnsi="Times New Roman"/>
                <w:szCs w:val="24"/>
              </w:rPr>
            </w:pPr>
            <w:r>
              <w:rPr>
                <w:rFonts w:ascii="Times New Roman" w:eastAsia="Times New Roman" w:hAnsi="Times New Roman"/>
                <w:noProof/>
                <w:szCs w:val="24"/>
              </w:rPr>
              <w:lastRenderedPageBreak/>
              <w:drawing>
                <wp:anchor distT="0" distB="0" distL="114300" distR="114300" simplePos="0" relativeHeight="251676672" behindDoc="0" locked="0" layoutInCell="1" allowOverlap="1" wp14:anchorId="77CD4D0C" wp14:editId="1A11C065">
                  <wp:simplePos x="0" y="0"/>
                  <wp:positionH relativeFrom="margin">
                    <wp:posOffset>-65405</wp:posOffset>
                  </wp:positionH>
                  <wp:positionV relativeFrom="margin">
                    <wp:posOffset>59055</wp:posOffset>
                  </wp:positionV>
                  <wp:extent cx="2962275" cy="2399665"/>
                  <wp:effectExtent l="0" t="0" r="9525" b="635"/>
                  <wp:wrapSquare wrapText="bothSides"/>
                  <wp:docPr id="16283179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2275" cy="2399665"/>
                          </a:xfrm>
                          <a:prstGeom prst="rect">
                            <a:avLst/>
                          </a:prstGeom>
                          <a:noFill/>
                        </pic:spPr>
                      </pic:pic>
                    </a:graphicData>
                  </a:graphic>
                  <wp14:sizeRelH relativeFrom="margin">
                    <wp14:pctWidth>0</wp14:pctWidth>
                  </wp14:sizeRelH>
                  <wp14:sizeRelV relativeFrom="margin">
                    <wp14:pctHeight>0</wp14:pctHeight>
                  </wp14:sizeRelV>
                </wp:anchor>
              </w:drawing>
            </w:r>
          </w:p>
        </w:tc>
        <w:tc>
          <w:tcPr>
            <w:tcW w:w="4059" w:type="dxa"/>
          </w:tcPr>
          <w:p w:rsidR="008D1997" w:rsidRDefault="008D1997" w:rsidP="00E65ABE">
            <w:pPr>
              <w:widowControl w:val="0"/>
              <w:autoSpaceDE w:val="0"/>
              <w:autoSpaceDN w:val="0"/>
              <w:spacing w:before="88"/>
              <w:jc w:val="center"/>
              <w:rPr>
                <w:rFonts w:ascii="Times New Roman" w:eastAsia="Times New Roman" w:hAnsi="Times New Roman"/>
                <w:szCs w:val="24"/>
              </w:rPr>
            </w:pPr>
            <w:r>
              <w:rPr>
                <w:rFonts w:ascii="Times New Roman" w:eastAsia="Times New Roman" w:hAnsi="Times New Roman"/>
                <w:noProof/>
                <w:szCs w:val="24"/>
              </w:rPr>
              <w:drawing>
                <wp:anchor distT="0" distB="0" distL="114300" distR="114300" simplePos="0" relativeHeight="251677696" behindDoc="0" locked="0" layoutInCell="1" allowOverlap="1" wp14:anchorId="360EA00F" wp14:editId="6A1F3038">
                  <wp:simplePos x="0" y="0"/>
                  <wp:positionH relativeFrom="margin">
                    <wp:posOffset>-33020</wp:posOffset>
                  </wp:positionH>
                  <wp:positionV relativeFrom="margin">
                    <wp:posOffset>39370</wp:posOffset>
                  </wp:positionV>
                  <wp:extent cx="2749550" cy="2418715"/>
                  <wp:effectExtent l="0" t="0" r="0" b="635"/>
                  <wp:wrapSquare wrapText="bothSides"/>
                  <wp:docPr id="17443883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9550" cy="2418715"/>
                          </a:xfrm>
                          <a:prstGeom prst="rect">
                            <a:avLst/>
                          </a:prstGeom>
                          <a:noFill/>
                        </pic:spPr>
                      </pic:pic>
                    </a:graphicData>
                  </a:graphic>
                  <wp14:sizeRelV relativeFrom="margin">
                    <wp14:pctHeight>0</wp14:pctHeight>
                  </wp14:sizeRelV>
                </wp:anchor>
              </w:drawing>
            </w:r>
          </w:p>
        </w:tc>
      </w:tr>
      <w:tr w:rsidR="008D1997" w:rsidTr="00E65ABE">
        <w:trPr>
          <w:trHeight w:val="3926"/>
        </w:trPr>
        <w:tc>
          <w:tcPr>
            <w:tcW w:w="4372" w:type="dxa"/>
          </w:tcPr>
          <w:p w:rsidR="008D1997" w:rsidRDefault="008D1997" w:rsidP="00E65ABE">
            <w:pPr>
              <w:widowControl w:val="0"/>
              <w:autoSpaceDE w:val="0"/>
              <w:autoSpaceDN w:val="0"/>
              <w:spacing w:before="88"/>
              <w:jc w:val="center"/>
              <w:rPr>
                <w:rFonts w:ascii="Times New Roman" w:eastAsia="Times New Roman" w:hAnsi="Times New Roman"/>
                <w:szCs w:val="24"/>
              </w:rPr>
            </w:pPr>
            <w:r>
              <w:rPr>
                <w:rFonts w:ascii="Times New Roman" w:eastAsia="Times New Roman" w:hAnsi="Times New Roman"/>
                <w:noProof/>
                <w:szCs w:val="24"/>
              </w:rPr>
              <w:drawing>
                <wp:anchor distT="0" distB="0" distL="114300" distR="114300" simplePos="0" relativeHeight="251678720" behindDoc="0" locked="0" layoutInCell="1" allowOverlap="1" wp14:anchorId="4989CD34" wp14:editId="46921D34">
                  <wp:simplePos x="0" y="0"/>
                  <wp:positionH relativeFrom="margin">
                    <wp:posOffset>27305</wp:posOffset>
                  </wp:positionH>
                  <wp:positionV relativeFrom="margin">
                    <wp:posOffset>344805</wp:posOffset>
                  </wp:positionV>
                  <wp:extent cx="2520950" cy="2066925"/>
                  <wp:effectExtent l="0" t="0" r="0" b="9525"/>
                  <wp:wrapSquare wrapText="bothSides"/>
                  <wp:docPr id="175897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20950" cy="2066925"/>
                          </a:xfrm>
                          <a:prstGeom prst="rect">
                            <a:avLst/>
                          </a:prstGeom>
                          <a:noFill/>
                        </pic:spPr>
                      </pic:pic>
                    </a:graphicData>
                  </a:graphic>
                  <wp14:sizeRelH relativeFrom="margin">
                    <wp14:pctWidth>0</wp14:pctWidth>
                  </wp14:sizeRelH>
                  <wp14:sizeRelV relativeFrom="margin">
                    <wp14:pctHeight>0</wp14:pctHeight>
                  </wp14:sizeRelV>
                </wp:anchor>
              </w:drawing>
            </w:r>
          </w:p>
        </w:tc>
        <w:tc>
          <w:tcPr>
            <w:tcW w:w="4059" w:type="dxa"/>
          </w:tcPr>
          <w:p w:rsidR="008D1997" w:rsidRDefault="008D1997" w:rsidP="00E65ABE">
            <w:pPr>
              <w:widowControl w:val="0"/>
              <w:autoSpaceDE w:val="0"/>
              <w:autoSpaceDN w:val="0"/>
              <w:spacing w:before="88"/>
              <w:jc w:val="center"/>
              <w:rPr>
                <w:rFonts w:ascii="Times New Roman" w:eastAsia="Times New Roman" w:hAnsi="Times New Roman"/>
                <w:szCs w:val="24"/>
              </w:rPr>
            </w:pPr>
            <w:r>
              <w:rPr>
                <w:rFonts w:ascii="Times New Roman" w:eastAsia="Times New Roman" w:hAnsi="Times New Roman"/>
                <w:noProof/>
                <w:szCs w:val="24"/>
              </w:rPr>
              <w:drawing>
                <wp:anchor distT="0" distB="0" distL="114300" distR="114300" simplePos="0" relativeHeight="251679744" behindDoc="0" locked="0" layoutInCell="1" allowOverlap="1" wp14:anchorId="6E774182" wp14:editId="70190E76">
                  <wp:simplePos x="0" y="0"/>
                  <wp:positionH relativeFrom="margin">
                    <wp:posOffset>-14605</wp:posOffset>
                  </wp:positionH>
                  <wp:positionV relativeFrom="margin">
                    <wp:posOffset>373380</wp:posOffset>
                  </wp:positionV>
                  <wp:extent cx="2336800" cy="2038350"/>
                  <wp:effectExtent l="0" t="0" r="6350" b="0"/>
                  <wp:wrapSquare wrapText="bothSides"/>
                  <wp:docPr id="21231904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36800" cy="2038350"/>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8D1997" w:rsidRPr="00871CC8" w:rsidRDefault="008D1997" w:rsidP="008D1997">
      <w:pPr>
        <w:widowControl w:val="0"/>
        <w:autoSpaceDE w:val="0"/>
        <w:autoSpaceDN w:val="0"/>
        <w:spacing w:before="130" w:after="0" w:line="240" w:lineRule="auto"/>
        <w:rPr>
          <w:rFonts w:ascii="Times New Roman" w:eastAsia="Times New Roman" w:hAnsi="Times New Roman"/>
          <w:szCs w:val="24"/>
        </w:rPr>
      </w:pPr>
    </w:p>
    <w:p w:rsidR="008D1997" w:rsidRPr="00871CC8" w:rsidRDefault="008D1997" w:rsidP="008D1997">
      <w:pPr>
        <w:tabs>
          <w:tab w:val="left" w:pos="1395"/>
        </w:tabs>
        <w:jc w:val="both"/>
        <w:rPr>
          <w:rFonts w:ascii="Times New Roman" w:eastAsia="Times New Roman" w:hAnsi="Times New Roman"/>
          <w:szCs w:val="24"/>
        </w:rPr>
      </w:pPr>
      <w:r w:rsidRPr="00871CC8">
        <w:rPr>
          <w:rFonts w:ascii="Times New Roman" w:eastAsia="Times New Roman" w:hAnsi="Times New Roman"/>
          <w:szCs w:val="24"/>
        </w:rPr>
        <w:t>The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plants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Floating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Garden</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also</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aid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air</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purification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through</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photosynthesis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help moderate microclimate conditions through transpiration, which reduces surrounding air temperatures and humidity levels. These gardens provide an ideal environment for microbial colonization, creating conditions that support the natural reproduction of various beneficial microorganisms and macroinvertebrates. Harvesting the plants periodically removes accumulated nutrients from the system, thus achieving nutrient recovery and further improving the final water quality.</w:t>
      </w:r>
    </w:p>
    <w:p w:rsidR="008D1997" w:rsidRPr="00871CC8" w:rsidRDefault="008D1997" w:rsidP="008D1997">
      <w:pPr>
        <w:widowControl w:val="0"/>
        <w:autoSpaceDE w:val="0"/>
        <w:autoSpaceDN w:val="0"/>
        <w:spacing w:before="158" w:after="0"/>
        <w:ind w:right="281"/>
        <w:jc w:val="both"/>
        <w:rPr>
          <w:rFonts w:ascii="Times New Roman" w:eastAsia="Times New Roman" w:hAnsi="Times New Roman"/>
          <w:szCs w:val="24"/>
        </w:rPr>
      </w:pPr>
      <w:r w:rsidRPr="00871CC8">
        <w:rPr>
          <w:rFonts w:ascii="Times New Roman" w:eastAsia="Times New Roman" w:hAnsi="Times New Roman"/>
          <w:szCs w:val="24"/>
        </w:rPr>
        <w:t>Floating Gardens are engineered to mimic the natural interactions of wetlands—between water,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plants,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microbes,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air—within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controlled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treatment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environment.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Contaminated water flows either around the plant shoots (surface-flow) or through their root zones (subsurface-flow), enabling maximum contact time for bioremediation. Common plant species used include sedges, reeds, and rushes, known for their high nutrient uptake and robust root systems.</w:t>
      </w:r>
    </w:p>
    <w:p w:rsidR="008D1997" w:rsidRPr="00871CC8" w:rsidRDefault="008D1997" w:rsidP="008D1997">
      <w:pPr>
        <w:widowControl w:val="0"/>
        <w:autoSpaceDE w:val="0"/>
        <w:autoSpaceDN w:val="0"/>
        <w:spacing w:before="159" w:after="0"/>
        <w:jc w:val="both"/>
        <w:rPr>
          <w:rFonts w:ascii="Times New Roman" w:eastAsia="Times New Roman" w:hAnsi="Times New Roman"/>
          <w:szCs w:val="24"/>
        </w:rPr>
      </w:pPr>
      <w:r w:rsidRPr="00871CC8">
        <w:rPr>
          <w:rFonts w:ascii="Times New Roman" w:eastAsia="Times New Roman" w:hAnsi="Times New Roman"/>
          <w:szCs w:val="24"/>
        </w:rPr>
        <w:t>The root zone and mat provide extensive surface area for the growth of biofilms, which are colonies of microorganisms that digest organic compounds and transform nutrients such as ammonia</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phosphate.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Supplemental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microbial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inoculants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can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introduced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accelerate biological activity and enhance treatment efficiency.</w:t>
      </w:r>
    </w:p>
    <w:p w:rsidR="008D1997" w:rsidRPr="00871CC8" w:rsidRDefault="008D1997" w:rsidP="008D1997">
      <w:pPr>
        <w:widowControl w:val="0"/>
        <w:autoSpaceDE w:val="0"/>
        <w:autoSpaceDN w:val="0"/>
        <w:spacing w:before="159" w:after="0"/>
        <w:jc w:val="both"/>
        <w:rPr>
          <w:rFonts w:ascii="Times New Roman" w:eastAsia="Times New Roman" w:hAnsi="Times New Roman"/>
          <w:szCs w:val="24"/>
        </w:rPr>
      </w:pPr>
      <w:r w:rsidRPr="00871CC8">
        <w:rPr>
          <w:rFonts w:ascii="Times New Roman" w:eastAsia="Times New Roman" w:hAnsi="Times New Roman"/>
          <w:szCs w:val="24"/>
        </w:rPr>
        <w:lastRenderedPageBreak/>
        <w:t>Suspended solids are either captured by the biofilm or settle into the bottom sludge layer (benthic zone). Organic solids adhere to the microbial matrix and are broken down through biological digestion. The floating design ensures stability across varying water levels and makes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system</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ideal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retrofitting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existing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STP</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infrastructure,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including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maturation ponds, polishing basins, and equalization tanks.</w:t>
      </w:r>
    </w:p>
    <w:p w:rsidR="008D1997" w:rsidRPr="00871CC8" w:rsidRDefault="008D1997" w:rsidP="008D1997">
      <w:pPr>
        <w:widowControl w:val="0"/>
        <w:autoSpaceDE w:val="0"/>
        <w:autoSpaceDN w:val="0"/>
        <w:spacing w:before="161" w:after="0"/>
        <w:ind w:right="82"/>
        <w:jc w:val="both"/>
        <w:rPr>
          <w:rFonts w:ascii="Times New Roman" w:eastAsia="Times New Roman" w:hAnsi="Times New Roman"/>
          <w:szCs w:val="24"/>
        </w:rPr>
      </w:pPr>
      <w:r w:rsidRPr="00871CC8">
        <w:rPr>
          <w:rFonts w:ascii="Times New Roman" w:eastAsia="Times New Roman" w:hAnsi="Times New Roman"/>
          <w:szCs w:val="24"/>
        </w:rPr>
        <w:t>The sticky biofilm-covered root system also acts as a mechanical filter, trapping fine particulates.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Simultaneously,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island's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canopy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shades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water,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reducing</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thermal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gain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 inhibiting unwanted algal and weed growth. This improves the overall ecological health of the treatment system and supports fish and insect life in cases where effluent is reused for landscaping or aquaculture.</w:t>
      </w:r>
    </w:p>
    <w:p w:rsidR="008D1997" w:rsidRDefault="008D1997" w:rsidP="008D1997">
      <w:pPr>
        <w:widowControl w:val="0"/>
        <w:autoSpaceDE w:val="0"/>
        <w:autoSpaceDN w:val="0"/>
        <w:spacing w:before="158" w:after="0"/>
        <w:ind w:right="82"/>
        <w:jc w:val="both"/>
        <w:rPr>
          <w:rFonts w:ascii="Times New Roman" w:eastAsia="Times New Roman" w:hAnsi="Times New Roman"/>
          <w:szCs w:val="24"/>
        </w:rPr>
      </w:pPr>
      <w:r w:rsidRPr="00871CC8">
        <w:rPr>
          <w:rFonts w:ascii="Times New Roman" w:eastAsia="Times New Roman" w:hAnsi="Times New Roman"/>
          <w:szCs w:val="24"/>
        </w:rPr>
        <w:t>In a</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sewage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treatment</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context,</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transformation of</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residual</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nutrients</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into</w:t>
      </w:r>
      <w:r w:rsidRPr="00871CC8">
        <w:rPr>
          <w:rFonts w:ascii="Times New Roman" w:eastAsia="Times New Roman" w:hAnsi="Times New Roman"/>
          <w:spacing w:val="-1"/>
          <w:szCs w:val="24"/>
        </w:rPr>
        <w:t xml:space="preserve"> </w:t>
      </w:r>
      <w:proofErr w:type="spellStart"/>
      <w:r w:rsidRPr="00871CC8">
        <w:rPr>
          <w:rFonts w:ascii="Times New Roman" w:eastAsia="Times New Roman" w:hAnsi="Times New Roman"/>
          <w:szCs w:val="24"/>
        </w:rPr>
        <w:t>periphyton</w:t>
      </w:r>
      <w:proofErr w:type="spellEnd"/>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and plant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biomass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not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only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contributes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effluent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purification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but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also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initiates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secondary</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food web</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dynamics,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benefiting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reuse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systems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such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as</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constructed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wetlands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fish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ponds.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These qualities make Floating Gardens a low-cost, passive, and highly adaptable ecological treatment solution for municipal and industrial STPs.</w:t>
      </w:r>
    </w:p>
    <w:p w:rsidR="008D1997" w:rsidRPr="00871CC8" w:rsidRDefault="008D1997" w:rsidP="008D1997">
      <w:pPr>
        <w:widowControl w:val="0"/>
        <w:autoSpaceDE w:val="0"/>
        <w:autoSpaceDN w:val="0"/>
        <w:spacing w:after="0" w:line="240" w:lineRule="auto"/>
        <w:jc w:val="both"/>
        <w:rPr>
          <w:rFonts w:ascii="Times New Roman" w:eastAsia="Times New Roman" w:hAnsi="Times New Roman"/>
          <w:szCs w:val="24"/>
        </w:rPr>
      </w:pPr>
    </w:p>
    <w:p w:rsidR="008D1997" w:rsidRPr="00A15586" w:rsidRDefault="008D1997" w:rsidP="008D1997">
      <w:pPr>
        <w:pStyle w:val="ListParagraph"/>
        <w:numPr>
          <w:ilvl w:val="0"/>
          <w:numId w:val="123"/>
        </w:numPr>
        <w:spacing w:after="0" w:line="240" w:lineRule="auto"/>
        <w:rPr>
          <w:rFonts w:ascii="Times New Roman" w:hAnsi="Times New Roman"/>
          <w:b/>
          <w:bCs/>
          <w:sz w:val="24"/>
          <w:szCs w:val="24"/>
        </w:rPr>
      </w:pPr>
      <w:r w:rsidRPr="00A15586">
        <w:rPr>
          <w:rFonts w:ascii="Times New Roman" w:hAnsi="Times New Roman"/>
          <w:b/>
          <w:bCs/>
          <w:sz w:val="24"/>
          <w:szCs w:val="24"/>
        </w:rPr>
        <w:t>Special</w:t>
      </w:r>
      <w:r w:rsidRPr="00A15586">
        <w:rPr>
          <w:rFonts w:ascii="Times New Roman" w:hAnsi="Times New Roman"/>
          <w:b/>
          <w:bCs/>
          <w:spacing w:val="-3"/>
          <w:sz w:val="24"/>
          <w:szCs w:val="24"/>
        </w:rPr>
        <w:t xml:space="preserve"> </w:t>
      </w:r>
      <w:r w:rsidRPr="00A15586">
        <w:rPr>
          <w:rFonts w:ascii="Times New Roman" w:hAnsi="Times New Roman"/>
          <w:b/>
          <w:bCs/>
          <w:sz w:val="24"/>
          <w:szCs w:val="24"/>
        </w:rPr>
        <w:t>Aeration</w:t>
      </w:r>
      <w:r w:rsidRPr="00A15586">
        <w:rPr>
          <w:rFonts w:ascii="Times New Roman" w:hAnsi="Times New Roman"/>
          <w:b/>
          <w:bCs/>
          <w:spacing w:val="-2"/>
          <w:sz w:val="24"/>
          <w:szCs w:val="24"/>
        </w:rPr>
        <w:t xml:space="preserve"> Systems</w:t>
      </w:r>
    </w:p>
    <w:p w:rsidR="008D1997" w:rsidRPr="00871CC8" w:rsidRDefault="008D1997" w:rsidP="008D1997">
      <w:pPr>
        <w:widowControl w:val="0"/>
        <w:autoSpaceDE w:val="0"/>
        <w:autoSpaceDN w:val="0"/>
        <w:spacing w:before="166" w:after="0" w:line="240" w:lineRule="auto"/>
        <w:ind w:left="165" w:right="44"/>
        <w:jc w:val="both"/>
        <w:rPr>
          <w:rFonts w:ascii="Times New Roman" w:eastAsia="Times New Roman" w:hAnsi="Times New Roman"/>
          <w:szCs w:val="24"/>
        </w:rPr>
      </w:pPr>
      <w:r w:rsidRPr="00871CC8">
        <w:rPr>
          <w:rFonts w:ascii="Times New Roman" w:eastAsia="Times New Roman" w:hAnsi="Times New Roman"/>
          <w:szCs w:val="24"/>
        </w:rPr>
        <w:t>Aeration is a critical process in STPs, particularly during secondary and tertiary treatment stages, where it supports biological processes necessary for the degradation of organic pollutants.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Dissolved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Oxygen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(DO)—the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oxygen</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available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water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its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dissolved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form</w:t>
      </w:r>
      <w:r>
        <w:rPr>
          <w:rFonts w:ascii="Times New Roman" w:eastAsia="Times New Roman" w:hAnsi="Times New Roman"/>
          <w:szCs w:val="24"/>
        </w:rPr>
        <w:t xml:space="preserve">- </w:t>
      </w:r>
      <w:r w:rsidRPr="00871CC8">
        <w:rPr>
          <w:rFonts w:ascii="Times New Roman" w:eastAsia="Times New Roman" w:hAnsi="Times New Roman"/>
          <w:szCs w:val="24"/>
        </w:rPr>
        <w:t>is essential</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activity</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enzymes,</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aerobic</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microorganisms,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maintaining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health of aquatic ecosystems in polishing or holding lagoons.</w:t>
      </w:r>
    </w:p>
    <w:p w:rsidR="008D1997" w:rsidRPr="00871CC8" w:rsidRDefault="008D1997" w:rsidP="008D1997">
      <w:pPr>
        <w:widowControl w:val="0"/>
        <w:autoSpaceDE w:val="0"/>
        <w:autoSpaceDN w:val="0"/>
        <w:spacing w:before="161" w:after="0" w:line="240" w:lineRule="auto"/>
        <w:ind w:left="165"/>
        <w:jc w:val="both"/>
        <w:rPr>
          <w:rFonts w:ascii="Times New Roman" w:eastAsia="Times New Roman" w:hAnsi="Times New Roman"/>
          <w:szCs w:val="24"/>
        </w:rPr>
      </w:pPr>
      <w:r w:rsidRPr="00871CC8">
        <w:rPr>
          <w:rFonts w:ascii="Times New Roman" w:eastAsia="Times New Roman" w:hAnsi="Times New Roman"/>
          <w:szCs w:val="24"/>
        </w:rPr>
        <w:t>In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STPs,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DO</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levels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are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typically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maintained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through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mechanical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aeration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systems,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including surface aerators, fountains, diffusers, and agitators. Oxygen transfer is most effective when surface agitation is high and water temperatures are lower. Adequate aeration helps support microbial populations responsible for biological oxidation of BOD (Biochemical Oxygen Demand), as well as nutrient removal and odor control.</w:t>
      </w:r>
    </w:p>
    <w:p w:rsidR="008D1997" w:rsidRPr="00871CC8" w:rsidRDefault="008D1997" w:rsidP="008D1997">
      <w:pPr>
        <w:widowControl w:val="0"/>
        <w:autoSpaceDE w:val="0"/>
        <w:autoSpaceDN w:val="0"/>
        <w:spacing w:after="0" w:line="240" w:lineRule="auto"/>
        <w:jc w:val="both"/>
        <w:rPr>
          <w:rFonts w:ascii="Times New Roman" w:eastAsia="Times New Roman" w:hAnsi="Times New Roman"/>
          <w:szCs w:val="24"/>
        </w:rPr>
      </w:pPr>
    </w:p>
    <w:p w:rsidR="008D1997" w:rsidRDefault="008D1997" w:rsidP="008D1997">
      <w:pPr>
        <w:widowControl w:val="0"/>
        <w:autoSpaceDE w:val="0"/>
        <w:autoSpaceDN w:val="0"/>
        <w:spacing w:after="0" w:line="240" w:lineRule="auto"/>
        <w:ind w:left="165"/>
        <w:jc w:val="both"/>
        <w:rPr>
          <w:rFonts w:ascii="Times New Roman" w:eastAsia="Times New Roman" w:hAnsi="Times New Roman"/>
          <w:szCs w:val="24"/>
        </w:rPr>
      </w:pPr>
    </w:p>
    <w:p w:rsidR="008D1997" w:rsidRDefault="008D1997" w:rsidP="008D1997">
      <w:pPr>
        <w:widowControl w:val="0"/>
        <w:autoSpaceDE w:val="0"/>
        <w:autoSpaceDN w:val="0"/>
        <w:spacing w:after="0" w:line="240" w:lineRule="auto"/>
        <w:ind w:left="165"/>
        <w:jc w:val="both"/>
        <w:rPr>
          <w:rFonts w:ascii="Times New Roman" w:eastAsia="Times New Roman" w:hAnsi="Times New Roman"/>
          <w:spacing w:val="-4"/>
          <w:szCs w:val="24"/>
        </w:rPr>
      </w:pPr>
      <w:r w:rsidRPr="00871CC8">
        <w:rPr>
          <w:rFonts w:ascii="Times New Roman" w:eastAsia="Times New Roman" w:hAnsi="Times New Roman"/>
          <w:szCs w:val="24"/>
        </w:rPr>
        <w:t>Key</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Benefits</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Surface Aeration</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Systems</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1"/>
          <w:szCs w:val="24"/>
        </w:rPr>
        <w:t xml:space="preserve"> </w:t>
      </w:r>
      <w:r w:rsidRPr="00871CC8">
        <w:rPr>
          <w:rFonts w:ascii="Times New Roman" w:eastAsia="Times New Roman" w:hAnsi="Times New Roman"/>
          <w:spacing w:val="-4"/>
          <w:szCs w:val="24"/>
        </w:rPr>
        <w:t>STPs</w:t>
      </w:r>
    </w:p>
    <w:p w:rsidR="008D1997" w:rsidRPr="00871CC8" w:rsidRDefault="008D1997" w:rsidP="008D1997">
      <w:pPr>
        <w:widowControl w:val="0"/>
        <w:autoSpaceDE w:val="0"/>
        <w:autoSpaceDN w:val="0"/>
        <w:spacing w:after="0" w:line="240" w:lineRule="auto"/>
        <w:ind w:left="165"/>
        <w:jc w:val="both"/>
        <w:rPr>
          <w:rFonts w:ascii="Times New Roman" w:eastAsia="Times New Roman" w:hAnsi="Times New Roman"/>
          <w:szCs w:val="24"/>
        </w:rPr>
      </w:pPr>
    </w:p>
    <w:p w:rsidR="008D1997" w:rsidRPr="00A15586" w:rsidRDefault="008D1997" w:rsidP="008D1997">
      <w:pPr>
        <w:pStyle w:val="ListParagraph"/>
        <w:numPr>
          <w:ilvl w:val="0"/>
          <w:numId w:val="124"/>
        </w:numPr>
        <w:spacing w:after="0" w:line="240" w:lineRule="auto"/>
        <w:rPr>
          <w:rFonts w:ascii="Times New Roman" w:hAnsi="Times New Roman"/>
          <w:b/>
          <w:bCs/>
          <w:sz w:val="24"/>
          <w:szCs w:val="24"/>
        </w:rPr>
      </w:pPr>
      <w:r w:rsidRPr="00A15586">
        <w:rPr>
          <w:rFonts w:ascii="Times New Roman" w:hAnsi="Times New Roman"/>
          <w:b/>
          <w:bCs/>
          <w:sz w:val="24"/>
          <w:szCs w:val="24"/>
        </w:rPr>
        <w:t>Enhanced</w:t>
      </w:r>
      <w:r w:rsidRPr="00A15586">
        <w:rPr>
          <w:rFonts w:ascii="Times New Roman" w:hAnsi="Times New Roman"/>
          <w:b/>
          <w:bCs/>
          <w:spacing w:val="-2"/>
          <w:sz w:val="24"/>
          <w:szCs w:val="24"/>
        </w:rPr>
        <w:t xml:space="preserve"> </w:t>
      </w:r>
      <w:r w:rsidRPr="00A15586">
        <w:rPr>
          <w:rFonts w:ascii="Times New Roman" w:hAnsi="Times New Roman"/>
          <w:b/>
          <w:bCs/>
          <w:sz w:val="24"/>
          <w:szCs w:val="24"/>
        </w:rPr>
        <w:t>Aeration</w:t>
      </w:r>
      <w:r w:rsidRPr="00A15586">
        <w:rPr>
          <w:rFonts w:ascii="Times New Roman" w:hAnsi="Times New Roman"/>
          <w:b/>
          <w:bCs/>
          <w:spacing w:val="-1"/>
          <w:sz w:val="24"/>
          <w:szCs w:val="24"/>
        </w:rPr>
        <w:t xml:space="preserve"> </w:t>
      </w:r>
      <w:r w:rsidRPr="00A15586">
        <w:rPr>
          <w:rFonts w:ascii="Times New Roman" w:hAnsi="Times New Roman"/>
          <w:b/>
          <w:bCs/>
          <w:sz w:val="24"/>
          <w:szCs w:val="24"/>
        </w:rPr>
        <w:t>&amp;</w:t>
      </w:r>
      <w:r w:rsidRPr="00A15586">
        <w:rPr>
          <w:rFonts w:ascii="Times New Roman" w:hAnsi="Times New Roman"/>
          <w:b/>
          <w:bCs/>
          <w:spacing w:val="-2"/>
          <w:sz w:val="24"/>
          <w:szCs w:val="24"/>
        </w:rPr>
        <w:t xml:space="preserve"> </w:t>
      </w:r>
      <w:r w:rsidRPr="00A15586">
        <w:rPr>
          <w:rFonts w:ascii="Times New Roman" w:hAnsi="Times New Roman"/>
          <w:b/>
          <w:bCs/>
          <w:sz w:val="24"/>
          <w:szCs w:val="24"/>
        </w:rPr>
        <w:t>Oxygen</w:t>
      </w:r>
      <w:r w:rsidRPr="00A15586">
        <w:rPr>
          <w:rFonts w:ascii="Times New Roman" w:hAnsi="Times New Roman"/>
          <w:b/>
          <w:bCs/>
          <w:spacing w:val="-1"/>
          <w:sz w:val="24"/>
          <w:szCs w:val="24"/>
        </w:rPr>
        <w:t xml:space="preserve"> </w:t>
      </w:r>
      <w:r w:rsidRPr="00A15586">
        <w:rPr>
          <w:rFonts w:ascii="Times New Roman" w:hAnsi="Times New Roman"/>
          <w:b/>
          <w:bCs/>
          <w:spacing w:val="-2"/>
          <w:sz w:val="24"/>
          <w:szCs w:val="24"/>
        </w:rPr>
        <w:t>Transfer</w:t>
      </w:r>
    </w:p>
    <w:p w:rsidR="008D1997" w:rsidRPr="00871CC8" w:rsidRDefault="008D1997" w:rsidP="008D1997">
      <w:pPr>
        <w:widowControl w:val="0"/>
        <w:autoSpaceDE w:val="0"/>
        <w:autoSpaceDN w:val="0"/>
        <w:spacing w:before="183" w:after="0"/>
        <w:ind w:left="165"/>
        <w:jc w:val="both"/>
        <w:rPr>
          <w:rFonts w:ascii="Times New Roman" w:eastAsia="Times New Roman" w:hAnsi="Times New Roman"/>
          <w:szCs w:val="24"/>
        </w:rPr>
      </w:pPr>
      <w:r w:rsidRPr="00871CC8">
        <w:rPr>
          <w:rFonts w:ascii="Times New Roman" w:eastAsia="Times New Roman" w:hAnsi="Times New Roman"/>
          <w:szCs w:val="24"/>
        </w:rPr>
        <w:t>Boosting Dissolved Oxygen: Surface aerators and fountains mix atmospheric air into wastewater,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raising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DO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levels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which</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are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essential</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metabolic</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processes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aerobic bacteria and nitrifying organisms.</w:t>
      </w:r>
    </w:p>
    <w:p w:rsidR="008D1997" w:rsidRDefault="008D1997" w:rsidP="008D1997">
      <w:pPr>
        <w:widowControl w:val="0"/>
        <w:autoSpaceDE w:val="0"/>
        <w:autoSpaceDN w:val="0"/>
        <w:spacing w:after="0"/>
        <w:ind w:left="165"/>
        <w:jc w:val="both"/>
        <w:rPr>
          <w:rFonts w:ascii="Times New Roman" w:eastAsia="Times New Roman" w:hAnsi="Times New Roman"/>
          <w:szCs w:val="24"/>
        </w:rPr>
      </w:pPr>
    </w:p>
    <w:p w:rsidR="008D1997" w:rsidRPr="00871CC8" w:rsidRDefault="008D1997" w:rsidP="008D1997">
      <w:pPr>
        <w:widowControl w:val="0"/>
        <w:autoSpaceDE w:val="0"/>
        <w:autoSpaceDN w:val="0"/>
        <w:spacing w:before="61" w:after="0"/>
        <w:ind w:left="165" w:right="82"/>
        <w:jc w:val="both"/>
        <w:rPr>
          <w:rFonts w:ascii="Times New Roman" w:eastAsia="Times New Roman" w:hAnsi="Times New Roman"/>
          <w:szCs w:val="24"/>
        </w:rPr>
      </w:pPr>
      <w:r w:rsidRPr="00871CC8">
        <w:rPr>
          <w:rFonts w:ascii="Times New Roman" w:eastAsia="Times New Roman" w:hAnsi="Times New Roman"/>
          <w:szCs w:val="24"/>
        </w:rPr>
        <w:t>Avoidance of Anaerobic Zones: Uniform oxygen distribution helps prevent anaerobic or septic</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conditions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lagoons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holding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basins,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which</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are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harmful</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treatment</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efficiency</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and cause odor issues.</w:t>
      </w:r>
    </w:p>
    <w:p w:rsidR="008D1997" w:rsidRPr="00A15586" w:rsidRDefault="008D1997" w:rsidP="008D1997">
      <w:pPr>
        <w:pStyle w:val="ListParagraph"/>
        <w:numPr>
          <w:ilvl w:val="0"/>
          <w:numId w:val="124"/>
        </w:numPr>
        <w:spacing w:after="0" w:line="240" w:lineRule="auto"/>
        <w:rPr>
          <w:rFonts w:ascii="Times New Roman" w:hAnsi="Times New Roman"/>
          <w:b/>
          <w:bCs/>
          <w:sz w:val="24"/>
          <w:szCs w:val="24"/>
        </w:rPr>
      </w:pPr>
      <w:r w:rsidRPr="00A15586">
        <w:rPr>
          <w:rFonts w:ascii="Times New Roman" w:hAnsi="Times New Roman"/>
          <w:b/>
          <w:bCs/>
          <w:sz w:val="24"/>
          <w:szCs w:val="24"/>
        </w:rPr>
        <w:t>Improved Biological Treatment</w:t>
      </w:r>
    </w:p>
    <w:p w:rsidR="008D1997" w:rsidRPr="00871CC8" w:rsidRDefault="008D1997" w:rsidP="008D1997">
      <w:pPr>
        <w:widowControl w:val="0"/>
        <w:autoSpaceDE w:val="0"/>
        <w:autoSpaceDN w:val="0"/>
        <w:spacing w:before="183" w:after="0"/>
        <w:ind w:left="165" w:right="82"/>
        <w:jc w:val="both"/>
        <w:rPr>
          <w:rFonts w:ascii="Times New Roman" w:eastAsia="Times New Roman" w:hAnsi="Times New Roman"/>
          <w:szCs w:val="24"/>
        </w:rPr>
      </w:pPr>
      <w:r w:rsidRPr="00871CC8">
        <w:rPr>
          <w:rFonts w:ascii="Times New Roman" w:eastAsia="Times New Roman" w:hAnsi="Times New Roman"/>
          <w:szCs w:val="24"/>
        </w:rPr>
        <w:t>Support</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Aerobic</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Microbes: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Higher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oxygen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levels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enhance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performance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aerobic microbial communities that degrade organic pollutants, break down ammonia via nitrification, and reduce total nitrogen levels.</w:t>
      </w:r>
    </w:p>
    <w:p w:rsidR="008D1997" w:rsidRPr="00871CC8" w:rsidRDefault="008D1997" w:rsidP="008D1997">
      <w:pPr>
        <w:widowControl w:val="0"/>
        <w:autoSpaceDE w:val="0"/>
        <w:autoSpaceDN w:val="0"/>
        <w:spacing w:before="159" w:after="0"/>
        <w:ind w:left="165" w:right="295"/>
        <w:jc w:val="both"/>
        <w:rPr>
          <w:rFonts w:ascii="Times New Roman" w:eastAsia="Times New Roman" w:hAnsi="Times New Roman"/>
          <w:szCs w:val="24"/>
        </w:rPr>
      </w:pPr>
      <w:r w:rsidRPr="00871CC8">
        <w:rPr>
          <w:rFonts w:ascii="Times New Roman" w:eastAsia="Times New Roman" w:hAnsi="Times New Roman"/>
          <w:szCs w:val="24"/>
        </w:rPr>
        <w:t>Stabilization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Effluent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Quality: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Improved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oxygenation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contributes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more</w:t>
      </w:r>
      <w:r w:rsidRPr="00871CC8">
        <w:rPr>
          <w:rFonts w:ascii="Times New Roman" w:eastAsia="Times New Roman" w:hAnsi="Times New Roman"/>
          <w:spacing w:val="-6"/>
          <w:szCs w:val="24"/>
        </w:rPr>
        <w:t xml:space="preserve"> </w:t>
      </w:r>
      <w:r w:rsidRPr="00871CC8">
        <w:rPr>
          <w:rFonts w:ascii="Times New Roman" w:eastAsia="Times New Roman" w:hAnsi="Times New Roman"/>
          <w:szCs w:val="24"/>
        </w:rPr>
        <w:t>consistent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 higher-quality treated effluent, ready for safe discharge or reuse.</w:t>
      </w:r>
    </w:p>
    <w:p w:rsidR="008D1997" w:rsidRPr="00A15586" w:rsidRDefault="008D1997" w:rsidP="008D1997">
      <w:pPr>
        <w:pStyle w:val="ListParagraph"/>
        <w:numPr>
          <w:ilvl w:val="0"/>
          <w:numId w:val="124"/>
        </w:numPr>
        <w:spacing w:after="0" w:line="240" w:lineRule="auto"/>
        <w:rPr>
          <w:rFonts w:ascii="Times New Roman" w:hAnsi="Times New Roman"/>
          <w:b/>
          <w:bCs/>
          <w:sz w:val="24"/>
          <w:szCs w:val="24"/>
        </w:rPr>
      </w:pPr>
      <w:r w:rsidRPr="00871CC8">
        <w:rPr>
          <w:rFonts w:ascii="Times New Roman" w:eastAsia="Times New Roman" w:hAnsi="Times New Roman"/>
          <w:b/>
          <w:bCs/>
          <w:sz w:val="24"/>
          <w:szCs w:val="24"/>
        </w:rPr>
        <w:t>Algae</w:t>
      </w:r>
      <w:r w:rsidRPr="00871CC8">
        <w:rPr>
          <w:rFonts w:ascii="Times New Roman" w:eastAsia="Times New Roman" w:hAnsi="Times New Roman"/>
          <w:b/>
          <w:bCs/>
          <w:spacing w:val="-2"/>
          <w:sz w:val="24"/>
          <w:szCs w:val="24"/>
        </w:rPr>
        <w:t xml:space="preserve"> </w:t>
      </w:r>
      <w:r w:rsidRPr="00871CC8">
        <w:rPr>
          <w:rFonts w:ascii="Times New Roman" w:eastAsia="Times New Roman" w:hAnsi="Times New Roman"/>
          <w:b/>
          <w:bCs/>
          <w:sz w:val="24"/>
          <w:szCs w:val="24"/>
        </w:rPr>
        <w:t>and</w:t>
      </w:r>
      <w:r w:rsidRPr="00871CC8">
        <w:rPr>
          <w:rFonts w:ascii="Times New Roman" w:eastAsia="Times New Roman" w:hAnsi="Times New Roman"/>
          <w:b/>
          <w:bCs/>
          <w:spacing w:val="-1"/>
          <w:sz w:val="24"/>
          <w:szCs w:val="24"/>
        </w:rPr>
        <w:t xml:space="preserve"> </w:t>
      </w:r>
      <w:r w:rsidRPr="00871CC8">
        <w:rPr>
          <w:rFonts w:ascii="Times New Roman" w:eastAsia="Times New Roman" w:hAnsi="Times New Roman"/>
          <w:b/>
          <w:bCs/>
          <w:sz w:val="24"/>
          <w:szCs w:val="24"/>
        </w:rPr>
        <w:t>Biofilm</w:t>
      </w:r>
      <w:r w:rsidRPr="00871CC8">
        <w:rPr>
          <w:rFonts w:ascii="Times New Roman" w:eastAsia="Times New Roman" w:hAnsi="Times New Roman"/>
          <w:b/>
          <w:bCs/>
          <w:spacing w:val="1"/>
          <w:sz w:val="24"/>
          <w:szCs w:val="24"/>
        </w:rPr>
        <w:t xml:space="preserve"> </w:t>
      </w:r>
      <w:r w:rsidRPr="00871CC8">
        <w:rPr>
          <w:rFonts w:ascii="Times New Roman" w:eastAsia="Times New Roman" w:hAnsi="Times New Roman"/>
          <w:b/>
          <w:bCs/>
          <w:spacing w:val="-2"/>
          <w:sz w:val="24"/>
          <w:szCs w:val="24"/>
        </w:rPr>
        <w:t>Control</w:t>
      </w:r>
    </w:p>
    <w:p w:rsidR="008D1997" w:rsidRPr="00871CC8" w:rsidRDefault="008D1997" w:rsidP="008D1997">
      <w:pPr>
        <w:widowControl w:val="0"/>
        <w:autoSpaceDE w:val="0"/>
        <w:autoSpaceDN w:val="0"/>
        <w:spacing w:before="180" w:after="0"/>
        <w:ind w:left="165"/>
        <w:jc w:val="both"/>
        <w:rPr>
          <w:rFonts w:ascii="Times New Roman" w:eastAsia="Times New Roman" w:hAnsi="Times New Roman"/>
          <w:szCs w:val="24"/>
        </w:rPr>
      </w:pPr>
      <w:r w:rsidRPr="00871CC8">
        <w:rPr>
          <w:rFonts w:ascii="Times New Roman" w:eastAsia="Times New Roman" w:hAnsi="Times New Roman"/>
          <w:szCs w:val="24"/>
        </w:rPr>
        <w:t>Reduced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Algal</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Growth:</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tertiary</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lagoons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polishing</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ponds,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surface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agitation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inhibits excessive</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algae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buildup</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by</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disrupting</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light</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penetration</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limiting</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stagnant</w:t>
      </w:r>
      <w:r w:rsidRPr="00871CC8">
        <w:rPr>
          <w:rFonts w:ascii="Times New Roman" w:eastAsia="Times New Roman" w:hAnsi="Times New Roman"/>
          <w:spacing w:val="-1"/>
          <w:szCs w:val="24"/>
        </w:rPr>
        <w:t xml:space="preserve"> </w:t>
      </w:r>
      <w:r w:rsidRPr="00871CC8">
        <w:rPr>
          <w:rFonts w:ascii="Times New Roman" w:eastAsia="Times New Roman" w:hAnsi="Times New Roman"/>
          <w:spacing w:val="-2"/>
          <w:szCs w:val="24"/>
        </w:rPr>
        <w:t>conditions.</w:t>
      </w:r>
    </w:p>
    <w:p w:rsidR="008D1997" w:rsidRPr="00871CC8" w:rsidRDefault="008D1997" w:rsidP="008D1997">
      <w:pPr>
        <w:widowControl w:val="0"/>
        <w:autoSpaceDE w:val="0"/>
        <w:autoSpaceDN w:val="0"/>
        <w:spacing w:before="160" w:after="0"/>
        <w:ind w:left="165"/>
        <w:jc w:val="both"/>
        <w:rPr>
          <w:rFonts w:ascii="Times New Roman" w:eastAsia="Times New Roman" w:hAnsi="Times New Roman"/>
          <w:szCs w:val="24"/>
        </w:rPr>
      </w:pPr>
      <w:r w:rsidRPr="00871CC8">
        <w:rPr>
          <w:rFonts w:ascii="Times New Roman" w:eastAsia="Times New Roman" w:hAnsi="Times New Roman"/>
          <w:szCs w:val="24"/>
        </w:rPr>
        <w:t>Favorable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Environment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Beneficial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Bacteria:</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Enhanced</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aeration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supports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growth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 desirable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aerobic</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bacteria,</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which outcompete</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algae and anaerobic</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organisms</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2"/>
          <w:szCs w:val="24"/>
        </w:rPr>
        <w:t xml:space="preserve"> nutrients.</w:t>
      </w:r>
    </w:p>
    <w:p w:rsidR="008D1997" w:rsidRPr="00871CC8" w:rsidRDefault="008D1997" w:rsidP="008D1997">
      <w:pPr>
        <w:pStyle w:val="ListParagraph"/>
        <w:numPr>
          <w:ilvl w:val="0"/>
          <w:numId w:val="124"/>
        </w:numPr>
        <w:spacing w:after="0" w:line="240" w:lineRule="auto"/>
        <w:rPr>
          <w:rFonts w:ascii="Times New Roman" w:eastAsia="Times New Roman" w:hAnsi="Times New Roman"/>
          <w:b/>
          <w:bCs/>
          <w:sz w:val="24"/>
          <w:szCs w:val="24"/>
        </w:rPr>
      </w:pPr>
      <w:r w:rsidRPr="00871CC8">
        <w:rPr>
          <w:rFonts w:ascii="Times New Roman" w:eastAsia="Times New Roman" w:hAnsi="Times New Roman"/>
          <w:b/>
          <w:bCs/>
          <w:sz w:val="24"/>
          <w:szCs w:val="24"/>
        </w:rPr>
        <w:lastRenderedPageBreak/>
        <w:t>Enhanced</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Water</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Quality</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in</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Final</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Treatment</w:t>
      </w:r>
      <w:r w:rsidRPr="00A15586">
        <w:rPr>
          <w:rFonts w:ascii="Times New Roman" w:eastAsia="Times New Roman" w:hAnsi="Times New Roman"/>
          <w:b/>
          <w:bCs/>
          <w:sz w:val="24"/>
          <w:szCs w:val="24"/>
        </w:rPr>
        <w:t xml:space="preserve"> Stages</w:t>
      </w:r>
    </w:p>
    <w:p w:rsidR="008D1997" w:rsidRPr="00871CC8" w:rsidRDefault="008D1997" w:rsidP="008D1997">
      <w:pPr>
        <w:widowControl w:val="0"/>
        <w:autoSpaceDE w:val="0"/>
        <w:autoSpaceDN w:val="0"/>
        <w:spacing w:before="183" w:after="0"/>
        <w:ind w:left="165"/>
        <w:jc w:val="both"/>
        <w:rPr>
          <w:rFonts w:ascii="Times New Roman" w:eastAsia="Times New Roman" w:hAnsi="Times New Roman"/>
          <w:szCs w:val="24"/>
        </w:rPr>
      </w:pPr>
      <w:r w:rsidRPr="00871CC8">
        <w:rPr>
          <w:rFonts w:ascii="Times New Roman" w:eastAsia="Times New Roman" w:hAnsi="Times New Roman"/>
          <w:szCs w:val="24"/>
        </w:rPr>
        <w:t>Faster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Organic</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Matter</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Breakdown:</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Oxygen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accelerates</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the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microbial</w:t>
      </w:r>
      <w:r w:rsidRPr="00871CC8">
        <w:rPr>
          <w:rFonts w:ascii="Times New Roman" w:eastAsia="Times New Roman" w:hAnsi="Times New Roman"/>
          <w:spacing w:val="-1"/>
          <w:szCs w:val="24"/>
        </w:rPr>
        <w:t xml:space="preserve"> </w:t>
      </w:r>
      <w:r w:rsidRPr="00871CC8">
        <w:rPr>
          <w:rFonts w:ascii="Times New Roman" w:eastAsia="Times New Roman" w:hAnsi="Times New Roman"/>
          <w:szCs w:val="24"/>
        </w:rPr>
        <w:t>decomposition</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of suspended organic solids, reducing sludge accumulation and improving water clarity.</w:t>
      </w:r>
    </w:p>
    <w:p w:rsidR="008D1997" w:rsidRPr="00871CC8" w:rsidRDefault="008D1997" w:rsidP="008D1997">
      <w:pPr>
        <w:widowControl w:val="0"/>
        <w:autoSpaceDE w:val="0"/>
        <w:autoSpaceDN w:val="0"/>
        <w:spacing w:before="160" w:after="0"/>
        <w:ind w:left="165"/>
        <w:jc w:val="both"/>
        <w:rPr>
          <w:rFonts w:ascii="Times New Roman" w:eastAsia="Times New Roman" w:hAnsi="Times New Roman"/>
          <w:szCs w:val="24"/>
        </w:rPr>
      </w:pPr>
      <w:r w:rsidRPr="00871CC8">
        <w:rPr>
          <w:rFonts w:ascii="Times New Roman" w:eastAsia="Times New Roman" w:hAnsi="Times New Roman"/>
          <w:szCs w:val="24"/>
        </w:rPr>
        <w:t>Nutrient Management: Aeration facilitates the redistribution and oxidation of nutrients, reducing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hotspots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phosphorus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nitrogen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that</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lead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eutrophication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or</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 xml:space="preserve">post-treatment </w:t>
      </w:r>
      <w:r w:rsidRPr="00871CC8">
        <w:rPr>
          <w:rFonts w:ascii="Times New Roman" w:eastAsia="Times New Roman" w:hAnsi="Times New Roman"/>
          <w:spacing w:val="-2"/>
          <w:szCs w:val="24"/>
        </w:rPr>
        <w:t>blooms.</w:t>
      </w:r>
    </w:p>
    <w:p w:rsidR="008D1997" w:rsidRPr="00871CC8" w:rsidRDefault="008D1997" w:rsidP="008D1997">
      <w:pPr>
        <w:pStyle w:val="ListParagraph"/>
        <w:numPr>
          <w:ilvl w:val="0"/>
          <w:numId w:val="124"/>
        </w:numPr>
        <w:spacing w:after="0" w:line="240" w:lineRule="auto"/>
        <w:rPr>
          <w:rFonts w:ascii="Times New Roman" w:eastAsia="Times New Roman" w:hAnsi="Times New Roman"/>
          <w:b/>
          <w:bCs/>
          <w:sz w:val="24"/>
          <w:szCs w:val="24"/>
        </w:rPr>
      </w:pPr>
      <w:r w:rsidRPr="00871CC8">
        <w:rPr>
          <w:rFonts w:ascii="Times New Roman" w:eastAsia="Times New Roman" w:hAnsi="Times New Roman"/>
          <w:b/>
          <w:bCs/>
          <w:sz w:val="24"/>
          <w:szCs w:val="24"/>
        </w:rPr>
        <w:t>Aesthetic</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and</w:t>
      </w:r>
      <w:r w:rsidRPr="00A15586">
        <w:rPr>
          <w:rFonts w:ascii="Times New Roman" w:eastAsia="Times New Roman" w:hAnsi="Times New Roman"/>
          <w:b/>
          <w:bCs/>
          <w:sz w:val="24"/>
          <w:szCs w:val="24"/>
        </w:rPr>
        <w:t xml:space="preserve"> </w:t>
      </w:r>
      <w:r w:rsidRPr="00871CC8">
        <w:rPr>
          <w:rFonts w:ascii="Times New Roman" w:eastAsia="Times New Roman" w:hAnsi="Times New Roman"/>
          <w:b/>
          <w:bCs/>
          <w:sz w:val="24"/>
          <w:szCs w:val="24"/>
        </w:rPr>
        <w:t>Functional</w:t>
      </w:r>
      <w:r w:rsidRPr="00A15586">
        <w:rPr>
          <w:rFonts w:ascii="Times New Roman" w:eastAsia="Times New Roman" w:hAnsi="Times New Roman"/>
          <w:b/>
          <w:bCs/>
          <w:sz w:val="24"/>
          <w:szCs w:val="24"/>
        </w:rPr>
        <w:t xml:space="preserve"> Value</w:t>
      </w:r>
    </w:p>
    <w:p w:rsidR="008D1997" w:rsidRPr="00871CC8" w:rsidRDefault="008D1997" w:rsidP="008D1997">
      <w:pPr>
        <w:widowControl w:val="0"/>
        <w:autoSpaceDE w:val="0"/>
        <w:autoSpaceDN w:val="0"/>
        <w:spacing w:before="180" w:after="0"/>
        <w:ind w:left="165" w:right="82"/>
        <w:jc w:val="both"/>
        <w:rPr>
          <w:rFonts w:ascii="Times New Roman" w:eastAsia="Times New Roman" w:hAnsi="Times New Roman"/>
          <w:szCs w:val="24"/>
        </w:rPr>
      </w:pPr>
      <w:r w:rsidRPr="00871CC8">
        <w:rPr>
          <w:rFonts w:ascii="Times New Roman" w:eastAsia="Times New Roman" w:hAnsi="Times New Roman"/>
          <w:szCs w:val="24"/>
        </w:rPr>
        <w:t>Visual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Improvement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Treatment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Lagoons: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Surface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fountains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aerators</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can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also</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enhance the visual appeal of open treatment basins, especially in public or semi-public STPs integrated into eco-parks or urban green zones.</w:t>
      </w:r>
    </w:p>
    <w:p w:rsidR="008D1997" w:rsidRDefault="008D1997" w:rsidP="008D1997">
      <w:pPr>
        <w:widowControl w:val="0"/>
        <w:autoSpaceDE w:val="0"/>
        <w:autoSpaceDN w:val="0"/>
        <w:spacing w:before="159" w:after="0"/>
        <w:ind w:left="165"/>
        <w:jc w:val="both"/>
        <w:rPr>
          <w:rFonts w:ascii="Times New Roman" w:eastAsia="Times New Roman" w:hAnsi="Times New Roman"/>
          <w:szCs w:val="24"/>
        </w:rPr>
      </w:pPr>
      <w:r w:rsidRPr="00871CC8">
        <w:rPr>
          <w:rFonts w:ascii="Times New Roman" w:eastAsia="Times New Roman" w:hAnsi="Times New Roman"/>
          <w:szCs w:val="24"/>
        </w:rPr>
        <w:t>Community-Friendly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Appearance: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attractive</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water</w:t>
      </w:r>
      <w:r w:rsidRPr="00871CC8">
        <w:rPr>
          <w:rFonts w:ascii="Times New Roman" w:eastAsia="Times New Roman" w:hAnsi="Times New Roman"/>
          <w:spacing w:val="-6"/>
          <w:szCs w:val="24"/>
        </w:rPr>
        <w:t xml:space="preserve"> </w:t>
      </w:r>
      <w:r w:rsidRPr="00871CC8">
        <w:rPr>
          <w:rFonts w:ascii="Times New Roman" w:eastAsia="Times New Roman" w:hAnsi="Times New Roman"/>
          <w:szCs w:val="24"/>
        </w:rPr>
        <w:t>feature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paired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with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odor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control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 clear water can shift perceptions of STPs from "industrial facilities" to environmentally integrated systems.</w:t>
      </w:r>
    </w:p>
    <w:p w:rsidR="008D1997" w:rsidRPr="00871CC8" w:rsidRDefault="008D1997" w:rsidP="008D1997">
      <w:pPr>
        <w:widowControl w:val="0"/>
        <w:autoSpaceDE w:val="0"/>
        <w:autoSpaceDN w:val="0"/>
        <w:spacing w:before="159" w:after="0"/>
        <w:ind w:left="165"/>
        <w:jc w:val="both"/>
        <w:rPr>
          <w:rFonts w:ascii="Times New Roman" w:eastAsia="Times New Roman" w:hAnsi="Times New Roman"/>
          <w:szCs w:val="24"/>
        </w:rPr>
      </w:pPr>
    </w:p>
    <w:p w:rsidR="008D1997" w:rsidRPr="002C546D" w:rsidRDefault="008D1997" w:rsidP="008D1997">
      <w:pPr>
        <w:pStyle w:val="ListParagraph"/>
        <w:numPr>
          <w:ilvl w:val="0"/>
          <w:numId w:val="124"/>
        </w:numPr>
        <w:spacing w:after="0" w:line="240" w:lineRule="auto"/>
        <w:rPr>
          <w:rFonts w:ascii="Times New Roman" w:eastAsia="Times New Roman" w:hAnsi="Times New Roman"/>
          <w:b/>
          <w:bCs/>
          <w:sz w:val="24"/>
          <w:szCs w:val="24"/>
        </w:rPr>
      </w:pPr>
      <w:r w:rsidRPr="002C546D">
        <w:rPr>
          <w:rFonts w:ascii="Times New Roman" w:eastAsia="Times New Roman" w:hAnsi="Times New Roman"/>
          <w:b/>
          <w:bCs/>
          <w:sz w:val="24"/>
          <w:szCs w:val="24"/>
        </w:rPr>
        <w:t>Temperature</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and</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Mixing</w:t>
      </w:r>
      <w:r w:rsidRPr="00A15586">
        <w:rPr>
          <w:rFonts w:ascii="Times New Roman" w:eastAsia="Times New Roman" w:hAnsi="Times New Roman"/>
          <w:b/>
          <w:bCs/>
          <w:sz w:val="24"/>
          <w:szCs w:val="24"/>
        </w:rPr>
        <w:t xml:space="preserve"> Control</w:t>
      </w:r>
    </w:p>
    <w:p w:rsidR="008D1997" w:rsidRPr="00871CC8" w:rsidRDefault="008D1997" w:rsidP="008D1997">
      <w:pPr>
        <w:widowControl w:val="0"/>
        <w:autoSpaceDE w:val="0"/>
        <w:autoSpaceDN w:val="0"/>
        <w:spacing w:before="182" w:after="0"/>
        <w:ind w:left="165"/>
        <w:jc w:val="both"/>
        <w:rPr>
          <w:rFonts w:ascii="Times New Roman" w:eastAsia="Times New Roman" w:hAnsi="Times New Roman"/>
          <w:szCs w:val="24"/>
        </w:rPr>
      </w:pPr>
      <w:r w:rsidRPr="00871CC8">
        <w:rPr>
          <w:rFonts w:ascii="Times New Roman" w:eastAsia="Times New Roman" w:hAnsi="Times New Roman"/>
          <w:szCs w:val="24"/>
        </w:rPr>
        <w:t>Prevention of Stratification: Constant mixing through aeration ensures uniform water temperature,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preventing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thermal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layers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that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inhibit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microbial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activity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promote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localized anaerobic conditions.</w:t>
      </w:r>
    </w:p>
    <w:p w:rsidR="008D1997" w:rsidRPr="00871CC8" w:rsidRDefault="008D1997" w:rsidP="008D1997">
      <w:pPr>
        <w:widowControl w:val="0"/>
        <w:autoSpaceDE w:val="0"/>
        <w:autoSpaceDN w:val="0"/>
        <w:spacing w:before="160" w:after="0"/>
        <w:ind w:left="165"/>
        <w:jc w:val="both"/>
        <w:rPr>
          <w:rFonts w:ascii="Times New Roman" w:eastAsia="Times New Roman" w:hAnsi="Times New Roman"/>
          <w:szCs w:val="24"/>
        </w:rPr>
      </w:pPr>
      <w:r w:rsidRPr="00871CC8">
        <w:rPr>
          <w:rFonts w:ascii="Times New Roman" w:eastAsia="Times New Roman" w:hAnsi="Times New Roman"/>
          <w:szCs w:val="24"/>
        </w:rPr>
        <w:t>Even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Distribution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Influent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Biomass: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Promotes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better</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contact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between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microbes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 pollutants, enhancing overall treatment performance.</w:t>
      </w:r>
    </w:p>
    <w:p w:rsidR="008D1997" w:rsidRPr="002C546D" w:rsidRDefault="008D1997" w:rsidP="008D1997">
      <w:pPr>
        <w:pStyle w:val="ListParagraph"/>
        <w:numPr>
          <w:ilvl w:val="0"/>
          <w:numId w:val="124"/>
        </w:numPr>
        <w:spacing w:after="0" w:line="240" w:lineRule="auto"/>
        <w:rPr>
          <w:rFonts w:ascii="Times New Roman" w:eastAsia="Times New Roman" w:hAnsi="Times New Roman"/>
          <w:b/>
          <w:bCs/>
          <w:sz w:val="24"/>
          <w:szCs w:val="24"/>
        </w:rPr>
      </w:pPr>
      <w:r w:rsidRPr="002C546D">
        <w:rPr>
          <w:rFonts w:ascii="Times New Roman" w:eastAsia="Times New Roman" w:hAnsi="Times New Roman"/>
          <w:b/>
          <w:bCs/>
          <w:sz w:val="24"/>
          <w:szCs w:val="24"/>
        </w:rPr>
        <w:t xml:space="preserve">Odor </w:t>
      </w:r>
      <w:r w:rsidRPr="00A15586">
        <w:rPr>
          <w:rFonts w:ascii="Times New Roman" w:eastAsia="Times New Roman" w:hAnsi="Times New Roman"/>
          <w:b/>
          <w:bCs/>
          <w:sz w:val="24"/>
          <w:szCs w:val="24"/>
        </w:rPr>
        <w:t>Control</w:t>
      </w:r>
    </w:p>
    <w:p w:rsidR="008D1997" w:rsidRPr="00871CC8" w:rsidRDefault="008D1997" w:rsidP="008D1997">
      <w:pPr>
        <w:widowControl w:val="0"/>
        <w:autoSpaceDE w:val="0"/>
        <w:autoSpaceDN w:val="0"/>
        <w:spacing w:before="183" w:after="0"/>
        <w:ind w:left="165" w:right="439"/>
        <w:jc w:val="both"/>
        <w:rPr>
          <w:rFonts w:ascii="Times New Roman" w:eastAsia="Times New Roman" w:hAnsi="Times New Roman"/>
          <w:szCs w:val="24"/>
        </w:rPr>
      </w:pPr>
      <w:r w:rsidRPr="00871CC8">
        <w:rPr>
          <w:rFonts w:ascii="Times New Roman" w:eastAsia="Times New Roman" w:hAnsi="Times New Roman"/>
          <w:szCs w:val="24"/>
        </w:rPr>
        <w:t>Reduction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in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Foul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Gases:</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By</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promoting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aerobic</w:t>
      </w:r>
      <w:r w:rsidRPr="00871CC8">
        <w:rPr>
          <w:rFonts w:ascii="Times New Roman" w:eastAsia="Times New Roman" w:hAnsi="Times New Roman"/>
          <w:spacing w:val="-6"/>
          <w:szCs w:val="24"/>
        </w:rPr>
        <w:t xml:space="preserve"> </w:t>
      </w:r>
      <w:r w:rsidRPr="00871CC8">
        <w:rPr>
          <w:rFonts w:ascii="Times New Roman" w:eastAsia="Times New Roman" w:hAnsi="Times New Roman"/>
          <w:szCs w:val="24"/>
        </w:rPr>
        <w:t>conditions,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surface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aerators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minimize</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the formation</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of</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hydrogen</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sulfide,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ammonia,</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methane,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which are</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common</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byproducts</w:t>
      </w:r>
      <w:r w:rsidRPr="00871CC8">
        <w:rPr>
          <w:rFonts w:ascii="Times New Roman" w:eastAsia="Times New Roman" w:hAnsi="Times New Roman"/>
          <w:spacing w:val="-2"/>
          <w:szCs w:val="24"/>
        </w:rPr>
        <w:t xml:space="preserve"> </w:t>
      </w:r>
      <w:r w:rsidRPr="00871CC8">
        <w:rPr>
          <w:rFonts w:ascii="Times New Roman" w:eastAsia="Times New Roman" w:hAnsi="Times New Roman"/>
          <w:szCs w:val="24"/>
        </w:rPr>
        <w:t>of anaerobic decomposition and major sources of odor in STPs.</w:t>
      </w:r>
    </w:p>
    <w:p w:rsidR="008D1997" w:rsidRDefault="008D1997" w:rsidP="008D1997">
      <w:pPr>
        <w:widowControl w:val="0"/>
        <w:autoSpaceDE w:val="0"/>
        <w:autoSpaceDN w:val="0"/>
        <w:spacing w:after="0"/>
        <w:ind w:left="165"/>
        <w:jc w:val="both"/>
        <w:rPr>
          <w:rFonts w:ascii="Times New Roman" w:eastAsia="Times New Roman" w:hAnsi="Times New Roman"/>
          <w:szCs w:val="24"/>
        </w:rPr>
      </w:pPr>
    </w:p>
    <w:p w:rsidR="008D1997" w:rsidRPr="002C546D" w:rsidRDefault="008D1997" w:rsidP="008D1997">
      <w:pPr>
        <w:pStyle w:val="ListParagraph"/>
        <w:numPr>
          <w:ilvl w:val="0"/>
          <w:numId w:val="124"/>
        </w:numPr>
        <w:spacing w:after="0" w:line="240" w:lineRule="auto"/>
        <w:rPr>
          <w:rFonts w:ascii="Times New Roman" w:eastAsia="Times New Roman" w:hAnsi="Times New Roman"/>
          <w:b/>
          <w:bCs/>
          <w:sz w:val="24"/>
          <w:szCs w:val="24"/>
        </w:rPr>
      </w:pPr>
      <w:r w:rsidRPr="002C546D">
        <w:rPr>
          <w:rFonts w:ascii="Times New Roman" w:eastAsia="Times New Roman" w:hAnsi="Times New Roman"/>
          <w:b/>
          <w:bCs/>
          <w:sz w:val="24"/>
          <w:szCs w:val="24"/>
        </w:rPr>
        <w:t>Ecosystem</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&amp;</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Biodiversity</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Support</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(Where</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Reuse</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or</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Polishing</w:t>
      </w:r>
      <w:r w:rsidRPr="00A15586">
        <w:rPr>
          <w:rFonts w:ascii="Times New Roman" w:eastAsia="Times New Roman" w:hAnsi="Times New Roman"/>
          <w:b/>
          <w:bCs/>
          <w:sz w:val="24"/>
          <w:szCs w:val="24"/>
        </w:rPr>
        <w:t xml:space="preserve"> </w:t>
      </w:r>
      <w:r w:rsidRPr="002C546D">
        <w:rPr>
          <w:rFonts w:ascii="Times New Roman" w:eastAsia="Times New Roman" w:hAnsi="Times New Roman"/>
          <w:b/>
          <w:bCs/>
          <w:sz w:val="24"/>
          <w:szCs w:val="24"/>
        </w:rPr>
        <w:t xml:space="preserve">is </w:t>
      </w:r>
      <w:r w:rsidRPr="00A15586">
        <w:rPr>
          <w:rFonts w:ascii="Times New Roman" w:eastAsia="Times New Roman" w:hAnsi="Times New Roman"/>
          <w:b/>
          <w:bCs/>
          <w:sz w:val="24"/>
          <w:szCs w:val="24"/>
        </w:rPr>
        <w:t>Involved)</w:t>
      </w:r>
    </w:p>
    <w:p w:rsidR="008D1997" w:rsidRPr="00871CC8" w:rsidRDefault="008D1997" w:rsidP="008D1997">
      <w:pPr>
        <w:widowControl w:val="0"/>
        <w:autoSpaceDE w:val="0"/>
        <w:autoSpaceDN w:val="0"/>
        <w:spacing w:before="182" w:after="0"/>
        <w:ind w:left="165"/>
        <w:jc w:val="both"/>
        <w:rPr>
          <w:rFonts w:ascii="Times New Roman" w:eastAsia="Times New Roman" w:hAnsi="Times New Roman"/>
          <w:szCs w:val="24"/>
        </w:rPr>
      </w:pPr>
      <w:r w:rsidRPr="00871CC8">
        <w:rPr>
          <w:rFonts w:ascii="Times New Roman" w:eastAsia="Times New Roman" w:hAnsi="Times New Roman"/>
          <w:szCs w:val="24"/>
        </w:rPr>
        <w:t>Habitat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Aerobic</w:t>
      </w:r>
      <w:r w:rsidRPr="00871CC8">
        <w:rPr>
          <w:rFonts w:ascii="Times New Roman" w:eastAsia="Times New Roman" w:hAnsi="Times New Roman"/>
          <w:spacing w:val="-6"/>
          <w:szCs w:val="24"/>
        </w:rPr>
        <w:t xml:space="preserve"> </w:t>
      </w:r>
      <w:r w:rsidRPr="00871CC8">
        <w:rPr>
          <w:rFonts w:ascii="Times New Roman" w:eastAsia="Times New Roman" w:hAnsi="Times New Roman"/>
          <w:szCs w:val="24"/>
        </w:rPr>
        <w:t>Biofilms: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Aeration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creates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favorable</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conditions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biofilms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 xml:space="preserve">and </w:t>
      </w:r>
      <w:proofErr w:type="spellStart"/>
      <w:r w:rsidRPr="00871CC8">
        <w:rPr>
          <w:rFonts w:ascii="Times New Roman" w:eastAsia="Times New Roman" w:hAnsi="Times New Roman"/>
          <w:szCs w:val="24"/>
        </w:rPr>
        <w:t>periphyton</w:t>
      </w:r>
      <w:proofErr w:type="spellEnd"/>
      <w:r w:rsidRPr="00871CC8">
        <w:rPr>
          <w:rFonts w:ascii="Times New Roman" w:eastAsia="Times New Roman" w:hAnsi="Times New Roman"/>
          <w:szCs w:val="24"/>
        </w:rPr>
        <w:t xml:space="preserve"> that further enhance nutrient polishing and final effluent quality.</w:t>
      </w:r>
    </w:p>
    <w:p w:rsidR="008D1997" w:rsidRPr="00871CC8" w:rsidRDefault="008D1997" w:rsidP="008D1997">
      <w:pPr>
        <w:widowControl w:val="0"/>
        <w:autoSpaceDE w:val="0"/>
        <w:autoSpaceDN w:val="0"/>
        <w:spacing w:before="160" w:after="0"/>
        <w:ind w:left="165"/>
        <w:jc w:val="both"/>
        <w:rPr>
          <w:rFonts w:ascii="Times New Roman" w:eastAsia="Times New Roman" w:hAnsi="Times New Roman"/>
          <w:szCs w:val="24"/>
        </w:rPr>
      </w:pPr>
      <w:r w:rsidRPr="00871CC8">
        <w:rPr>
          <w:rFonts w:ascii="Times New Roman" w:eastAsia="Times New Roman" w:hAnsi="Times New Roman"/>
          <w:szCs w:val="24"/>
        </w:rPr>
        <w:t>Support</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for</w:t>
      </w:r>
      <w:r w:rsidRPr="00871CC8">
        <w:rPr>
          <w:rFonts w:ascii="Times New Roman" w:eastAsia="Times New Roman" w:hAnsi="Times New Roman"/>
          <w:spacing w:val="-5"/>
          <w:szCs w:val="24"/>
        </w:rPr>
        <w:t xml:space="preserve"> </w:t>
      </w:r>
      <w:r w:rsidRPr="00871CC8">
        <w:rPr>
          <w:rFonts w:ascii="Times New Roman" w:eastAsia="Times New Roman" w:hAnsi="Times New Roman"/>
          <w:szCs w:val="24"/>
        </w:rPr>
        <w:t>Constructed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Wetlands</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and</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Floating</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Gardens:</w:t>
      </w:r>
      <w:r w:rsidRPr="00871CC8">
        <w:rPr>
          <w:rFonts w:ascii="Times New Roman" w:eastAsia="Times New Roman" w:hAnsi="Times New Roman"/>
          <w:spacing w:val="-3"/>
          <w:szCs w:val="24"/>
        </w:rPr>
        <w:t xml:space="preserve"> </w:t>
      </w:r>
      <w:r w:rsidRPr="00871CC8">
        <w:rPr>
          <w:rFonts w:ascii="Times New Roman" w:eastAsia="Times New Roman" w:hAnsi="Times New Roman"/>
          <w:szCs w:val="24"/>
        </w:rPr>
        <w:t>Integration</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with</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biological</w:t>
      </w:r>
      <w:r w:rsidRPr="00871CC8">
        <w:rPr>
          <w:rFonts w:ascii="Times New Roman" w:eastAsia="Times New Roman" w:hAnsi="Times New Roman"/>
          <w:spacing w:val="-4"/>
          <w:szCs w:val="24"/>
        </w:rPr>
        <w:t xml:space="preserve"> </w:t>
      </w:r>
      <w:r w:rsidRPr="00871CC8">
        <w:rPr>
          <w:rFonts w:ascii="Times New Roman" w:eastAsia="Times New Roman" w:hAnsi="Times New Roman"/>
          <w:szCs w:val="24"/>
        </w:rPr>
        <w:t>systems like Floating Gardens increases treatment capacity and ecological value</w:t>
      </w:r>
    </w:p>
    <w:p w:rsidR="008D1997" w:rsidRPr="00871CC8" w:rsidRDefault="008D1997" w:rsidP="008D1997">
      <w:pPr>
        <w:widowControl w:val="0"/>
        <w:autoSpaceDE w:val="0"/>
        <w:autoSpaceDN w:val="0"/>
        <w:spacing w:before="57" w:after="0" w:line="240" w:lineRule="auto"/>
        <w:jc w:val="both"/>
        <w:rPr>
          <w:rFonts w:ascii="Times New Roman" w:eastAsia="Times New Roman" w:hAnsi="Times New Roman"/>
          <w:szCs w:val="24"/>
        </w:rPr>
      </w:pPr>
    </w:p>
    <w:p w:rsidR="008D1997" w:rsidRPr="00A15586" w:rsidRDefault="008D1997" w:rsidP="008D1997">
      <w:pPr>
        <w:pStyle w:val="ListParagraph"/>
        <w:numPr>
          <w:ilvl w:val="0"/>
          <w:numId w:val="123"/>
        </w:numPr>
        <w:spacing w:after="0" w:line="240" w:lineRule="auto"/>
        <w:rPr>
          <w:rFonts w:ascii="Times New Roman" w:eastAsia="Times New Roman" w:hAnsi="Times New Roman"/>
          <w:b/>
          <w:bCs/>
          <w:sz w:val="24"/>
          <w:szCs w:val="24"/>
        </w:rPr>
      </w:pPr>
      <w:r w:rsidRPr="00A15586">
        <w:rPr>
          <w:rFonts w:ascii="Times New Roman" w:eastAsia="Times New Roman" w:hAnsi="Times New Roman"/>
          <w:b/>
          <w:bCs/>
          <w:sz w:val="24"/>
          <w:szCs w:val="24"/>
        </w:rPr>
        <w:t xml:space="preserve">Bio frames/ </w:t>
      </w:r>
      <w:proofErr w:type="spellStart"/>
      <w:r w:rsidRPr="00A15586">
        <w:rPr>
          <w:rFonts w:ascii="Times New Roman" w:eastAsia="Times New Roman" w:hAnsi="Times New Roman"/>
          <w:b/>
          <w:bCs/>
          <w:sz w:val="24"/>
          <w:szCs w:val="24"/>
        </w:rPr>
        <w:t>Ecocords</w:t>
      </w:r>
      <w:proofErr w:type="spellEnd"/>
    </w:p>
    <w:p w:rsidR="008D1997" w:rsidRPr="00871CC8" w:rsidRDefault="008D1997" w:rsidP="008D1997">
      <w:pPr>
        <w:widowControl w:val="0"/>
        <w:autoSpaceDE w:val="0"/>
        <w:autoSpaceDN w:val="0"/>
        <w:spacing w:before="50" w:after="0" w:line="240" w:lineRule="auto"/>
        <w:jc w:val="both"/>
        <w:rPr>
          <w:rFonts w:ascii="Times New Roman" w:eastAsia="Times New Roman" w:hAnsi="Times New Roman"/>
          <w:b/>
          <w:szCs w:val="24"/>
        </w:rPr>
      </w:pPr>
    </w:p>
    <w:p w:rsidR="008D1997" w:rsidRPr="00871CC8" w:rsidRDefault="008D1997" w:rsidP="008D1997">
      <w:pPr>
        <w:widowControl w:val="0"/>
        <w:autoSpaceDE w:val="0"/>
        <w:autoSpaceDN w:val="0"/>
        <w:spacing w:after="0" w:line="240" w:lineRule="auto"/>
        <w:ind w:left="165" w:right="24"/>
        <w:jc w:val="both"/>
        <w:rPr>
          <w:rFonts w:ascii="Times New Roman" w:eastAsia="Times New Roman" w:hAnsi="Times New Roman"/>
          <w:szCs w:val="24"/>
        </w:rPr>
      </w:pPr>
      <w:r w:rsidRPr="00871CC8">
        <w:rPr>
          <w:rFonts w:ascii="Times New Roman" w:eastAsia="Times New Roman" w:hAnsi="Times New Roman"/>
          <w:szCs w:val="24"/>
        </w:rPr>
        <w:t xml:space="preserve">Bio frames/ </w:t>
      </w:r>
      <w:proofErr w:type="spellStart"/>
      <w:r w:rsidRPr="00871CC8">
        <w:rPr>
          <w:rFonts w:ascii="Times New Roman" w:eastAsia="Times New Roman" w:hAnsi="Times New Roman"/>
          <w:szCs w:val="24"/>
        </w:rPr>
        <w:t>Ecocords</w:t>
      </w:r>
      <w:proofErr w:type="spellEnd"/>
      <w:r w:rsidRPr="00871CC8">
        <w:rPr>
          <w:rFonts w:ascii="Times New Roman" w:eastAsia="Times New Roman" w:hAnsi="Times New Roman"/>
          <w:szCs w:val="24"/>
        </w:rPr>
        <w:t xml:space="preserve"> are designed for wastewater treatment by the bio-filter bed immersion method. They are formed with a large number of looped threads that extend radially. As a result, microorganisms easily adhere to the frame and multiply there. In addition, the microorganism floc is not easily washed away from the frame.</w:t>
      </w:r>
    </w:p>
    <w:p w:rsidR="008D1997" w:rsidRPr="00871CC8" w:rsidRDefault="008D1997" w:rsidP="008D1997">
      <w:pPr>
        <w:widowControl w:val="0"/>
        <w:autoSpaceDE w:val="0"/>
        <w:autoSpaceDN w:val="0"/>
        <w:spacing w:before="200" w:after="0" w:line="240" w:lineRule="auto"/>
        <w:ind w:left="165" w:right="18"/>
        <w:jc w:val="both"/>
        <w:rPr>
          <w:rFonts w:ascii="Times New Roman" w:eastAsia="Times New Roman" w:hAnsi="Times New Roman"/>
          <w:szCs w:val="24"/>
        </w:rPr>
      </w:pP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India,</w:t>
      </w:r>
      <w:r w:rsidRPr="00C74929">
        <w:rPr>
          <w:rFonts w:ascii="Times New Roman" w:eastAsia="Times New Roman" w:hAnsi="Times New Roman"/>
          <w:szCs w:val="24"/>
        </w:rPr>
        <w:t xml:space="preserve"> </w:t>
      </w:r>
      <w:r w:rsidRPr="00871CC8">
        <w:rPr>
          <w:rFonts w:ascii="Times New Roman" w:eastAsia="Times New Roman" w:hAnsi="Times New Roman"/>
          <w:szCs w:val="24"/>
        </w:rPr>
        <w:t>where</w:t>
      </w:r>
      <w:r w:rsidRPr="00C74929">
        <w:rPr>
          <w:rFonts w:ascii="Times New Roman" w:eastAsia="Times New Roman" w:hAnsi="Times New Roman"/>
          <w:szCs w:val="24"/>
        </w:rPr>
        <w:t xml:space="preserve"> </w:t>
      </w:r>
      <w:r w:rsidRPr="00871CC8">
        <w:rPr>
          <w:rFonts w:ascii="Times New Roman" w:eastAsia="Times New Roman" w:hAnsi="Times New Roman"/>
          <w:szCs w:val="24"/>
        </w:rPr>
        <w:t>greater</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greater</w:t>
      </w:r>
      <w:r w:rsidRPr="00C74929">
        <w:rPr>
          <w:rFonts w:ascii="Times New Roman" w:eastAsia="Times New Roman" w:hAnsi="Times New Roman"/>
          <w:szCs w:val="24"/>
        </w:rPr>
        <w:t xml:space="preserve"> </w:t>
      </w:r>
      <w:r w:rsidRPr="00871CC8">
        <w:rPr>
          <w:rFonts w:ascii="Times New Roman" w:eastAsia="Times New Roman" w:hAnsi="Times New Roman"/>
          <w:szCs w:val="24"/>
        </w:rPr>
        <w:t>numbers</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people</w:t>
      </w:r>
      <w:r w:rsidRPr="00C74929">
        <w:rPr>
          <w:rFonts w:ascii="Times New Roman" w:eastAsia="Times New Roman" w:hAnsi="Times New Roman"/>
          <w:szCs w:val="24"/>
        </w:rPr>
        <w:t xml:space="preserve"> </w:t>
      </w:r>
      <w:r w:rsidRPr="00871CC8">
        <w:rPr>
          <w:rFonts w:ascii="Times New Roman" w:eastAsia="Times New Roman" w:hAnsi="Times New Roman"/>
          <w:szCs w:val="24"/>
        </w:rPr>
        <w:t>flock</w:t>
      </w:r>
      <w:r w:rsidRPr="00C74929">
        <w:rPr>
          <w:rFonts w:ascii="Times New Roman" w:eastAsia="Times New Roman" w:hAnsi="Times New Roman"/>
          <w:szCs w:val="24"/>
        </w:rPr>
        <w:t xml:space="preserve"> </w:t>
      </w:r>
      <w:r w:rsidRPr="00871CC8">
        <w:rPr>
          <w:rFonts w:ascii="Times New Roman" w:eastAsia="Times New Roman" w:hAnsi="Times New Roman"/>
          <w:szCs w:val="24"/>
        </w:rPr>
        <w:t>to</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cities,</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amount</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sewage flowing into lakes, rivers and bays is causing serious environmental problems threatening not only</w:t>
      </w:r>
      <w:r w:rsidRPr="00C74929">
        <w:rPr>
          <w:rFonts w:ascii="Times New Roman" w:eastAsia="Times New Roman" w:hAnsi="Times New Roman"/>
          <w:szCs w:val="24"/>
        </w:rPr>
        <w:t xml:space="preserve"> </w:t>
      </w:r>
      <w:r w:rsidRPr="00871CC8">
        <w:rPr>
          <w:rFonts w:ascii="Times New Roman" w:eastAsia="Times New Roman" w:hAnsi="Times New Roman"/>
          <w:szCs w:val="24"/>
        </w:rPr>
        <w:t>those</w:t>
      </w:r>
      <w:r w:rsidRPr="00C74929">
        <w:rPr>
          <w:rFonts w:ascii="Times New Roman" w:eastAsia="Times New Roman" w:hAnsi="Times New Roman"/>
          <w:szCs w:val="24"/>
        </w:rPr>
        <w:t xml:space="preserve"> </w:t>
      </w:r>
      <w:r w:rsidRPr="00871CC8">
        <w:rPr>
          <w:rFonts w:ascii="Times New Roman" w:eastAsia="Times New Roman" w:hAnsi="Times New Roman"/>
          <w:szCs w:val="24"/>
        </w:rPr>
        <w:t>immediate</w:t>
      </w:r>
      <w:r w:rsidRPr="00C74929">
        <w:rPr>
          <w:rFonts w:ascii="Times New Roman" w:eastAsia="Times New Roman" w:hAnsi="Times New Roman"/>
          <w:szCs w:val="24"/>
        </w:rPr>
        <w:t xml:space="preserve"> </w:t>
      </w:r>
      <w:r w:rsidRPr="00871CC8">
        <w:rPr>
          <w:rFonts w:ascii="Times New Roman" w:eastAsia="Times New Roman" w:hAnsi="Times New Roman"/>
          <w:szCs w:val="24"/>
        </w:rPr>
        <w:t>areas,</w:t>
      </w:r>
      <w:r w:rsidRPr="00C74929">
        <w:rPr>
          <w:rFonts w:ascii="Times New Roman" w:eastAsia="Times New Roman" w:hAnsi="Times New Roman"/>
          <w:szCs w:val="24"/>
        </w:rPr>
        <w:t xml:space="preserve"> </w:t>
      </w:r>
      <w:r w:rsidRPr="00871CC8">
        <w:rPr>
          <w:rFonts w:ascii="Times New Roman" w:eastAsia="Times New Roman" w:hAnsi="Times New Roman"/>
          <w:szCs w:val="24"/>
        </w:rPr>
        <w:t>but</w:t>
      </w:r>
      <w:r w:rsidRPr="00C74929">
        <w:rPr>
          <w:rFonts w:ascii="Times New Roman" w:eastAsia="Times New Roman" w:hAnsi="Times New Roman"/>
          <w:szCs w:val="24"/>
        </w:rPr>
        <w:t xml:space="preserve"> </w:t>
      </w:r>
      <w:r w:rsidRPr="00871CC8">
        <w:rPr>
          <w:rFonts w:ascii="Times New Roman" w:eastAsia="Times New Roman" w:hAnsi="Times New Roman"/>
          <w:szCs w:val="24"/>
        </w:rPr>
        <w:t>also</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whole</w:t>
      </w:r>
      <w:r w:rsidRPr="00C74929">
        <w:rPr>
          <w:rFonts w:ascii="Times New Roman" w:eastAsia="Times New Roman" w:hAnsi="Times New Roman"/>
          <w:szCs w:val="24"/>
        </w:rPr>
        <w:t xml:space="preserve"> </w:t>
      </w:r>
      <w:r w:rsidRPr="00871CC8">
        <w:rPr>
          <w:rFonts w:ascii="Times New Roman" w:eastAsia="Times New Roman" w:hAnsi="Times New Roman"/>
          <w:szCs w:val="24"/>
        </w:rPr>
        <w:t>nation.</w:t>
      </w:r>
      <w:r w:rsidRPr="00C74929">
        <w:rPr>
          <w:rFonts w:ascii="Times New Roman" w:eastAsia="Times New Roman" w:hAnsi="Times New Roman"/>
          <w:szCs w:val="24"/>
        </w:rPr>
        <w:t xml:space="preserve"> </w:t>
      </w:r>
      <w:r w:rsidRPr="00871CC8">
        <w:rPr>
          <w:rFonts w:ascii="Times New Roman" w:eastAsia="Times New Roman" w:hAnsi="Times New Roman"/>
          <w:szCs w:val="24"/>
        </w:rPr>
        <w:t>While</w:t>
      </w:r>
      <w:r w:rsidRPr="00C74929">
        <w:rPr>
          <w:rFonts w:ascii="Times New Roman" w:eastAsia="Times New Roman" w:hAnsi="Times New Roman"/>
          <w:szCs w:val="24"/>
        </w:rPr>
        <w:t xml:space="preserve"> </w:t>
      </w:r>
      <w:r w:rsidRPr="00871CC8">
        <w:rPr>
          <w:rFonts w:ascii="Times New Roman" w:eastAsia="Times New Roman" w:hAnsi="Times New Roman"/>
          <w:szCs w:val="24"/>
        </w:rPr>
        <w:t>there</w:t>
      </w:r>
      <w:r w:rsidRPr="00C74929">
        <w:rPr>
          <w:rFonts w:ascii="Times New Roman" w:eastAsia="Times New Roman" w:hAnsi="Times New Roman"/>
          <w:szCs w:val="24"/>
        </w:rPr>
        <w:t xml:space="preserve"> </w:t>
      </w:r>
      <w:r w:rsidRPr="00871CC8">
        <w:rPr>
          <w:rFonts w:ascii="Times New Roman" w:eastAsia="Times New Roman" w:hAnsi="Times New Roman"/>
          <w:szCs w:val="24"/>
        </w:rPr>
        <w:t>are</w:t>
      </w:r>
      <w:r w:rsidRPr="00C74929">
        <w:rPr>
          <w:rFonts w:ascii="Times New Roman" w:eastAsia="Times New Roman" w:hAnsi="Times New Roman"/>
          <w:szCs w:val="24"/>
        </w:rPr>
        <w:t xml:space="preserve"> </w:t>
      </w:r>
      <w:r w:rsidRPr="00871CC8">
        <w:rPr>
          <w:rFonts w:ascii="Times New Roman" w:eastAsia="Times New Roman" w:hAnsi="Times New Roman"/>
          <w:szCs w:val="24"/>
        </w:rPr>
        <w:t>many</w:t>
      </w:r>
      <w:r w:rsidRPr="00C74929">
        <w:rPr>
          <w:rFonts w:ascii="Times New Roman" w:eastAsia="Times New Roman" w:hAnsi="Times New Roman"/>
          <w:szCs w:val="24"/>
        </w:rPr>
        <w:t xml:space="preserve"> </w:t>
      </w:r>
      <w:r w:rsidRPr="00871CC8">
        <w:rPr>
          <w:rFonts w:ascii="Times New Roman" w:eastAsia="Times New Roman" w:hAnsi="Times New Roman"/>
          <w:szCs w:val="24"/>
        </w:rPr>
        <w:t>proposals</w:t>
      </w:r>
      <w:r w:rsidRPr="00C74929">
        <w:rPr>
          <w:rFonts w:ascii="Times New Roman" w:eastAsia="Times New Roman" w:hAnsi="Times New Roman"/>
          <w:szCs w:val="24"/>
        </w:rPr>
        <w:t xml:space="preserve"> </w:t>
      </w:r>
      <w:r w:rsidRPr="00871CC8">
        <w:rPr>
          <w:rFonts w:ascii="Times New Roman" w:eastAsia="Times New Roman" w:hAnsi="Times New Roman"/>
          <w:szCs w:val="24"/>
        </w:rPr>
        <w:t>on</w:t>
      </w:r>
      <w:r w:rsidRPr="00C74929">
        <w:rPr>
          <w:rFonts w:ascii="Times New Roman" w:eastAsia="Times New Roman" w:hAnsi="Times New Roman"/>
          <w:szCs w:val="24"/>
        </w:rPr>
        <w:t xml:space="preserve"> </w:t>
      </w:r>
      <w:r w:rsidRPr="00871CC8">
        <w:rPr>
          <w:rFonts w:ascii="Times New Roman" w:eastAsia="Times New Roman" w:hAnsi="Times New Roman"/>
          <w:szCs w:val="24"/>
        </w:rPr>
        <w:t>how to treat sewage, a new method has emerged which has been attracting the attention of local government all over the country.</w:t>
      </w:r>
    </w:p>
    <w:p w:rsidR="008D1997" w:rsidRPr="00871CC8" w:rsidRDefault="008D1997" w:rsidP="008D1997">
      <w:pPr>
        <w:widowControl w:val="0"/>
        <w:autoSpaceDE w:val="0"/>
        <w:autoSpaceDN w:val="0"/>
        <w:spacing w:before="201" w:after="0" w:line="240" w:lineRule="auto"/>
        <w:ind w:left="165" w:right="21"/>
        <w:jc w:val="both"/>
        <w:rPr>
          <w:rFonts w:ascii="Times New Roman" w:eastAsia="Times New Roman" w:hAnsi="Times New Roman"/>
          <w:szCs w:val="24"/>
        </w:rPr>
      </w:pPr>
      <w:r w:rsidRPr="00871CC8">
        <w:rPr>
          <w:rFonts w:ascii="Times New Roman" w:eastAsia="Times New Roman" w:hAnsi="Times New Roman"/>
          <w:szCs w:val="24"/>
        </w:rPr>
        <w:t xml:space="preserve">When the </w:t>
      </w:r>
      <w:proofErr w:type="spellStart"/>
      <w:r w:rsidRPr="00871CC8">
        <w:rPr>
          <w:rFonts w:ascii="Times New Roman" w:eastAsia="Times New Roman" w:hAnsi="Times New Roman"/>
          <w:szCs w:val="24"/>
        </w:rPr>
        <w:t>Bioframe</w:t>
      </w:r>
      <w:proofErr w:type="spellEnd"/>
      <w:r w:rsidRPr="00871CC8">
        <w:rPr>
          <w:rFonts w:ascii="Times New Roman" w:eastAsia="Times New Roman" w:hAnsi="Times New Roman"/>
          <w:szCs w:val="24"/>
        </w:rPr>
        <w:t>/</w:t>
      </w:r>
      <w:proofErr w:type="spellStart"/>
      <w:r w:rsidRPr="00871CC8">
        <w:rPr>
          <w:rFonts w:ascii="Times New Roman" w:eastAsia="Times New Roman" w:hAnsi="Times New Roman"/>
          <w:szCs w:val="24"/>
        </w:rPr>
        <w:t>Ecocord</w:t>
      </w:r>
      <w:proofErr w:type="spellEnd"/>
      <w:r w:rsidRPr="00871CC8">
        <w:rPr>
          <w:rFonts w:ascii="Times New Roman" w:eastAsia="Times New Roman" w:hAnsi="Times New Roman"/>
          <w:szCs w:val="24"/>
        </w:rPr>
        <w:t xml:space="preserve"> is submerged in water,</w:t>
      </w:r>
      <w:r w:rsidRPr="00C74929">
        <w:rPr>
          <w:rFonts w:ascii="Times New Roman" w:eastAsia="Times New Roman" w:hAnsi="Times New Roman"/>
          <w:szCs w:val="24"/>
        </w:rPr>
        <w:t xml:space="preserve"> </w:t>
      </w:r>
      <w:r w:rsidRPr="00871CC8">
        <w:rPr>
          <w:rFonts w:ascii="Times New Roman" w:eastAsia="Times New Roman" w:hAnsi="Times New Roman"/>
          <w:szCs w:val="24"/>
        </w:rPr>
        <w:t>microbes adhere</w:t>
      </w:r>
      <w:r w:rsidRPr="00C74929">
        <w:rPr>
          <w:rFonts w:ascii="Times New Roman" w:eastAsia="Times New Roman" w:hAnsi="Times New Roman"/>
          <w:szCs w:val="24"/>
        </w:rPr>
        <w:t xml:space="preserve"> </w:t>
      </w:r>
      <w:r w:rsidRPr="00871CC8">
        <w:rPr>
          <w:rFonts w:ascii="Times New Roman" w:eastAsia="Times New Roman" w:hAnsi="Times New Roman"/>
          <w:szCs w:val="24"/>
        </w:rPr>
        <w:t>to the threads which are set</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frame</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multiply</w:t>
      </w:r>
      <w:r w:rsidRPr="00C74929">
        <w:rPr>
          <w:rFonts w:ascii="Times New Roman" w:eastAsia="Times New Roman" w:hAnsi="Times New Roman"/>
          <w:szCs w:val="24"/>
        </w:rPr>
        <w:t xml:space="preserve"> </w:t>
      </w:r>
      <w:r w:rsidRPr="00871CC8">
        <w:rPr>
          <w:rFonts w:ascii="Times New Roman" w:eastAsia="Times New Roman" w:hAnsi="Times New Roman"/>
          <w:szCs w:val="24"/>
        </w:rPr>
        <w:t>there</w:t>
      </w:r>
      <w:r w:rsidRPr="00C74929">
        <w:rPr>
          <w:rFonts w:ascii="Times New Roman" w:eastAsia="Times New Roman" w:hAnsi="Times New Roman"/>
          <w:szCs w:val="24"/>
        </w:rPr>
        <w:t xml:space="preserve"> </w:t>
      </w:r>
      <w:r w:rsidRPr="00871CC8">
        <w:rPr>
          <w:rFonts w:ascii="Times New Roman" w:eastAsia="Times New Roman" w:hAnsi="Times New Roman"/>
          <w:szCs w:val="24"/>
        </w:rPr>
        <w:t>to</w:t>
      </w:r>
      <w:r w:rsidRPr="00C74929">
        <w:rPr>
          <w:rFonts w:ascii="Times New Roman" w:eastAsia="Times New Roman" w:hAnsi="Times New Roman"/>
          <w:szCs w:val="24"/>
        </w:rPr>
        <w:t xml:space="preserve"> </w:t>
      </w:r>
      <w:r w:rsidRPr="00871CC8">
        <w:rPr>
          <w:rFonts w:ascii="Times New Roman" w:eastAsia="Times New Roman" w:hAnsi="Times New Roman"/>
          <w:szCs w:val="24"/>
        </w:rPr>
        <w:t>decompose</w:t>
      </w:r>
      <w:r w:rsidRPr="00C74929">
        <w:rPr>
          <w:rFonts w:ascii="Times New Roman" w:eastAsia="Times New Roman" w:hAnsi="Times New Roman"/>
          <w:szCs w:val="24"/>
        </w:rPr>
        <w:t xml:space="preserve"> </w:t>
      </w:r>
      <w:r w:rsidRPr="00871CC8">
        <w:rPr>
          <w:rFonts w:ascii="Times New Roman" w:eastAsia="Times New Roman" w:hAnsi="Times New Roman"/>
          <w:szCs w:val="24"/>
        </w:rPr>
        <w:t>organic</w:t>
      </w:r>
      <w:r w:rsidRPr="00C74929">
        <w:rPr>
          <w:rFonts w:ascii="Times New Roman" w:eastAsia="Times New Roman" w:hAnsi="Times New Roman"/>
          <w:szCs w:val="24"/>
        </w:rPr>
        <w:t xml:space="preserve"> </w:t>
      </w:r>
      <w:r w:rsidRPr="00871CC8">
        <w:rPr>
          <w:rFonts w:ascii="Times New Roman" w:eastAsia="Times New Roman" w:hAnsi="Times New Roman"/>
          <w:szCs w:val="24"/>
        </w:rPr>
        <w:t>substances</w:t>
      </w:r>
      <w:r w:rsidRPr="00C74929">
        <w:rPr>
          <w:rFonts w:ascii="Times New Roman" w:eastAsia="Times New Roman" w:hAnsi="Times New Roman"/>
          <w:szCs w:val="24"/>
        </w:rPr>
        <w:t xml:space="preserve"> </w:t>
      </w:r>
      <w:r w:rsidRPr="00871CC8">
        <w:rPr>
          <w:rFonts w:ascii="Times New Roman" w:eastAsia="Times New Roman" w:hAnsi="Times New Roman"/>
          <w:szCs w:val="24"/>
        </w:rPr>
        <w:t>(e.g.,</w:t>
      </w:r>
      <w:r w:rsidRPr="00C74929">
        <w:rPr>
          <w:rFonts w:ascii="Times New Roman" w:eastAsia="Times New Roman" w:hAnsi="Times New Roman"/>
          <w:szCs w:val="24"/>
        </w:rPr>
        <w:t xml:space="preserve"> </w:t>
      </w:r>
      <w:r w:rsidRPr="00871CC8">
        <w:rPr>
          <w:rFonts w:ascii="Times New Roman" w:eastAsia="Times New Roman" w:hAnsi="Times New Roman"/>
          <w:szCs w:val="24"/>
        </w:rPr>
        <w:t>proteins</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 xml:space="preserve">sugars) in sewage. In the natural state, rivers have sufficient hydrophytes and microorganisms to cleanse the water of organism </w:t>
      </w:r>
      <w:r w:rsidRPr="00871CC8">
        <w:rPr>
          <w:rFonts w:ascii="Times New Roman" w:eastAsia="Times New Roman" w:hAnsi="Times New Roman"/>
          <w:szCs w:val="24"/>
        </w:rPr>
        <w:lastRenderedPageBreak/>
        <w:t>contamination at normal levels. However, they are unable to cope</w:t>
      </w:r>
      <w:r w:rsidRPr="00C74929">
        <w:rPr>
          <w:rFonts w:ascii="Times New Roman" w:eastAsia="Times New Roman" w:hAnsi="Times New Roman"/>
          <w:szCs w:val="24"/>
        </w:rPr>
        <w:t xml:space="preserve"> </w:t>
      </w:r>
      <w:r w:rsidRPr="00871CC8">
        <w:rPr>
          <w:rFonts w:ascii="Times New Roman" w:eastAsia="Times New Roman" w:hAnsi="Times New Roman"/>
          <w:szCs w:val="24"/>
        </w:rPr>
        <w:t>with</w:t>
      </w:r>
      <w:r w:rsidRPr="00C74929">
        <w:rPr>
          <w:rFonts w:ascii="Times New Roman" w:eastAsia="Times New Roman" w:hAnsi="Times New Roman"/>
          <w:szCs w:val="24"/>
        </w:rPr>
        <w:t xml:space="preserve"> </w:t>
      </w:r>
      <w:r w:rsidRPr="00871CC8">
        <w:rPr>
          <w:rFonts w:ascii="Times New Roman" w:eastAsia="Times New Roman" w:hAnsi="Times New Roman"/>
          <w:szCs w:val="24"/>
        </w:rPr>
        <w:t>large</w:t>
      </w:r>
      <w:r w:rsidRPr="00C74929">
        <w:rPr>
          <w:rFonts w:ascii="Times New Roman" w:eastAsia="Times New Roman" w:hAnsi="Times New Roman"/>
          <w:szCs w:val="24"/>
        </w:rPr>
        <w:t xml:space="preserve"> </w:t>
      </w:r>
      <w:r w:rsidRPr="00871CC8">
        <w:rPr>
          <w:rFonts w:ascii="Times New Roman" w:eastAsia="Times New Roman" w:hAnsi="Times New Roman"/>
          <w:szCs w:val="24"/>
        </w:rPr>
        <w:t>quantities</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contaminant,</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also</w:t>
      </w:r>
      <w:r w:rsidRPr="00C74929">
        <w:rPr>
          <w:rFonts w:ascii="Times New Roman" w:eastAsia="Times New Roman" w:hAnsi="Times New Roman"/>
          <w:szCs w:val="24"/>
        </w:rPr>
        <w:t xml:space="preserve"> </w:t>
      </w:r>
      <w:r w:rsidRPr="00871CC8">
        <w:rPr>
          <w:rFonts w:ascii="Times New Roman" w:eastAsia="Times New Roman" w:hAnsi="Times New Roman"/>
          <w:szCs w:val="24"/>
        </w:rPr>
        <w:t>become</w:t>
      </w:r>
      <w:r w:rsidRPr="00C74929">
        <w:rPr>
          <w:rFonts w:ascii="Times New Roman" w:eastAsia="Times New Roman" w:hAnsi="Times New Roman"/>
          <w:szCs w:val="24"/>
        </w:rPr>
        <w:t xml:space="preserve"> </w:t>
      </w:r>
      <w:r w:rsidRPr="00871CC8">
        <w:rPr>
          <w:rFonts w:ascii="Times New Roman" w:eastAsia="Times New Roman" w:hAnsi="Times New Roman"/>
          <w:szCs w:val="24"/>
        </w:rPr>
        <w:t>less</w:t>
      </w:r>
      <w:r w:rsidRPr="00C74929">
        <w:rPr>
          <w:rFonts w:ascii="Times New Roman" w:eastAsia="Times New Roman" w:hAnsi="Times New Roman"/>
          <w:szCs w:val="24"/>
        </w:rPr>
        <w:t xml:space="preserve"> </w:t>
      </w:r>
      <w:r w:rsidRPr="00871CC8">
        <w:rPr>
          <w:rFonts w:ascii="Times New Roman" w:eastAsia="Times New Roman" w:hAnsi="Times New Roman"/>
          <w:szCs w:val="24"/>
        </w:rPr>
        <w:t>efficient</w:t>
      </w:r>
      <w:r w:rsidRPr="00C74929">
        <w:rPr>
          <w:rFonts w:ascii="Times New Roman" w:eastAsia="Times New Roman" w:hAnsi="Times New Roman"/>
          <w:szCs w:val="24"/>
        </w:rPr>
        <w:t xml:space="preserve"> </w:t>
      </w:r>
      <w:r w:rsidRPr="00871CC8">
        <w:rPr>
          <w:rFonts w:ascii="Times New Roman" w:eastAsia="Times New Roman" w:hAnsi="Times New Roman"/>
          <w:szCs w:val="24"/>
        </w:rPr>
        <w:t>when</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surface</w:t>
      </w:r>
      <w:r w:rsidRPr="00C74929">
        <w:rPr>
          <w:rFonts w:ascii="Times New Roman" w:eastAsia="Times New Roman" w:hAnsi="Times New Roman"/>
          <w:szCs w:val="24"/>
        </w:rPr>
        <w:t xml:space="preserve"> </w:t>
      </w:r>
      <w:r w:rsidRPr="00871CC8">
        <w:rPr>
          <w:rFonts w:ascii="Times New Roman" w:eastAsia="Times New Roman" w:hAnsi="Times New Roman"/>
          <w:szCs w:val="24"/>
        </w:rPr>
        <w:t>area of the riverbed is reduced by flattening it and covering it with concrete. The objective of Bio frames</w:t>
      </w:r>
      <w:r w:rsidRPr="00C74929">
        <w:rPr>
          <w:rFonts w:ascii="Times New Roman" w:eastAsia="Times New Roman" w:hAnsi="Times New Roman"/>
          <w:szCs w:val="24"/>
        </w:rPr>
        <w:t xml:space="preserve"> </w:t>
      </w:r>
      <w:r w:rsidRPr="00871CC8">
        <w:rPr>
          <w:rFonts w:ascii="Times New Roman" w:eastAsia="Times New Roman" w:hAnsi="Times New Roman"/>
          <w:szCs w:val="24"/>
        </w:rPr>
        <w:t>is</w:t>
      </w:r>
      <w:r w:rsidRPr="00C74929">
        <w:rPr>
          <w:rFonts w:ascii="Times New Roman" w:eastAsia="Times New Roman" w:hAnsi="Times New Roman"/>
          <w:szCs w:val="24"/>
        </w:rPr>
        <w:t xml:space="preserve"> </w:t>
      </w:r>
      <w:r w:rsidRPr="00871CC8">
        <w:rPr>
          <w:rFonts w:ascii="Times New Roman" w:eastAsia="Times New Roman" w:hAnsi="Times New Roman"/>
          <w:szCs w:val="24"/>
        </w:rPr>
        <w:t>to</w:t>
      </w:r>
      <w:r w:rsidRPr="00C74929">
        <w:rPr>
          <w:rFonts w:ascii="Times New Roman" w:eastAsia="Times New Roman" w:hAnsi="Times New Roman"/>
          <w:szCs w:val="24"/>
        </w:rPr>
        <w:t xml:space="preserve"> </w:t>
      </w:r>
      <w:r w:rsidRPr="00871CC8">
        <w:rPr>
          <w:rFonts w:ascii="Times New Roman" w:eastAsia="Times New Roman" w:hAnsi="Times New Roman"/>
          <w:szCs w:val="24"/>
        </w:rPr>
        <w:t>treat</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sewage</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situ.</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thread</w:t>
      </w:r>
      <w:r w:rsidRPr="00C74929">
        <w:rPr>
          <w:rFonts w:ascii="Times New Roman" w:eastAsia="Times New Roman" w:hAnsi="Times New Roman"/>
          <w:szCs w:val="24"/>
        </w:rPr>
        <w:t xml:space="preserve"> </w:t>
      </w:r>
      <w:r w:rsidRPr="00871CC8">
        <w:rPr>
          <w:rFonts w:ascii="Times New Roman" w:eastAsia="Times New Roman" w:hAnsi="Times New Roman"/>
          <w:szCs w:val="24"/>
        </w:rPr>
        <w:t>rings</w:t>
      </w:r>
      <w:r w:rsidRPr="00C74929">
        <w:rPr>
          <w:rFonts w:ascii="Times New Roman" w:eastAsia="Times New Roman" w:hAnsi="Times New Roman"/>
          <w:szCs w:val="24"/>
        </w:rPr>
        <w:t xml:space="preserve"> </w:t>
      </w:r>
      <w:r w:rsidRPr="00871CC8">
        <w:rPr>
          <w:rFonts w:ascii="Times New Roman" w:eastAsia="Times New Roman" w:hAnsi="Times New Roman"/>
          <w:szCs w:val="24"/>
        </w:rPr>
        <w:t>set</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Bio</w:t>
      </w:r>
      <w:r w:rsidRPr="00C74929">
        <w:rPr>
          <w:rFonts w:ascii="Times New Roman" w:eastAsia="Times New Roman" w:hAnsi="Times New Roman"/>
          <w:szCs w:val="24"/>
        </w:rPr>
        <w:t xml:space="preserve"> </w:t>
      </w:r>
      <w:r w:rsidRPr="00871CC8">
        <w:rPr>
          <w:rFonts w:ascii="Times New Roman" w:eastAsia="Times New Roman" w:hAnsi="Times New Roman"/>
          <w:szCs w:val="24"/>
        </w:rPr>
        <w:t>frame</w:t>
      </w:r>
      <w:r w:rsidRPr="00C74929">
        <w:rPr>
          <w:rFonts w:ascii="Times New Roman" w:eastAsia="Times New Roman" w:hAnsi="Times New Roman"/>
          <w:szCs w:val="24"/>
        </w:rPr>
        <w:t xml:space="preserve"> </w:t>
      </w:r>
      <w:r w:rsidRPr="00871CC8">
        <w:rPr>
          <w:rFonts w:ascii="Times New Roman" w:eastAsia="Times New Roman" w:hAnsi="Times New Roman"/>
          <w:szCs w:val="24"/>
        </w:rPr>
        <w:t>have</w:t>
      </w:r>
      <w:r w:rsidRPr="00C74929">
        <w:rPr>
          <w:rFonts w:ascii="Times New Roman" w:eastAsia="Times New Roman" w:hAnsi="Times New Roman"/>
          <w:szCs w:val="24"/>
        </w:rPr>
        <w:t xml:space="preserve"> </w:t>
      </w:r>
      <w:r w:rsidRPr="00871CC8">
        <w:rPr>
          <w:rFonts w:ascii="Times New Roman" w:eastAsia="Times New Roman" w:hAnsi="Times New Roman"/>
          <w:szCs w:val="24"/>
        </w:rPr>
        <w:t>a</w:t>
      </w:r>
      <w:r w:rsidRPr="00C74929">
        <w:rPr>
          <w:rFonts w:ascii="Times New Roman" w:eastAsia="Times New Roman" w:hAnsi="Times New Roman"/>
          <w:szCs w:val="24"/>
        </w:rPr>
        <w:t xml:space="preserve"> </w:t>
      </w:r>
      <w:r w:rsidRPr="00871CC8">
        <w:rPr>
          <w:rFonts w:ascii="Times New Roman" w:eastAsia="Times New Roman" w:hAnsi="Times New Roman"/>
          <w:szCs w:val="24"/>
        </w:rPr>
        <w:t>positive</w:t>
      </w:r>
      <w:r w:rsidRPr="00C74929">
        <w:rPr>
          <w:rFonts w:ascii="Times New Roman" w:eastAsia="Times New Roman" w:hAnsi="Times New Roman"/>
          <w:szCs w:val="24"/>
        </w:rPr>
        <w:t xml:space="preserve"> </w:t>
      </w:r>
      <w:r w:rsidRPr="00871CC8">
        <w:rPr>
          <w:rFonts w:ascii="Times New Roman" w:eastAsia="Times New Roman" w:hAnsi="Times New Roman"/>
          <w:szCs w:val="24"/>
        </w:rPr>
        <w:t>charge in</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water</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microbe</w:t>
      </w:r>
      <w:r w:rsidRPr="00C74929">
        <w:rPr>
          <w:rFonts w:ascii="Times New Roman" w:eastAsia="Times New Roman" w:hAnsi="Times New Roman"/>
          <w:szCs w:val="24"/>
        </w:rPr>
        <w:t xml:space="preserve"> </w:t>
      </w:r>
      <w:r w:rsidRPr="00871CC8">
        <w:rPr>
          <w:rFonts w:ascii="Times New Roman" w:eastAsia="Times New Roman" w:hAnsi="Times New Roman"/>
          <w:szCs w:val="24"/>
        </w:rPr>
        <w:t>cells</w:t>
      </w:r>
      <w:r w:rsidRPr="00C74929">
        <w:rPr>
          <w:rFonts w:ascii="Times New Roman" w:eastAsia="Times New Roman" w:hAnsi="Times New Roman"/>
          <w:szCs w:val="24"/>
        </w:rPr>
        <w:t xml:space="preserve"> </w:t>
      </w:r>
      <w:r w:rsidRPr="00871CC8">
        <w:rPr>
          <w:rFonts w:ascii="Times New Roman" w:eastAsia="Times New Roman" w:hAnsi="Times New Roman"/>
          <w:szCs w:val="24"/>
        </w:rPr>
        <w:t>are</w:t>
      </w:r>
      <w:r w:rsidRPr="00C74929">
        <w:rPr>
          <w:rFonts w:ascii="Times New Roman" w:eastAsia="Times New Roman" w:hAnsi="Times New Roman"/>
          <w:szCs w:val="24"/>
        </w:rPr>
        <w:t xml:space="preserve"> </w:t>
      </w:r>
      <w:r w:rsidRPr="00871CC8">
        <w:rPr>
          <w:rFonts w:ascii="Times New Roman" w:eastAsia="Times New Roman" w:hAnsi="Times New Roman"/>
          <w:szCs w:val="24"/>
        </w:rPr>
        <w:t>negatively</w:t>
      </w:r>
      <w:r w:rsidRPr="00C74929">
        <w:rPr>
          <w:rFonts w:ascii="Times New Roman" w:eastAsia="Times New Roman" w:hAnsi="Times New Roman"/>
          <w:szCs w:val="24"/>
        </w:rPr>
        <w:t xml:space="preserve"> </w:t>
      </w:r>
      <w:r w:rsidRPr="00871CC8">
        <w:rPr>
          <w:rFonts w:ascii="Times New Roman" w:eastAsia="Times New Roman" w:hAnsi="Times New Roman"/>
          <w:szCs w:val="24"/>
        </w:rPr>
        <w:t>charged.</w:t>
      </w:r>
      <w:r w:rsidRPr="00C74929">
        <w:rPr>
          <w:rFonts w:ascii="Times New Roman" w:eastAsia="Times New Roman" w:hAnsi="Times New Roman"/>
          <w:szCs w:val="24"/>
        </w:rPr>
        <w:t xml:space="preserve"> </w:t>
      </w:r>
      <w:r w:rsidRPr="00871CC8">
        <w:rPr>
          <w:rFonts w:ascii="Times New Roman" w:eastAsia="Times New Roman" w:hAnsi="Times New Roman"/>
          <w:szCs w:val="24"/>
        </w:rPr>
        <w:t>As</w:t>
      </w:r>
      <w:r w:rsidRPr="00C74929">
        <w:rPr>
          <w:rFonts w:ascii="Times New Roman" w:eastAsia="Times New Roman" w:hAnsi="Times New Roman"/>
          <w:szCs w:val="24"/>
        </w:rPr>
        <w:t xml:space="preserve"> </w:t>
      </w:r>
      <w:r w:rsidRPr="00871CC8">
        <w:rPr>
          <w:rFonts w:ascii="Times New Roman" w:eastAsia="Times New Roman" w:hAnsi="Times New Roman"/>
          <w:szCs w:val="24"/>
        </w:rPr>
        <w:t>a</w:t>
      </w:r>
      <w:r w:rsidRPr="00C74929">
        <w:rPr>
          <w:rFonts w:ascii="Times New Roman" w:eastAsia="Times New Roman" w:hAnsi="Times New Roman"/>
          <w:szCs w:val="24"/>
        </w:rPr>
        <w:t xml:space="preserve"> </w:t>
      </w:r>
      <w:r w:rsidRPr="00871CC8">
        <w:rPr>
          <w:rFonts w:ascii="Times New Roman" w:eastAsia="Times New Roman" w:hAnsi="Times New Roman"/>
          <w:szCs w:val="24"/>
        </w:rPr>
        <w:t>result,</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microbes</w:t>
      </w:r>
      <w:r w:rsidRPr="00C74929">
        <w:rPr>
          <w:rFonts w:ascii="Times New Roman" w:eastAsia="Times New Roman" w:hAnsi="Times New Roman"/>
          <w:szCs w:val="24"/>
        </w:rPr>
        <w:t xml:space="preserve"> </w:t>
      </w:r>
      <w:r w:rsidRPr="00871CC8">
        <w:rPr>
          <w:rFonts w:ascii="Times New Roman" w:eastAsia="Times New Roman" w:hAnsi="Times New Roman"/>
          <w:szCs w:val="24"/>
        </w:rPr>
        <w:t>are</w:t>
      </w:r>
      <w:r w:rsidRPr="00C74929">
        <w:rPr>
          <w:rFonts w:ascii="Times New Roman" w:eastAsia="Times New Roman" w:hAnsi="Times New Roman"/>
          <w:szCs w:val="24"/>
        </w:rPr>
        <w:t xml:space="preserve"> </w:t>
      </w:r>
      <w:r w:rsidRPr="00871CC8">
        <w:rPr>
          <w:rFonts w:ascii="Times New Roman" w:eastAsia="Times New Roman" w:hAnsi="Times New Roman"/>
          <w:szCs w:val="24"/>
        </w:rPr>
        <w:t xml:space="preserve">attracted to and held by the threads. In addition to this, bacteria are divided into two types, aerobic and anaerobic, </w:t>
      </w:r>
      <w:proofErr w:type="spellStart"/>
      <w:r w:rsidRPr="00871CC8">
        <w:rPr>
          <w:rFonts w:ascii="Times New Roman" w:eastAsia="Times New Roman" w:hAnsi="Times New Roman"/>
          <w:szCs w:val="24"/>
        </w:rPr>
        <w:t>acframesing</w:t>
      </w:r>
      <w:proofErr w:type="spellEnd"/>
      <w:r w:rsidRPr="00871CC8">
        <w:rPr>
          <w:rFonts w:ascii="Times New Roman" w:eastAsia="Times New Roman" w:hAnsi="Times New Roman"/>
          <w:szCs w:val="24"/>
        </w:rPr>
        <w:t xml:space="preserve"> to their preference for air. The intricate Bio frame prevents dissolved oxygen from reaching the cored center, where anaerobes prevail. On the other hand, aerobes multiply in the outer part.</w:t>
      </w:r>
    </w:p>
    <w:p w:rsidR="008D1997" w:rsidRPr="00871CC8" w:rsidRDefault="008D1997" w:rsidP="008D1997">
      <w:pPr>
        <w:widowControl w:val="0"/>
        <w:autoSpaceDE w:val="0"/>
        <w:autoSpaceDN w:val="0"/>
        <w:spacing w:before="198" w:after="0" w:line="240" w:lineRule="auto"/>
        <w:ind w:left="165" w:right="24"/>
        <w:jc w:val="both"/>
        <w:rPr>
          <w:rFonts w:ascii="Times New Roman" w:eastAsia="Times New Roman" w:hAnsi="Times New Roman"/>
          <w:szCs w:val="24"/>
        </w:rPr>
      </w:pPr>
      <w:r w:rsidRPr="00871CC8">
        <w:rPr>
          <w:rFonts w:ascii="Times New Roman" w:eastAsia="Times New Roman" w:hAnsi="Times New Roman"/>
          <w:szCs w:val="24"/>
        </w:rPr>
        <w:t>Bio frames thus provide a symbiotic culture bed for a wide spectrum of microbes including bacteria, protozoans, and algae. The proliferating microbes efficiently treat the sewage and ensure</w:t>
      </w:r>
      <w:r w:rsidRPr="00C74929">
        <w:rPr>
          <w:rFonts w:ascii="Times New Roman" w:eastAsia="Times New Roman" w:hAnsi="Times New Roman"/>
          <w:szCs w:val="24"/>
        </w:rPr>
        <w:t xml:space="preserve"> </w:t>
      </w:r>
      <w:r w:rsidRPr="00871CC8">
        <w:rPr>
          <w:rFonts w:ascii="Times New Roman" w:eastAsia="Times New Roman" w:hAnsi="Times New Roman"/>
          <w:szCs w:val="24"/>
        </w:rPr>
        <w:t>a</w:t>
      </w:r>
      <w:r w:rsidRPr="00C74929">
        <w:rPr>
          <w:rFonts w:ascii="Times New Roman" w:eastAsia="Times New Roman" w:hAnsi="Times New Roman"/>
          <w:szCs w:val="24"/>
        </w:rPr>
        <w:t xml:space="preserve"> </w:t>
      </w:r>
      <w:r w:rsidRPr="00871CC8">
        <w:rPr>
          <w:rFonts w:ascii="Times New Roman" w:eastAsia="Times New Roman" w:hAnsi="Times New Roman"/>
          <w:szCs w:val="24"/>
        </w:rPr>
        <w:t>high</w:t>
      </w:r>
      <w:r w:rsidRPr="00C74929">
        <w:rPr>
          <w:rFonts w:ascii="Times New Roman" w:eastAsia="Times New Roman" w:hAnsi="Times New Roman"/>
          <w:szCs w:val="24"/>
        </w:rPr>
        <w:t xml:space="preserve"> </w:t>
      </w:r>
      <w:r w:rsidRPr="00871CC8">
        <w:rPr>
          <w:rFonts w:ascii="Times New Roman" w:eastAsia="Times New Roman" w:hAnsi="Times New Roman"/>
          <w:szCs w:val="24"/>
        </w:rPr>
        <w:t>quality</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treated</w:t>
      </w:r>
      <w:r w:rsidRPr="00C74929">
        <w:rPr>
          <w:rFonts w:ascii="Times New Roman" w:eastAsia="Times New Roman" w:hAnsi="Times New Roman"/>
          <w:szCs w:val="24"/>
        </w:rPr>
        <w:t xml:space="preserve"> </w:t>
      </w:r>
      <w:r w:rsidRPr="00871CC8">
        <w:rPr>
          <w:rFonts w:ascii="Times New Roman" w:eastAsia="Times New Roman" w:hAnsi="Times New Roman"/>
          <w:szCs w:val="24"/>
        </w:rPr>
        <w:t>water.</w:t>
      </w:r>
      <w:r w:rsidRPr="00C74929">
        <w:rPr>
          <w:rFonts w:ascii="Times New Roman" w:eastAsia="Times New Roman" w:hAnsi="Times New Roman"/>
          <w:szCs w:val="24"/>
        </w:rPr>
        <w:t xml:space="preserve"> </w:t>
      </w:r>
      <w:r w:rsidRPr="00871CC8">
        <w:rPr>
          <w:rFonts w:ascii="Times New Roman" w:eastAsia="Times New Roman" w:hAnsi="Times New Roman"/>
          <w:szCs w:val="24"/>
        </w:rPr>
        <w:t>Anaerobes</w:t>
      </w:r>
      <w:r w:rsidRPr="00C74929">
        <w:rPr>
          <w:rFonts w:ascii="Times New Roman" w:eastAsia="Times New Roman" w:hAnsi="Times New Roman"/>
          <w:szCs w:val="24"/>
        </w:rPr>
        <w:t xml:space="preserve"> </w:t>
      </w:r>
      <w:r w:rsidRPr="00871CC8">
        <w:rPr>
          <w:rFonts w:ascii="Times New Roman" w:eastAsia="Times New Roman" w:hAnsi="Times New Roman"/>
          <w:szCs w:val="24"/>
        </w:rPr>
        <w:t>consume</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excreta</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aerobes,</w:t>
      </w:r>
      <w:r w:rsidRPr="00C74929">
        <w:rPr>
          <w:rFonts w:ascii="Times New Roman" w:eastAsia="Times New Roman" w:hAnsi="Times New Roman"/>
          <w:szCs w:val="24"/>
        </w:rPr>
        <w:t xml:space="preserve"> </w:t>
      </w:r>
      <w:r w:rsidRPr="00871CC8">
        <w:rPr>
          <w:rFonts w:ascii="Times New Roman" w:eastAsia="Times New Roman" w:hAnsi="Times New Roman"/>
          <w:szCs w:val="24"/>
        </w:rPr>
        <w:t>so</w:t>
      </w:r>
      <w:r w:rsidRPr="00C74929">
        <w:rPr>
          <w:rFonts w:ascii="Times New Roman" w:eastAsia="Times New Roman" w:hAnsi="Times New Roman"/>
          <w:szCs w:val="24"/>
        </w:rPr>
        <w:t xml:space="preserve"> the</w:t>
      </w:r>
      <w:r>
        <w:rPr>
          <w:rFonts w:ascii="Times New Roman" w:eastAsia="Times New Roman" w:hAnsi="Times New Roman"/>
          <w:szCs w:val="24"/>
        </w:rPr>
        <w:t xml:space="preserve"> </w:t>
      </w:r>
      <w:r w:rsidRPr="00871CC8">
        <w:rPr>
          <w:rFonts w:ascii="Times New Roman" w:eastAsia="Times New Roman" w:hAnsi="Times New Roman"/>
          <w:szCs w:val="24"/>
        </w:rPr>
        <w:t>system becomes a balanced food chain in itself and produces less excess sludge than other systems. The simple system requires little maintenance and is easy to install.</w:t>
      </w:r>
    </w:p>
    <w:p w:rsidR="008D1997" w:rsidRPr="00871CC8" w:rsidRDefault="008D1997" w:rsidP="008D1997">
      <w:pPr>
        <w:widowControl w:val="0"/>
        <w:autoSpaceDE w:val="0"/>
        <w:autoSpaceDN w:val="0"/>
        <w:spacing w:before="161" w:after="0" w:line="240" w:lineRule="auto"/>
        <w:ind w:left="165" w:right="25"/>
        <w:jc w:val="both"/>
        <w:rPr>
          <w:rFonts w:ascii="Times New Roman" w:eastAsia="Times New Roman" w:hAnsi="Times New Roman"/>
          <w:szCs w:val="24"/>
        </w:rPr>
      </w:pPr>
      <w:r w:rsidRPr="00871CC8">
        <w:rPr>
          <w:rFonts w:ascii="Times New Roman" w:eastAsia="Times New Roman" w:hAnsi="Times New Roman"/>
          <w:szCs w:val="24"/>
        </w:rPr>
        <w:t>Bio frames are being recognized as a promising water treatment tool and is working in large and small size water bodies.</w:t>
      </w:r>
    </w:p>
    <w:p w:rsidR="008D1997" w:rsidRPr="00871CC8" w:rsidRDefault="008D1997" w:rsidP="008D1997">
      <w:pPr>
        <w:widowControl w:val="0"/>
        <w:autoSpaceDE w:val="0"/>
        <w:autoSpaceDN w:val="0"/>
        <w:spacing w:before="158" w:after="0" w:line="240" w:lineRule="auto"/>
        <w:ind w:left="165" w:right="20"/>
        <w:jc w:val="both"/>
        <w:rPr>
          <w:rFonts w:ascii="Times New Roman" w:eastAsia="Times New Roman" w:hAnsi="Times New Roman"/>
          <w:szCs w:val="24"/>
        </w:rPr>
      </w:pP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many</w:t>
      </w:r>
      <w:r w:rsidRPr="00C74929">
        <w:rPr>
          <w:rFonts w:ascii="Times New Roman" w:eastAsia="Times New Roman" w:hAnsi="Times New Roman"/>
          <w:szCs w:val="24"/>
        </w:rPr>
        <w:t xml:space="preserve"> </w:t>
      </w:r>
      <w:r w:rsidRPr="00871CC8">
        <w:rPr>
          <w:rFonts w:ascii="Times New Roman" w:eastAsia="Times New Roman" w:hAnsi="Times New Roman"/>
          <w:szCs w:val="24"/>
        </w:rPr>
        <w:t>wastewater</w:t>
      </w:r>
      <w:r w:rsidRPr="00C74929">
        <w:rPr>
          <w:rFonts w:ascii="Times New Roman" w:eastAsia="Times New Roman" w:hAnsi="Times New Roman"/>
          <w:szCs w:val="24"/>
        </w:rPr>
        <w:t xml:space="preserve"> </w:t>
      </w:r>
      <w:r w:rsidRPr="00871CC8">
        <w:rPr>
          <w:rFonts w:ascii="Times New Roman" w:eastAsia="Times New Roman" w:hAnsi="Times New Roman"/>
          <w:szCs w:val="24"/>
        </w:rPr>
        <w:t>treatment</w:t>
      </w:r>
      <w:r w:rsidRPr="00C74929">
        <w:rPr>
          <w:rFonts w:ascii="Times New Roman" w:eastAsia="Times New Roman" w:hAnsi="Times New Roman"/>
          <w:szCs w:val="24"/>
        </w:rPr>
        <w:t xml:space="preserve"> </w:t>
      </w:r>
      <w:r w:rsidRPr="00871CC8">
        <w:rPr>
          <w:rFonts w:ascii="Times New Roman" w:eastAsia="Times New Roman" w:hAnsi="Times New Roman"/>
          <w:szCs w:val="24"/>
        </w:rPr>
        <w:t>methods,</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biological</w:t>
      </w:r>
      <w:r w:rsidRPr="00C74929">
        <w:rPr>
          <w:rFonts w:ascii="Times New Roman" w:eastAsia="Times New Roman" w:hAnsi="Times New Roman"/>
          <w:szCs w:val="24"/>
        </w:rPr>
        <w:t xml:space="preserve"> </w:t>
      </w:r>
      <w:r w:rsidRPr="00871CC8">
        <w:rPr>
          <w:rFonts w:ascii="Times New Roman" w:eastAsia="Times New Roman" w:hAnsi="Times New Roman"/>
          <w:szCs w:val="24"/>
        </w:rPr>
        <w:t>process</w:t>
      </w:r>
      <w:r w:rsidRPr="00C74929">
        <w:rPr>
          <w:rFonts w:ascii="Times New Roman" w:eastAsia="Times New Roman" w:hAnsi="Times New Roman"/>
          <w:szCs w:val="24"/>
        </w:rPr>
        <w:t xml:space="preserve"> </w:t>
      </w:r>
      <w:r w:rsidRPr="00871CC8">
        <w:rPr>
          <w:rFonts w:ascii="Times New Roman" w:eastAsia="Times New Roman" w:hAnsi="Times New Roman"/>
          <w:szCs w:val="24"/>
        </w:rPr>
        <w:t>is</w:t>
      </w:r>
      <w:r w:rsidRPr="00C74929">
        <w:rPr>
          <w:rFonts w:ascii="Times New Roman" w:eastAsia="Times New Roman" w:hAnsi="Times New Roman"/>
          <w:szCs w:val="24"/>
        </w:rPr>
        <w:t xml:space="preserve"> </w:t>
      </w:r>
      <w:r w:rsidRPr="00871CC8">
        <w:rPr>
          <w:rFonts w:ascii="Times New Roman" w:eastAsia="Times New Roman" w:hAnsi="Times New Roman"/>
          <w:szCs w:val="24"/>
        </w:rPr>
        <w:t>widely</w:t>
      </w:r>
      <w:r w:rsidRPr="00C74929">
        <w:rPr>
          <w:rFonts w:ascii="Times New Roman" w:eastAsia="Times New Roman" w:hAnsi="Times New Roman"/>
          <w:szCs w:val="24"/>
        </w:rPr>
        <w:t xml:space="preserve"> </w:t>
      </w:r>
      <w:r w:rsidRPr="00871CC8">
        <w:rPr>
          <w:rFonts w:ascii="Times New Roman" w:eastAsia="Times New Roman" w:hAnsi="Times New Roman"/>
          <w:szCs w:val="24"/>
        </w:rPr>
        <w:t>used</w:t>
      </w:r>
      <w:r w:rsidRPr="00C74929">
        <w:rPr>
          <w:rFonts w:ascii="Times New Roman" w:eastAsia="Times New Roman" w:hAnsi="Times New Roman"/>
          <w:szCs w:val="24"/>
        </w:rPr>
        <w:t xml:space="preserve"> </w:t>
      </w:r>
      <w:r w:rsidRPr="00871CC8">
        <w:rPr>
          <w:rFonts w:ascii="Times New Roman" w:eastAsia="Times New Roman" w:hAnsi="Times New Roman"/>
          <w:szCs w:val="24"/>
        </w:rPr>
        <w:t>for</w:t>
      </w:r>
      <w:r w:rsidRPr="00C74929">
        <w:rPr>
          <w:rFonts w:ascii="Times New Roman" w:eastAsia="Times New Roman" w:hAnsi="Times New Roman"/>
          <w:szCs w:val="24"/>
        </w:rPr>
        <w:t xml:space="preserve"> </w:t>
      </w:r>
      <w:r w:rsidRPr="00871CC8">
        <w:rPr>
          <w:rFonts w:ascii="Times New Roman" w:eastAsia="Times New Roman" w:hAnsi="Times New Roman"/>
          <w:szCs w:val="24"/>
        </w:rPr>
        <w:t>clarifying organic wastewater such as sewage. The bio-filter bed immersion method is noteworthy as it meets many present demands in current waste water clarification: easy maintenance and management,</w:t>
      </w:r>
      <w:r w:rsidRPr="00C74929">
        <w:rPr>
          <w:rFonts w:ascii="Times New Roman" w:eastAsia="Times New Roman" w:hAnsi="Times New Roman"/>
          <w:szCs w:val="24"/>
        </w:rPr>
        <w:t xml:space="preserve"> </w:t>
      </w:r>
      <w:r w:rsidRPr="00871CC8">
        <w:rPr>
          <w:rFonts w:ascii="Times New Roman" w:eastAsia="Times New Roman" w:hAnsi="Times New Roman"/>
          <w:szCs w:val="24"/>
        </w:rPr>
        <w:t>less</w:t>
      </w:r>
      <w:r w:rsidRPr="00C74929">
        <w:rPr>
          <w:rFonts w:ascii="Times New Roman" w:eastAsia="Times New Roman" w:hAnsi="Times New Roman"/>
          <w:szCs w:val="24"/>
        </w:rPr>
        <w:t xml:space="preserve"> </w:t>
      </w:r>
      <w:r w:rsidRPr="00871CC8">
        <w:rPr>
          <w:rFonts w:ascii="Times New Roman" w:eastAsia="Times New Roman" w:hAnsi="Times New Roman"/>
          <w:szCs w:val="24"/>
        </w:rPr>
        <w:t>sludge</w:t>
      </w:r>
      <w:r w:rsidRPr="00C74929">
        <w:rPr>
          <w:rFonts w:ascii="Times New Roman" w:eastAsia="Times New Roman" w:hAnsi="Times New Roman"/>
          <w:szCs w:val="24"/>
        </w:rPr>
        <w:t xml:space="preserve"> </w:t>
      </w:r>
      <w:r w:rsidRPr="00871CC8">
        <w:rPr>
          <w:rFonts w:ascii="Times New Roman" w:eastAsia="Times New Roman" w:hAnsi="Times New Roman"/>
          <w:szCs w:val="24"/>
        </w:rPr>
        <w:t>production,</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effective</w:t>
      </w:r>
      <w:r w:rsidRPr="00C74929">
        <w:rPr>
          <w:rFonts w:ascii="Times New Roman" w:eastAsia="Times New Roman" w:hAnsi="Times New Roman"/>
          <w:szCs w:val="24"/>
        </w:rPr>
        <w:t xml:space="preserve"> </w:t>
      </w:r>
      <w:r w:rsidRPr="00871CC8">
        <w:rPr>
          <w:rFonts w:ascii="Times New Roman" w:eastAsia="Times New Roman" w:hAnsi="Times New Roman"/>
          <w:szCs w:val="24"/>
        </w:rPr>
        <w:t>treatment</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wastewater</w:t>
      </w:r>
      <w:r w:rsidRPr="00C74929">
        <w:rPr>
          <w:rFonts w:ascii="Times New Roman" w:eastAsia="Times New Roman" w:hAnsi="Times New Roman"/>
          <w:szCs w:val="24"/>
        </w:rPr>
        <w:t xml:space="preserve"> </w:t>
      </w:r>
      <w:r w:rsidRPr="00871CC8">
        <w:rPr>
          <w:rFonts w:ascii="Times New Roman" w:eastAsia="Times New Roman" w:hAnsi="Times New Roman"/>
          <w:szCs w:val="24"/>
        </w:rPr>
        <w:t>containing</w:t>
      </w:r>
      <w:r w:rsidRPr="00C74929">
        <w:rPr>
          <w:rFonts w:ascii="Times New Roman" w:eastAsia="Times New Roman" w:hAnsi="Times New Roman"/>
          <w:szCs w:val="24"/>
        </w:rPr>
        <w:t xml:space="preserve"> </w:t>
      </w:r>
      <w:r w:rsidRPr="00871CC8">
        <w:rPr>
          <w:rFonts w:ascii="Times New Roman" w:eastAsia="Times New Roman" w:hAnsi="Times New Roman"/>
          <w:szCs w:val="24"/>
        </w:rPr>
        <w:t>resistant or unusual organic substances. Because the performance of the bio-filter immersion methods depends</w:t>
      </w:r>
      <w:r w:rsidRPr="00C74929">
        <w:rPr>
          <w:rFonts w:ascii="Times New Roman" w:eastAsia="Times New Roman" w:hAnsi="Times New Roman"/>
          <w:szCs w:val="24"/>
        </w:rPr>
        <w:t xml:space="preserve"> </w:t>
      </w:r>
      <w:r w:rsidRPr="00871CC8">
        <w:rPr>
          <w:rFonts w:ascii="Times New Roman" w:eastAsia="Times New Roman" w:hAnsi="Times New Roman"/>
          <w:szCs w:val="24"/>
        </w:rPr>
        <w:t>greatly</w:t>
      </w:r>
      <w:r w:rsidRPr="00C74929">
        <w:rPr>
          <w:rFonts w:ascii="Times New Roman" w:eastAsia="Times New Roman" w:hAnsi="Times New Roman"/>
          <w:szCs w:val="24"/>
        </w:rPr>
        <w:t xml:space="preserve"> </w:t>
      </w:r>
      <w:r w:rsidRPr="00871CC8">
        <w:rPr>
          <w:rFonts w:ascii="Times New Roman" w:eastAsia="Times New Roman" w:hAnsi="Times New Roman"/>
          <w:szCs w:val="24"/>
        </w:rPr>
        <w:t>on the</w:t>
      </w:r>
      <w:r w:rsidRPr="00C74929">
        <w:rPr>
          <w:rFonts w:ascii="Times New Roman" w:eastAsia="Times New Roman" w:hAnsi="Times New Roman"/>
          <w:szCs w:val="24"/>
        </w:rPr>
        <w:t xml:space="preserve"> </w:t>
      </w:r>
      <w:r w:rsidRPr="00871CC8">
        <w:rPr>
          <w:rFonts w:ascii="Times New Roman" w:eastAsia="Times New Roman" w:hAnsi="Times New Roman"/>
          <w:szCs w:val="24"/>
        </w:rPr>
        <w:t>nature</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filter,</w:t>
      </w:r>
      <w:r w:rsidRPr="00C74929">
        <w:rPr>
          <w:rFonts w:ascii="Times New Roman" w:eastAsia="Times New Roman" w:hAnsi="Times New Roman"/>
          <w:szCs w:val="24"/>
        </w:rPr>
        <w:t xml:space="preserve"> </w:t>
      </w:r>
      <w:r w:rsidRPr="00871CC8">
        <w:rPr>
          <w:rFonts w:ascii="Times New Roman" w:eastAsia="Times New Roman" w:hAnsi="Times New Roman"/>
          <w:szCs w:val="24"/>
        </w:rPr>
        <w:t>it was desirable</w:t>
      </w:r>
      <w:r w:rsidRPr="00C74929">
        <w:rPr>
          <w:rFonts w:ascii="Times New Roman" w:eastAsia="Times New Roman" w:hAnsi="Times New Roman"/>
          <w:szCs w:val="24"/>
        </w:rPr>
        <w:t xml:space="preserve"> </w:t>
      </w:r>
      <w:r w:rsidRPr="00871CC8">
        <w:rPr>
          <w:rFonts w:ascii="Times New Roman" w:eastAsia="Times New Roman" w:hAnsi="Times New Roman"/>
          <w:szCs w:val="24"/>
        </w:rPr>
        <w:t>to develop a</w:t>
      </w:r>
      <w:r w:rsidRPr="00C74929">
        <w:rPr>
          <w:rFonts w:ascii="Times New Roman" w:eastAsia="Times New Roman" w:hAnsi="Times New Roman"/>
          <w:szCs w:val="24"/>
        </w:rPr>
        <w:t xml:space="preserve"> </w:t>
      </w:r>
      <w:r w:rsidRPr="00871CC8">
        <w:rPr>
          <w:rFonts w:ascii="Times New Roman" w:eastAsia="Times New Roman" w:hAnsi="Times New Roman"/>
          <w:szCs w:val="24"/>
        </w:rPr>
        <w:t>microorganism carrier with excellent characteristics. The Bio frame structure can hold microorganism flocs of many types</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bulk,</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can</w:t>
      </w:r>
      <w:r w:rsidRPr="00C74929">
        <w:rPr>
          <w:rFonts w:ascii="Times New Roman" w:eastAsia="Times New Roman" w:hAnsi="Times New Roman"/>
          <w:szCs w:val="24"/>
        </w:rPr>
        <w:t xml:space="preserve"> </w:t>
      </w:r>
      <w:r w:rsidRPr="00871CC8">
        <w:rPr>
          <w:rFonts w:ascii="Times New Roman" w:eastAsia="Times New Roman" w:hAnsi="Times New Roman"/>
          <w:szCs w:val="24"/>
        </w:rPr>
        <w:t>extensively</w:t>
      </w:r>
      <w:r w:rsidRPr="00C74929">
        <w:rPr>
          <w:rFonts w:ascii="Times New Roman" w:eastAsia="Times New Roman" w:hAnsi="Times New Roman"/>
          <w:szCs w:val="24"/>
        </w:rPr>
        <w:t xml:space="preserve"> </w:t>
      </w:r>
      <w:r w:rsidRPr="00871CC8">
        <w:rPr>
          <w:rFonts w:ascii="Times New Roman" w:eastAsia="Times New Roman" w:hAnsi="Times New Roman"/>
          <w:szCs w:val="24"/>
        </w:rPr>
        <w:t>treat</w:t>
      </w:r>
      <w:r w:rsidRPr="00C74929">
        <w:rPr>
          <w:rFonts w:ascii="Times New Roman" w:eastAsia="Times New Roman" w:hAnsi="Times New Roman"/>
          <w:szCs w:val="24"/>
        </w:rPr>
        <w:t xml:space="preserve"> </w:t>
      </w:r>
      <w:r w:rsidRPr="00871CC8">
        <w:rPr>
          <w:rFonts w:ascii="Times New Roman" w:eastAsia="Times New Roman" w:hAnsi="Times New Roman"/>
          <w:szCs w:val="24"/>
        </w:rPr>
        <w:t>wastewater</w:t>
      </w:r>
      <w:r w:rsidRPr="00C74929">
        <w:rPr>
          <w:rFonts w:ascii="Times New Roman" w:eastAsia="Times New Roman" w:hAnsi="Times New Roman"/>
          <w:szCs w:val="24"/>
        </w:rPr>
        <w:t xml:space="preserve"> </w:t>
      </w:r>
      <w:r w:rsidRPr="00871CC8">
        <w:rPr>
          <w:rFonts w:ascii="Times New Roman" w:eastAsia="Times New Roman" w:hAnsi="Times New Roman"/>
          <w:szCs w:val="24"/>
        </w:rPr>
        <w:t>with</w:t>
      </w:r>
      <w:r w:rsidRPr="00C74929">
        <w:rPr>
          <w:rFonts w:ascii="Times New Roman" w:eastAsia="Times New Roman" w:hAnsi="Times New Roman"/>
          <w:szCs w:val="24"/>
        </w:rPr>
        <w:t xml:space="preserve"> </w:t>
      </w:r>
      <w:r w:rsidRPr="00871CC8">
        <w:rPr>
          <w:rFonts w:ascii="Times New Roman" w:eastAsia="Times New Roman" w:hAnsi="Times New Roman"/>
          <w:szCs w:val="24"/>
        </w:rPr>
        <w:t>symbiotic</w:t>
      </w:r>
      <w:r w:rsidRPr="00C74929">
        <w:rPr>
          <w:rFonts w:ascii="Times New Roman" w:eastAsia="Times New Roman" w:hAnsi="Times New Roman"/>
          <w:szCs w:val="24"/>
        </w:rPr>
        <w:t xml:space="preserve"> </w:t>
      </w:r>
      <w:r w:rsidRPr="00871CC8">
        <w:rPr>
          <w:rFonts w:ascii="Times New Roman" w:eastAsia="Times New Roman" w:hAnsi="Times New Roman"/>
          <w:szCs w:val="24"/>
        </w:rPr>
        <w:t>microorganisms</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an</w:t>
      </w:r>
      <w:r w:rsidRPr="00C74929">
        <w:rPr>
          <w:rFonts w:ascii="Times New Roman" w:eastAsia="Times New Roman" w:hAnsi="Times New Roman"/>
          <w:szCs w:val="24"/>
        </w:rPr>
        <w:t xml:space="preserve"> </w:t>
      </w:r>
      <w:r w:rsidRPr="00871CC8">
        <w:rPr>
          <w:rFonts w:ascii="Times New Roman" w:eastAsia="Times New Roman" w:hAnsi="Times New Roman"/>
          <w:szCs w:val="24"/>
        </w:rPr>
        <w:t>ideal environment. In</w:t>
      </w:r>
      <w:r w:rsidRPr="00C74929">
        <w:rPr>
          <w:rFonts w:ascii="Times New Roman" w:eastAsia="Times New Roman" w:hAnsi="Times New Roman"/>
          <w:szCs w:val="24"/>
        </w:rPr>
        <w:t xml:space="preserve"> </w:t>
      </w:r>
      <w:r w:rsidRPr="00871CC8">
        <w:rPr>
          <w:rFonts w:ascii="Times New Roman" w:eastAsia="Times New Roman" w:hAnsi="Times New Roman"/>
          <w:szCs w:val="24"/>
        </w:rPr>
        <w:t>particular,</w:t>
      </w:r>
      <w:r w:rsidRPr="00C74929">
        <w:rPr>
          <w:rFonts w:ascii="Times New Roman" w:eastAsia="Times New Roman" w:hAnsi="Times New Roman"/>
          <w:szCs w:val="24"/>
        </w:rPr>
        <w:t xml:space="preserve"> </w:t>
      </w:r>
      <w:r w:rsidRPr="00871CC8">
        <w:rPr>
          <w:rFonts w:ascii="Times New Roman" w:eastAsia="Times New Roman" w:hAnsi="Times New Roman"/>
          <w:szCs w:val="24"/>
        </w:rPr>
        <w:t>aerobic</w:t>
      </w:r>
      <w:r w:rsidRPr="00C74929">
        <w:rPr>
          <w:rFonts w:ascii="Times New Roman" w:eastAsia="Times New Roman" w:hAnsi="Times New Roman"/>
          <w:szCs w:val="24"/>
        </w:rPr>
        <w:t xml:space="preserve"> </w:t>
      </w:r>
      <w:r w:rsidRPr="00871CC8">
        <w:rPr>
          <w:rFonts w:ascii="Times New Roman" w:eastAsia="Times New Roman" w:hAnsi="Times New Roman"/>
          <w:szCs w:val="24"/>
        </w:rPr>
        <w:t>and anaerobic</w:t>
      </w:r>
      <w:r w:rsidRPr="00C74929">
        <w:rPr>
          <w:rFonts w:ascii="Times New Roman" w:eastAsia="Times New Roman" w:hAnsi="Times New Roman"/>
          <w:szCs w:val="24"/>
        </w:rPr>
        <w:t xml:space="preserve"> </w:t>
      </w:r>
      <w:r w:rsidRPr="00871CC8">
        <w:rPr>
          <w:rFonts w:ascii="Times New Roman" w:eastAsia="Times New Roman" w:hAnsi="Times New Roman"/>
          <w:szCs w:val="24"/>
        </w:rPr>
        <w:t>bacteria can</w:t>
      </w:r>
      <w:r w:rsidRPr="00C74929">
        <w:rPr>
          <w:rFonts w:ascii="Times New Roman" w:eastAsia="Times New Roman" w:hAnsi="Times New Roman"/>
          <w:szCs w:val="24"/>
        </w:rPr>
        <w:t xml:space="preserve"> </w:t>
      </w:r>
      <w:r w:rsidRPr="00871CC8">
        <w:rPr>
          <w:rFonts w:ascii="Times New Roman" w:eastAsia="Times New Roman" w:hAnsi="Times New Roman"/>
          <w:szCs w:val="24"/>
        </w:rPr>
        <w:t>coexist</w:t>
      </w:r>
      <w:r w:rsidRPr="00C74929">
        <w:rPr>
          <w:rFonts w:ascii="Times New Roman" w:eastAsia="Times New Roman" w:hAnsi="Times New Roman"/>
          <w:szCs w:val="24"/>
        </w:rPr>
        <w:t xml:space="preserve"> </w:t>
      </w:r>
      <w:r w:rsidRPr="00871CC8">
        <w:rPr>
          <w:rFonts w:ascii="Times New Roman" w:eastAsia="Times New Roman" w:hAnsi="Times New Roman"/>
          <w:szCs w:val="24"/>
        </w:rPr>
        <w:t>in</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frame</w:t>
      </w:r>
      <w:r w:rsidRPr="00C74929">
        <w:rPr>
          <w:rFonts w:ascii="Times New Roman" w:eastAsia="Times New Roman" w:hAnsi="Times New Roman"/>
          <w:szCs w:val="24"/>
        </w:rPr>
        <w:t xml:space="preserve"> </w:t>
      </w:r>
      <w:r w:rsidRPr="00871CC8">
        <w:rPr>
          <w:rFonts w:ascii="Times New Roman" w:eastAsia="Times New Roman" w:hAnsi="Times New Roman"/>
          <w:szCs w:val="24"/>
        </w:rPr>
        <w:t>by</w:t>
      </w:r>
      <w:r w:rsidRPr="00C74929">
        <w:rPr>
          <w:rFonts w:ascii="Times New Roman" w:eastAsia="Times New Roman" w:hAnsi="Times New Roman"/>
          <w:szCs w:val="24"/>
        </w:rPr>
        <w:t xml:space="preserve"> </w:t>
      </w:r>
      <w:r w:rsidRPr="00871CC8">
        <w:rPr>
          <w:rFonts w:ascii="Times New Roman" w:eastAsia="Times New Roman" w:hAnsi="Times New Roman"/>
          <w:szCs w:val="24"/>
        </w:rPr>
        <w:t>holding a</w:t>
      </w:r>
      <w:r w:rsidRPr="00C74929">
        <w:rPr>
          <w:rFonts w:ascii="Times New Roman" w:eastAsia="Times New Roman" w:hAnsi="Times New Roman"/>
          <w:szCs w:val="24"/>
        </w:rPr>
        <w:t xml:space="preserve"> </w:t>
      </w:r>
      <w:r w:rsidRPr="00871CC8">
        <w:rPr>
          <w:rFonts w:ascii="Times New Roman" w:eastAsia="Times New Roman" w:hAnsi="Times New Roman"/>
          <w:szCs w:val="24"/>
        </w:rPr>
        <w:t>larger</w:t>
      </w:r>
      <w:r w:rsidRPr="00C74929">
        <w:rPr>
          <w:rFonts w:ascii="Times New Roman" w:eastAsia="Times New Roman" w:hAnsi="Times New Roman"/>
          <w:szCs w:val="24"/>
        </w:rPr>
        <w:t xml:space="preserve"> </w:t>
      </w:r>
      <w:r w:rsidRPr="00871CC8">
        <w:rPr>
          <w:rFonts w:ascii="Times New Roman" w:eastAsia="Times New Roman" w:hAnsi="Times New Roman"/>
          <w:szCs w:val="24"/>
        </w:rPr>
        <w:t>quantity</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microorganisms</w:t>
      </w:r>
      <w:r w:rsidRPr="00C74929">
        <w:rPr>
          <w:rFonts w:ascii="Times New Roman" w:eastAsia="Times New Roman" w:hAnsi="Times New Roman"/>
          <w:szCs w:val="24"/>
        </w:rPr>
        <w:t xml:space="preserve"> </w:t>
      </w:r>
      <w:r w:rsidRPr="00871CC8">
        <w:rPr>
          <w:rFonts w:ascii="Times New Roman" w:eastAsia="Times New Roman" w:hAnsi="Times New Roman"/>
          <w:szCs w:val="24"/>
        </w:rPr>
        <w:t>for</w:t>
      </w:r>
      <w:r w:rsidRPr="00C74929">
        <w:rPr>
          <w:rFonts w:ascii="Times New Roman" w:eastAsia="Times New Roman" w:hAnsi="Times New Roman"/>
          <w:szCs w:val="24"/>
        </w:rPr>
        <w:t xml:space="preserve"> </w:t>
      </w:r>
      <w:r w:rsidRPr="00871CC8">
        <w:rPr>
          <w:rFonts w:ascii="Times New Roman" w:eastAsia="Times New Roman" w:hAnsi="Times New Roman"/>
          <w:szCs w:val="24"/>
        </w:rPr>
        <w:t>its</w:t>
      </w:r>
      <w:r w:rsidRPr="00C74929">
        <w:rPr>
          <w:rFonts w:ascii="Times New Roman" w:eastAsia="Times New Roman" w:hAnsi="Times New Roman"/>
          <w:szCs w:val="24"/>
        </w:rPr>
        <w:t xml:space="preserve"> </w:t>
      </w:r>
      <w:r w:rsidRPr="00871CC8">
        <w:rPr>
          <w:rFonts w:ascii="Times New Roman" w:eastAsia="Times New Roman" w:hAnsi="Times New Roman"/>
          <w:szCs w:val="24"/>
        </w:rPr>
        <w:t>unit</w:t>
      </w:r>
      <w:r w:rsidRPr="00C74929">
        <w:rPr>
          <w:rFonts w:ascii="Times New Roman" w:eastAsia="Times New Roman" w:hAnsi="Times New Roman"/>
          <w:szCs w:val="24"/>
        </w:rPr>
        <w:t xml:space="preserve"> </w:t>
      </w:r>
      <w:r w:rsidRPr="00871CC8">
        <w:rPr>
          <w:rFonts w:ascii="Times New Roman" w:eastAsia="Times New Roman" w:hAnsi="Times New Roman"/>
          <w:szCs w:val="24"/>
        </w:rPr>
        <w:t>length,</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frame</w:t>
      </w:r>
      <w:r w:rsidRPr="00C74929">
        <w:rPr>
          <w:rFonts w:ascii="Times New Roman" w:eastAsia="Times New Roman" w:hAnsi="Times New Roman"/>
          <w:szCs w:val="24"/>
        </w:rPr>
        <w:t xml:space="preserve"> </w:t>
      </w:r>
      <w:r w:rsidRPr="00871CC8">
        <w:rPr>
          <w:rFonts w:ascii="Times New Roman" w:eastAsia="Times New Roman" w:hAnsi="Times New Roman"/>
          <w:szCs w:val="24"/>
        </w:rPr>
        <w:t>enables</w:t>
      </w:r>
      <w:r w:rsidRPr="00C74929">
        <w:rPr>
          <w:rFonts w:ascii="Times New Roman" w:eastAsia="Times New Roman" w:hAnsi="Times New Roman"/>
          <w:szCs w:val="24"/>
        </w:rPr>
        <w:t xml:space="preserve"> </w:t>
      </w:r>
      <w:r w:rsidRPr="00871CC8">
        <w:rPr>
          <w:rFonts w:ascii="Times New Roman" w:eastAsia="Times New Roman" w:hAnsi="Times New Roman"/>
          <w:szCs w:val="24"/>
        </w:rPr>
        <w:t>disposal</w:t>
      </w:r>
      <w:r w:rsidRPr="00C74929">
        <w:rPr>
          <w:rFonts w:ascii="Times New Roman" w:eastAsia="Times New Roman" w:hAnsi="Times New Roman"/>
          <w:szCs w:val="24"/>
        </w:rPr>
        <w:t xml:space="preserve"> </w:t>
      </w:r>
      <w:r w:rsidRPr="00871CC8">
        <w:rPr>
          <w:rFonts w:ascii="Times New Roman" w:eastAsia="Times New Roman" w:hAnsi="Times New Roman"/>
          <w:szCs w:val="24"/>
        </w:rPr>
        <w:t>vessels</w:t>
      </w:r>
      <w:r w:rsidRPr="00C74929">
        <w:rPr>
          <w:rFonts w:ascii="Times New Roman" w:eastAsia="Times New Roman" w:hAnsi="Times New Roman"/>
          <w:szCs w:val="24"/>
        </w:rPr>
        <w:t xml:space="preserve"> </w:t>
      </w:r>
      <w:r w:rsidRPr="00871CC8">
        <w:rPr>
          <w:rFonts w:ascii="Times New Roman" w:eastAsia="Times New Roman" w:hAnsi="Times New Roman"/>
          <w:szCs w:val="24"/>
        </w:rPr>
        <w:t>to</w:t>
      </w:r>
      <w:r w:rsidRPr="00C74929">
        <w:rPr>
          <w:rFonts w:ascii="Times New Roman" w:eastAsia="Times New Roman" w:hAnsi="Times New Roman"/>
          <w:szCs w:val="24"/>
        </w:rPr>
        <w:t xml:space="preserve"> </w:t>
      </w:r>
      <w:r w:rsidRPr="00871CC8">
        <w:rPr>
          <w:rFonts w:ascii="Times New Roman" w:eastAsia="Times New Roman" w:hAnsi="Times New Roman"/>
          <w:szCs w:val="24"/>
        </w:rPr>
        <w:t>be made smaller.</w:t>
      </w:r>
    </w:p>
    <w:p w:rsidR="008D1997" w:rsidRPr="00871CC8" w:rsidRDefault="008D1997" w:rsidP="008D1997">
      <w:pPr>
        <w:widowControl w:val="0"/>
        <w:autoSpaceDE w:val="0"/>
        <w:autoSpaceDN w:val="0"/>
        <w:spacing w:before="161" w:after="0" w:line="240" w:lineRule="auto"/>
        <w:ind w:left="165" w:right="26"/>
        <w:jc w:val="both"/>
        <w:rPr>
          <w:rFonts w:ascii="Times New Roman" w:eastAsia="Times New Roman" w:hAnsi="Times New Roman"/>
          <w:szCs w:val="24"/>
        </w:rPr>
      </w:pPr>
      <w:r w:rsidRPr="00871CC8">
        <w:rPr>
          <w:rFonts w:ascii="Times New Roman" w:eastAsia="Times New Roman" w:hAnsi="Times New Roman"/>
          <w:szCs w:val="24"/>
        </w:rPr>
        <w:t xml:space="preserve">The flexible frame adopts any form when installed, so that it is applicable to vessels and equipment of any configuration and structure, cleaning and repair are easily conducted if </w:t>
      </w:r>
      <w:r w:rsidRPr="00C74929">
        <w:rPr>
          <w:rFonts w:ascii="Times New Roman" w:eastAsia="Times New Roman" w:hAnsi="Times New Roman"/>
          <w:szCs w:val="24"/>
        </w:rPr>
        <w:t>necessary.</w:t>
      </w:r>
    </w:p>
    <w:p w:rsidR="008D1997" w:rsidRDefault="008D1997" w:rsidP="008D1997">
      <w:pPr>
        <w:widowControl w:val="0"/>
        <w:autoSpaceDE w:val="0"/>
        <w:autoSpaceDN w:val="0"/>
        <w:spacing w:after="0" w:line="240" w:lineRule="auto"/>
        <w:jc w:val="both"/>
        <w:rPr>
          <w:rFonts w:ascii="Times New Roman" w:eastAsia="Times New Roman" w:hAnsi="Times New Roman"/>
          <w:szCs w:val="24"/>
        </w:rPr>
      </w:pPr>
    </w:p>
    <w:p w:rsidR="008D1997" w:rsidRDefault="008D1997" w:rsidP="008D1997">
      <w:pPr>
        <w:widowControl w:val="0"/>
        <w:autoSpaceDE w:val="0"/>
        <w:autoSpaceDN w:val="0"/>
        <w:spacing w:after="0" w:line="240" w:lineRule="auto"/>
        <w:ind w:left="165"/>
        <w:jc w:val="both"/>
        <w:rPr>
          <w:rFonts w:ascii="Times New Roman" w:eastAsia="Times New Roman" w:hAnsi="Times New Roman"/>
          <w:szCs w:val="24"/>
        </w:rPr>
      </w:pPr>
      <w:r w:rsidRPr="00871CC8">
        <w:rPr>
          <w:rFonts w:ascii="Times New Roman" w:eastAsia="Times New Roman" w:hAnsi="Times New Roman"/>
          <w:szCs w:val="24"/>
        </w:rPr>
        <w:t>Bio</w:t>
      </w:r>
      <w:r w:rsidRPr="00C74929">
        <w:rPr>
          <w:rFonts w:ascii="Times New Roman" w:eastAsia="Times New Roman" w:hAnsi="Times New Roman"/>
          <w:szCs w:val="24"/>
        </w:rPr>
        <w:t xml:space="preserve"> </w:t>
      </w:r>
      <w:r w:rsidRPr="00871CC8">
        <w:rPr>
          <w:rFonts w:ascii="Times New Roman" w:eastAsia="Times New Roman" w:hAnsi="Times New Roman"/>
          <w:szCs w:val="24"/>
        </w:rPr>
        <w:t>frames</w:t>
      </w:r>
      <w:r w:rsidRPr="00C74929">
        <w:rPr>
          <w:rFonts w:ascii="Times New Roman" w:eastAsia="Times New Roman" w:hAnsi="Times New Roman"/>
          <w:szCs w:val="24"/>
        </w:rPr>
        <w:t xml:space="preserve"> </w:t>
      </w:r>
      <w:r w:rsidRPr="00871CC8">
        <w:rPr>
          <w:rFonts w:ascii="Times New Roman" w:eastAsia="Times New Roman" w:hAnsi="Times New Roman"/>
          <w:szCs w:val="24"/>
        </w:rPr>
        <w:t>were</w:t>
      </w:r>
      <w:r w:rsidRPr="00C74929">
        <w:rPr>
          <w:rFonts w:ascii="Times New Roman" w:eastAsia="Times New Roman" w:hAnsi="Times New Roman"/>
          <w:szCs w:val="24"/>
        </w:rPr>
        <w:t xml:space="preserve"> </w:t>
      </w:r>
      <w:r w:rsidRPr="00871CC8">
        <w:rPr>
          <w:rFonts w:ascii="Times New Roman" w:eastAsia="Times New Roman" w:hAnsi="Times New Roman"/>
          <w:szCs w:val="24"/>
        </w:rPr>
        <w:t>developed</w:t>
      </w:r>
      <w:r w:rsidRPr="00C74929">
        <w:rPr>
          <w:rFonts w:ascii="Times New Roman" w:eastAsia="Times New Roman" w:hAnsi="Times New Roman"/>
          <w:szCs w:val="24"/>
        </w:rPr>
        <w:t xml:space="preserve"> </w:t>
      </w:r>
      <w:r w:rsidRPr="00871CC8">
        <w:rPr>
          <w:rFonts w:ascii="Times New Roman" w:eastAsia="Times New Roman" w:hAnsi="Times New Roman"/>
          <w:szCs w:val="24"/>
        </w:rPr>
        <w:t>especially</w:t>
      </w:r>
      <w:r w:rsidRPr="00C74929">
        <w:rPr>
          <w:rFonts w:ascii="Times New Roman" w:eastAsia="Times New Roman" w:hAnsi="Times New Roman"/>
          <w:szCs w:val="24"/>
        </w:rPr>
        <w:t xml:space="preserve"> </w:t>
      </w:r>
      <w:r w:rsidRPr="00871CC8">
        <w:rPr>
          <w:rFonts w:ascii="Times New Roman" w:eastAsia="Times New Roman" w:hAnsi="Times New Roman"/>
          <w:szCs w:val="24"/>
        </w:rPr>
        <w:t>for</w:t>
      </w:r>
      <w:r w:rsidRPr="00C74929">
        <w:rPr>
          <w:rFonts w:ascii="Times New Roman" w:eastAsia="Times New Roman" w:hAnsi="Times New Roman"/>
          <w:szCs w:val="24"/>
        </w:rPr>
        <w:t xml:space="preserve"> </w:t>
      </w:r>
      <w:r w:rsidRPr="00871CC8">
        <w:rPr>
          <w:rFonts w:ascii="Times New Roman" w:eastAsia="Times New Roman" w:hAnsi="Times New Roman"/>
          <w:szCs w:val="24"/>
        </w:rPr>
        <w:t>drain</w:t>
      </w:r>
      <w:r w:rsidRPr="00C74929">
        <w:rPr>
          <w:rFonts w:ascii="Times New Roman" w:eastAsia="Times New Roman" w:hAnsi="Times New Roman"/>
          <w:szCs w:val="24"/>
        </w:rPr>
        <w:t xml:space="preserve"> </w:t>
      </w:r>
      <w:r w:rsidRPr="00871CC8">
        <w:rPr>
          <w:rFonts w:ascii="Times New Roman" w:eastAsia="Times New Roman" w:hAnsi="Times New Roman"/>
          <w:szCs w:val="24"/>
        </w:rPr>
        <w:t>water</w:t>
      </w:r>
      <w:r w:rsidRPr="00C74929">
        <w:rPr>
          <w:rFonts w:ascii="Times New Roman" w:eastAsia="Times New Roman" w:hAnsi="Times New Roman"/>
          <w:szCs w:val="24"/>
        </w:rPr>
        <w:t xml:space="preserve"> </w:t>
      </w:r>
      <w:r w:rsidRPr="00871CC8">
        <w:rPr>
          <w:rFonts w:ascii="Times New Roman" w:eastAsia="Times New Roman" w:hAnsi="Times New Roman"/>
          <w:szCs w:val="24"/>
        </w:rPr>
        <w:t>management</w:t>
      </w:r>
      <w:r w:rsidRPr="00C74929">
        <w:rPr>
          <w:rFonts w:ascii="Times New Roman" w:eastAsia="Times New Roman" w:hAnsi="Times New Roman"/>
          <w:szCs w:val="24"/>
        </w:rPr>
        <w:t xml:space="preserve"> </w:t>
      </w:r>
      <w:r w:rsidRPr="00871CC8">
        <w:rPr>
          <w:rFonts w:ascii="Times New Roman" w:eastAsia="Times New Roman" w:hAnsi="Times New Roman"/>
          <w:szCs w:val="24"/>
        </w:rPr>
        <w:t>using</w:t>
      </w:r>
      <w:r w:rsidRPr="00C74929">
        <w:rPr>
          <w:rFonts w:ascii="Times New Roman" w:eastAsia="Times New Roman" w:hAnsi="Times New Roman"/>
          <w:szCs w:val="24"/>
        </w:rPr>
        <w:t xml:space="preserve"> </w:t>
      </w:r>
      <w:r w:rsidRPr="00871CC8">
        <w:rPr>
          <w:rFonts w:ascii="Times New Roman" w:eastAsia="Times New Roman" w:hAnsi="Times New Roman"/>
          <w:szCs w:val="24"/>
        </w:rPr>
        <w:t>microbe</w:t>
      </w:r>
      <w:r w:rsidRPr="00C74929">
        <w:rPr>
          <w:rFonts w:ascii="Times New Roman" w:eastAsia="Times New Roman" w:hAnsi="Times New Roman"/>
          <w:szCs w:val="24"/>
        </w:rPr>
        <w:t xml:space="preserve"> </w:t>
      </w:r>
      <w:proofErr w:type="gramStart"/>
      <w:r w:rsidRPr="00871CC8">
        <w:rPr>
          <w:rFonts w:ascii="Times New Roman" w:eastAsia="Times New Roman" w:hAnsi="Times New Roman"/>
          <w:szCs w:val="24"/>
        </w:rPr>
        <w:t>activities</w:t>
      </w:r>
      <w:r w:rsidRPr="00C74929">
        <w:rPr>
          <w:rFonts w:ascii="Times New Roman" w:eastAsia="Times New Roman" w:hAnsi="Times New Roman"/>
          <w:szCs w:val="24"/>
        </w:rPr>
        <w:t xml:space="preserve">  </w:t>
      </w:r>
      <w:r w:rsidRPr="00871CC8">
        <w:rPr>
          <w:rFonts w:ascii="Times New Roman" w:eastAsia="Times New Roman" w:hAnsi="Times New Roman"/>
          <w:szCs w:val="24"/>
        </w:rPr>
        <w:t>to</w:t>
      </w:r>
      <w:proofErr w:type="gramEnd"/>
      <w:r w:rsidRPr="00871CC8">
        <w:rPr>
          <w:rFonts w:ascii="Times New Roman" w:eastAsia="Times New Roman" w:hAnsi="Times New Roman"/>
          <w:szCs w:val="24"/>
        </w:rPr>
        <w:t xml:space="preserve"> prevent water pollution in oceans, rivers, lakes, and marshes. At present, the drainage of the polluted</w:t>
      </w:r>
      <w:r w:rsidRPr="00C74929">
        <w:rPr>
          <w:rFonts w:ascii="Times New Roman" w:eastAsia="Times New Roman" w:hAnsi="Times New Roman"/>
          <w:szCs w:val="24"/>
        </w:rPr>
        <w:t xml:space="preserve"> </w:t>
      </w:r>
      <w:r w:rsidRPr="00871CC8">
        <w:rPr>
          <w:rFonts w:ascii="Times New Roman" w:eastAsia="Times New Roman" w:hAnsi="Times New Roman"/>
          <w:szCs w:val="24"/>
        </w:rPr>
        <w:t>water</w:t>
      </w:r>
      <w:r w:rsidRPr="00C74929">
        <w:rPr>
          <w:rFonts w:ascii="Times New Roman" w:eastAsia="Times New Roman" w:hAnsi="Times New Roman"/>
          <w:szCs w:val="24"/>
        </w:rPr>
        <w:t xml:space="preserve"> </w:t>
      </w:r>
      <w:r w:rsidRPr="00871CC8">
        <w:rPr>
          <w:rFonts w:ascii="Times New Roman" w:eastAsia="Times New Roman" w:hAnsi="Times New Roman"/>
          <w:szCs w:val="24"/>
        </w:rPr>
        <w:t>from</w:t>
      </w:r>
      <w:r w:rsidRPr="00C74929">
        <w:rPr>
          <w:rFonts w:ascii="Times New Roman" w:eastAsia="Times New Roman" w:hAnsi="Times New Roman"/>
          <w:szCs w:val="24"/>
        </w:rPr>
        <w:t xml:space="preserve"> </w:t>
      </w:r>
      <w:r w:rsidRPr="00871CC8">
        <w:rPr>
          <w:rFonts w:ascii="Times New Roman" w:eastAsia="Times New Roman" w:hAnsi="Times New Roman"/>
          <w:szCs w:val="24"/>
        </w:rPr>
        <w:t>factories</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houses</w:t>
      </w:r>
      <w:r w:rsidRPr="00C74929">
        <w:rPr>
          <w:rFonts w:ascii="Times New Roman" w:eastAsia="Times New Roman" w:hAnsi="Times New Roman"/>
          <w:szCs w:val="24"/>
        </w:rPr>
        <w:t xml:space="preserve"> </w:t>
      </w:r>
      <w:r w:rsidRPr="00871CC8">
        <w:rPr>
          <w:rFonts w:ascii="Times New Roman" w:eastAsia="Times New Roman" w:hAnsi="Times New Roman"/>
          <w:szCs w:val="24"/>
        </w:rPr>
        <w:t>is</w:t>
      </w:r>
      <w:r w:rsidRPr="00C74929">
        <w:rPr>
          <w:rFonts w:ascii="Times New Roman" w:eastAsia="Times New Roman" w:hAnsi="Times New Roman"/>
          <w:szCs w:val="24"/>
        </w:rPr>
        <w:t xml:space="preserve"> </w:t>
      </w:r>
      <w:r w:rsidRPr="00871CC8">
        <w:rPr>
          <w:rFonts w:ascii="Times New Roman" w:eastAsia="Times New Roman" w:hAnsi="Times New Roman"/>
          <w:szCs w:val="24"/>
        </w:rPr>
        <w:t>becoming</w:t>
      </w:r>
      <w:r w:rsidRPr="00C74929">
        <w:rPr>
          <w:rFonts w:ascii="Times New Roman" w:eastAsia="Times New Roman" w:hAnsi="Times New Roman"/>
          <w:szCs w:val="24"/>
        </w:rPr>
        <w:t xml:space="preserve"> </w:t>
      </w:r>
      <w:r w:rsidRPr="00871CC8">
        <w:rPr>
          <w:rFonts w:ascii="Times New Roman" w:eastAsia="Times New Roman" w:hAnsi="Times New Roman"/>
          <w:szCs w:val="24"/>
        </w:rPr>
        <w:t>an</w:t>
      </w:r>
      <w:r w:rsidRPr="00C74929">
        <w:rPr>
          <w:rFonts w:ascii="Times New Roman" w:eastAsia="Times New Roman" w:hAnsi="Times New Roman"/>
          <w:szCs w:val="24"/>
        </w:rPr>
        <w:t xml:space="preserve"> </w:t>
      </w:r>
      <w:r w:rsidRPr="00871CC8">
        <w:rPr>
          <w:rFonts w:ascii="Times New Roman" w:eastAsia="Times New Roman" w:hAnsi="Times New Roman"/>
          <w:szCs w:val="24"/>
        </w:rPr>
        <w:t>increasingly</w:t>
      </w:r>
      <w:r w:rsidRPr="00C74929">
        <w:rPr>
          <w:rFonts w:ascii="Times New Roman" w:eastAsia="Times New Roman" w:hAnsi="Times New Roman"/>
          <w:szCs w:val="24"/>
        </w:rPr>
        <w:t xml:space="preserve"> </w:t>
      </w:r>
      <w:r w:rsidRPr="00871CC8">
        <w:rPr>
          <w:rFonts w:ascii="Times New Roman" w:eastAsia="Times New Roman" w:hAnsi="Times New Roman"/>
          <w:szCs w:val="24"/>
        </w:rPr>
        <w:t>large</w:t>
      </w:r>
      <w:r w:rsidRPr="00C74929">
        <w:rPr>
          <w:rFonts w:ascii="Times New Roman" w:eastAsia="Times New Roman" w:hAnsi="Times New Roman"/>
          <w:szCs w:val="24"/>
        </w:rPr>
        <w:t xml:space="preserve"> </w:t>
      </w:r>
      <w:r w:rsidRPr="00871CC8">
        <w:rPr>
          <w:rFonts w:ascii="Times New Roman" w:eastAsia="Times New Roman" w:hAnsi="Times New Roman"/>
          <w:szCs w:val="24"/>
        </w:rPr>
        <w:t>social</w:t>
      </w:r>
      <w:r w:rsidRPr="00C74929">
        <w:rPr>
          <w:rFonts w:ascii="Times New Roman" w:eastAsia="Times New Roman" w:hAnsi="Times New Roman"/>
          <w:szCs w:val="24"/>
        </w:rPr>
        <w:t xml:space="preserve"> </w:t>
      </w:r>
      <w:r w:rsidRPr="00871CC8">
        <w:rPr>
          <w:rFonts w:ascii="Times New Roman" w:eastAsia="Times New Roman" w:hAnsi="Times New Roman"/>
          <w:szCs w:val="24"/>
        </w:rPr>
        <w:t>problem,</w:t>
      </w:r>
      <w:r w:rsidRPr="00C74929">
        <w:rPr>
          <w:rFonts w:ascii="Times New Roman" w:eastAsia="Times New Roman" w:hAnsi="Times New Roman"/>
          <w:szCs w:val="24"/>
        </w:rPr>
        <w:t xml:space="preserve"> </w:t>
      </w:r>
      <w:r w:rsidRPr="00871CC8">
        <w:rPr>
          <w:rFonts w:ascii="Times New Roman" w:eastAsia="Times New Roman" w:hAnsi="Times New Roman"/>
          <w:szCs w:val="24"/>
        </w:rPr>
        <w:t>and this development of ecological products is receiving high interest from various commercial industries. Bio frame has a positive charge and when placed in water attracts microbes which by nature have a slightly negative charge. Its large surface area and space make it an ideal environment</w:t>
      </w:r>
      <w:r w:rsidRPr="00C74929">
        <w:rPr>
          <w:rFonts w:ascii="Times New Roman" w:eastAsia="Times New Roman" w:hAnsi="Times New Roman"/>
          <w:szCs w:val="24"/>
        </w:rPr>
        <w:t xml:space="preserve"> </w:t>
      </w:r>
      <w:r w:rsidRPr="00871CC8">
        <w:rPr>
          <w:rFonts w:ascii="Times New Roman" w:eastAsia="Times New Roman" w:hAnsi="Times New Roman"/>
          <w:szCs w:val="24"/>
        </w:rPr>
        <w:t>and</w:t>
      </w:r>
      <w:r w:rsidRPr="00C74929">
        <w:rPr>
          <w:rFonts w:ascii="Times New Roman" w:eastAsia="Times New Roman" w:hAnsi="Times New Roman"/>
          <w:szCs w:val="24"/>
        </w:rPr>
        <w:t xml:space="preserve"> </w:t>
      </w:r>
      <w:r w:rsidRPr="00871CC8">
        <w:rPr>
          <w:rFonts w:ascii="Times New Roman" w:eastAsia="Times New Roman" w:hAnsi="Times New Roman"/>
          <w:szCs w:val="24"/>
        </w:rPr>
        <w:t>dwelling</w:t>
      </w:r>
      <w:r w:rsidRPr="00C74929">
        <w:rPr>
          <w:rFonts w:ascii="Times New Roman" w:eastAsia="Times New Roman" w:hAnsi="Times New Roman"/>
          <w:szCs w:val="24"/>
        </w:rPr>
        <w:t xml:space="preserve"> </w:t>
      </w:r>
      <w:r w:rsidRPr="00871CC8">
        <w:rPr>
          <w:rFonts w:ascii="Times New Roman" w:eastAsia="Times New Roman" w:hAnsi="Times New Roman"/>
          <w:szCs w:val="24"/>
        </w:rPr>
        <w:t>for</w:t>
      </w:r>
      <w:r w:rsidRPr="00C74929">
        <w:rPr>
          <w:rFonts w:ascii="Times New Roman" w:eastAsia="Times New Roman" w:hAnsi="Times New Roman"/>
          <w:szCs w:val="24"/>
        </w:rPr>
        <w:t xml:space="preserve"> </w:t>
      </w:r>
      <w:r w:rsidRPr="00871CC8">
        <w:rPr>
          <w:rFonts w:ascii="Times New Roman" w:eastAsia="Times New Roman" w:hAnsi="Times New Roman"/>
          <w:szCs w:val="24"/>
        </w:rPr>
        <w:t>many</w:t>
      </w:r>
      <w:r w:rsidRPr="00C74929">
        <w:rPr>
          <w:rFonts w:ascii="Times New Roman" w:eastAsia="Times New Roman" w:hAnsi="Times New Roman"/>
          <w:szCs w:val="24"/>
        </w:rPr>
        <w:t xml:space="preserve"> </w:t>
      </w:r>
      <w:r w:rsidRPr="00871CC8">
        <w:rPr>
          <w:rFonts w:ascii="Times New Roman" w:eastAsia="Times New Roman" w:hAnsi="Times New Roman"/>
          <w:szCs w:val="24"/>
        </w:rPr>
        <w:t>different</w:t>
      </w:r>
      <w:r w:rsidRPr="00C74929">
        <w:rPr>
          <w:rFonts w:ascii="Times New Roman" w:eastAsia="Times New Roman" w:hAnsi="Times New Roman"/>
          <w:szCs w:val="24"/>
        </w:rPr>
        <w:t xml:space="preserve"> </w:t>
      </w:r>
      <w:r w:rsidRPr="00871CC8">
        <w:rPr>
          <w:rFonts w:ascii="Times New Roman" w:eastAsia="Times New Roman" w:hAnsi="Times New Roman"/>
          <w:szCs w:val="24"/>
        </w:rPr>
        <w:t>kinds</w:t>
      </w:r>
      <w:r w:rsidRPr="00C74929">
        <w:rPr>
          <w:rFonts w:ascii="Times New Roman" w:eastAsia="Times New Roman" w:hAnsi="Times New Roman"/>
          <w:szCs w:val="24"/>
        </w:rPr>
        <w:t xml:space="preserve"> </w:t>
      </w:r>
      <w:r w:rsidRPr="00871CC8">
        <w:rPr>
          <w:rFonts w:ascii="Times New Roman" w:eastAsia="Times New Roman" w:hAnsi="Times New Roman"/>
          <w:szCs w:val="24"/>
        </w:rPr>
        <w:t>of</w:t>
      </w:r>
      <w:r w:rsidRPr="00C74929">
        <w:rPr>
          <w:rFonts w:ascii="Times New Roman" w:eastAsia="Times New Roman" w:hAnsi="Times New Roman"/>
          <w:szCs w:val="24"/>
        </w:rPr>
        <w:t xml:space="preserve"> </w:t>
      </w:r>
      <w:r w:rsidRPr="00871CC8">
        <w:rPr>
          <w:rFonts w:ascii="Times New Roman" w:eastAsia="Times New Roman" w:hAnsi="Times New Roman"/>
          <w:szCs w:val="24"/>
        </w:rPr>
        <w:t>microorganisms.</w:t>
      </w:r>
      <w:r w:rsidRPr="00C74929">
        <w:rPr>
          <w:rFonts w:ascii="Times New Roman" w:eastAsia="Times New Roman" w:hAnsi="Times New Roman"/>
          <w:szCs w:val="24"/>
        </w:rPr>
        <w:t xml:space="preserve"> </w:t>
      </w:r>
      <w:r w:rsidRPr="00871CC8">
        <w:rPr>
          <w:rFonts w:ascii="Times New Roman" w:eastAsia="Times New Roman" w:hAnsi="Times New Roman"/>
          <w:szCs w:val="24"/>
        </w:rPr>
        <w:t>The</w:t>
      </w:r>
      <w:r w:rsidRPr="00C74929">
        <w:rPr>
          <w:rFonts w:ascii="Times New Roman" w:eastAsia="Times New Roman" w:hAnsi="Times New Roman"/>
          <w:szCs w:val="24"/>
        </w:rPr>
        <w:t xml:space="preserve"> </w:t>
      </w:r>
      <w:r w:rsidRPr="00871CC8">
        <w:rPr>
          <w:rFonts w:ascii="Times New Roman" w:eastAsia="Times New Roman" w:hAnsi="Times New Roman"/>
          <w:szCs w:val="24"/>
        </w:rPr>
        <w:t>contact</w:t>
      </w:r>
      <w:r w:rsidRPr="00C74929">
        <w:rPr>
          <w:rFonts w:ascii="Times New Roman" w:eastAsia="Times New Roman" w:hAnsi="Times New Roman"/>
          <w:szCs w:val="24"/>
        </w:rPr>
        <w:t xml:space="preserve"> </w:t>
      </w:r>
      <w:r w:rsidRPr="00871CC8">
        <w:rPr>
          <w:rFonts w:ascii="Times New Roman" w:eastAsia="Times New Roman" w:hAnsi="Times New Roman"/>
          <w:szCs w:val="24"/>
        </w:rPr>
        <w:t>material</w:t>
      </w:r>
      <w:r w:rsidRPr="00C74929">
        <w:rPr>
          <w:rFonts w:ascii="Times New Roman" w:eastAsia="Times New Roman" w:hAnsi="Times New Roman"/>
          <w:szCs w:val="24"/>
        </w:rPr>
        <w:t xml:space="preserve"> </w:t>
      </w:r>
      <w:r w:rsidRPr="00871CC8">
        <w:rPr>
          <w:rFonts w:ascii="Times New Roman" w:eastAsia="Times New Roman" w:hAnsi="Times New Roman"/>
          <w:szCs w:val="24"/>
        </w:rPr>
        <w:t xml:space="preserve">is made of small </w:t>
      </w:r>
      <w:proofErr w:type="spellStart"/>
      <w:r w:rsidRPr="00871CC8">
        <w:rPr>
          <w:rFonts w:ascii="Times New Roman" w:eastAsia="Times New Roman" w:hAnsi="Times New Roman"/>
          <w:szCs w:val="24"/>
        </w:rPr>
        <w:t>fibres</w:t>
      </w:r>
      <w:proofErr w:type="spellEnd"/>
      <w:r w:rsidRPr="00871CC8">
        <w:rPr>
          <w:rFonts w:ascii="Times New Roman" w:eastAsia="Times New Roman" w:hAnsi="Times New Roman"/>
          <w:szCs w:val="24"/>
        </w:rPr>
        <w:t xml:space="preserve"> therefore bacteria attach to its surface easily. The contact oxidation process is developed to treat organic matter, nitrogen and phosphorous in water by producing a biofilm on the surface of the contact material.</w:t>
      </w:r>
    </w:p>
    <w:tbl>
      <w:tblPr>
        <w:tblStyle w:val="TableGrid"/>
        <w:tblW w:w="0" w:type="auto"/>
        <w:jc w:val="center"/>
        <w:tblLook w:val="04A0" w:firstRow="1" w:lastRow="0" w:firstColumn="1" w:lastColumn="0" w:noHBand="0" w:noVBand="1"/>
      </w:tblPr>
      <w:tblGrid>
        <w:gridCol w:w="4596"/>
        <w:gridCol w:w="4687"/>
      </w:tblGrid>
      <w:tr w:rsidR="008D1997" w:rsidTr="00E65ABE">
        <w:trPr>
          <w:jc w:val="center"/>
        </w:trPr>
        <w:tc>
          <w:tcPr>
            <w:tcW w:w="9242" w:type="dxa"/>
            <w:gridSpan w:val="2"/>
          </w:tcPr>
          <w:p w:rsidR="008D1997" w:rsidRDefault="008D1997" w:rsidP="00E65ABE">
            <w:pPr>
              <w:rPr>
                <w:rFonts w:ascii="Times New Roman" w:eastAsia="Times New Roman" w:hAnsi="Times New Roman"/>
                <w:noProof/>
                <w:szCs w:val="24"/>
              </w:rPr>
            </w:pPr>
            <w:r>
              <w:rPr>
                <w:rFonts w:ascii="Times New Roman" w:eastAsia="Times New Roman" w:hAnsi="Times New Roman"/>
                <w:noProof/>
                <w:szCs w:val="24"/>
              </w:rPr>
              <w:lastRenderedPageBreak/>
              <w:drawing>
                <wp:anchor distT="0" distB="0" distL="114300" distR="114300" simplePos="0" relativeHeight="251673600" behindDoc="0" locked="0" layoutInCell="1" allowOverlap="1" wp14:anchorId="0C4CB6FD" wp14:editId="7614AD99">
                  <wp:simplePos x="0" y="0"/>
                  <wp:positionH relativeFrom="margin">
                    <wp:posOffset>295275</wp:posOffset>
                  </wp:positionH>
                  <wp:positionV relativeFrom="margin">
                    <wp:posOffset>86995</wp:posOffset>
                  </wp:positionV>
                  <wp:extent cx="5143500" cy="2200910"/>
                  <wp:effectExtent l="0" t="0" r="0" b="8890"/>
                  <wp:wrapSquare wrapText="bothSides"/>
                  <wp:docPr id="9539212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43500" cy="2200910"/>
                          </a:xfrm>
                          <a:prstGeom prst="rect">
                            <a:avLst/>
                          </a:prstGeom>
                          <a:noFill/>
                        </pic:spPr>
                      </pic:pic>
                    </a:graphicData>
                  </a:graphic>
                  <wp14:sizeRelH relativeFrom="margin">
                    <wp14:pctWidth>0</wp14:pctWidth>
                  </wp14:sizeRelH>
                </wp:anchor>
              </w:drawing>
            </w:r>
          </w:p>
        </w:tc>
      </w:tr>
      <w:tr w:rsidR="008D1997" w:rsidTr="00E65ABE">
        <w:trPr>
          <w:jc w:val="center"/>
        </w:trPr>
        <w:tc>
          <w:tcPr>
            <w:tcW w:w="4576" w:type="dxa"/>
          </w:tcPr>
          <w:p w:rsidR="008D1997" w:rsidRDefault="008D1997" w:rsidP="00E65ABE">
            <w:pPr>
              <w:rPr>
                <w:rFonts w:ascii="Times New Roman" w:eastAsia="Times New Roman" w:hAnsi="Times New Roman"/>
                <w:szCs w:val="24"/>
              </w:rPr>
            </w:pPr>
            <w:r>
              <w:rPr>
                <w:rFonts w:ascii="Times New Roman" w:eastAsia="Times New Roman" w:hAnsi="Times New Roman"/>
                <w:noProof/>
                <w:szCs w:val="24"/>
              </w:rPr>
              <w:drawing>
                <wp:anchor distT="0" distB="0" distL="114300" distR="114300" simplePos="0" relativeHeight="251674624" behindDoc="0" locked="0" layoutInCell="1" allowOverlap="1" wp14:anchorId="1254AE70" wp14:editId="55B4A8DF">
                  <wp:simplePos x="0" y="0"/>
                  <wp:positionH relativeFrom="margin">
                    <wp:posOffset>0</wp:posOffset>
                  </wp:positionH>
                  <wp:positionV relativeFrom="margin">
                    <wp:posOffset>92710</wp:posOffset>
                  </wp:positionV>
                  <wp:extent cx="2771775" cy="1924050"/>
                  <wp:effectExtent l="0" t="0" r="9525" b="0"/>
                  <wp:wrapSquare wrapText="bothSides"/>
                  <wp:docPr id="6597874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924050"/>
                          </a:xfrm>
                          <a:prstGeom prst="rect">
                            <a:avLst/>
                          </a:prstGeom>
                          <a:noFill/>
                        </pic:spPr>
                      </pic:pic>
                    </a:graphicData>
                  </a:graphic>
                  <wp14:sizeRelH relativeFrom="margin">
                    <wp14:pctWidth>0</wp14:pctWidth>
                  </wp14:sizeRelH>
                  <wp14:sizeRelV relativeFrom="margin">
                    <wp14:pctHeight>0</wp14:pctHeight>
                  </wp14:sizeRelV>
                </wp:anchor>
              </w:drawing>
            </w:r>
          </w:p>
        </w:tc>
        <w:tc>
          <w:tcPr>
            <w:tcW w:w="4666" w:type="dxa"/>
          </w:tcPr>
          <w:p w:rsidR="008D1997" w:rsidRDefault="008D1997" w:rsidP="00E65ABE">
            <w:pPr>
              <w:rPr>
                <w:rFonts w:ascii="Times New Roman" w:eastAsia="Times New Roman" w:hAnsi="Times New Roman"/>
                <w:szCs w:val="24"/>
              </w:rPr>
            </w:pPr>
            <w:r>
              <w:rPr>
                <w:rFonts w:ascii="Times New Roman" w:eastAsia="Times New Roman" w:hAnsi="Times New Roman"/>
                <w:noProof/>
                <w:szCs w:val="24"/>
              </w:rPr>
              <w:drawing>
                <wp:anchor distT="0" distB="0" distL="114300" distR="114300" simplePos="0" relativeHeight="251675648" behindDoc="0" locked="0" layoutInCell="1" allowOverlap="1" wp14:anchorId="0EBF56F8" wp14:editId="5D782768">
                  <wp:simplePos x="0" y="0"/>
                  <wp:positionH relativeFrom="margin">
                    <wp:posOffset>-10160</wp:posOffset>
                  </wp:positionH>
                  <wp:positionV relativeFrom="margin">
                    <wp:posOffset>92710</wp:posOffset>
                  </wp:positionV>
                  <wp:extent cx="2839085" cy="1924050"/>
                  <wp:effectExtent l="0" t="0" r="0" b="0"/>
                  <wp:wrapSquare wrapText="bothSides"/>
                  <wp:docPr id="14531109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39085" cy="1924050"/>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8D1997" w:rsidRDefault="008D1997" w:rsidP="008D1997">
      <w:pPr>
        <w:tabs>
          <w:tab w:val="left" w:pos="1260"/>
        </w:tabs>
        <w:rPr>
          <w:rFonts w:ascii="Times New Roman" w:eastAsia="Times New Roman" w:hAnsi="Times New Roman"/>
          <w:szCs w:val="24"/>
        </w:rPr>
      </w:pPr>
    </w:p>
    <w:p w:rsidR="00A85F11" w:rsidRPr="0044683D" w:rsidRDefault="00185F8E">
      <w:pPr>
        <w:widowControl w:val="0"/>
        <w:spacing w:before="6"/>
        <w:jc w:val="both"/>
        <w:rPr>
          <w:rFonts w:ascii="Cambria" w:hAnsi="Cambria"/>
          <w:b/>
          <w:bCs/>
          <w:sz w:val="24"/>
          <w:szCs w:val="24"/>
        </w:rPr>
      </w:pPr>
      <w:r w:rsidRPr="0044683D">
        <w:rPr>
          <w:rFonts w:ascii="Cambria" w:hAnsi="Cambria"/>
          <w:b/>
          <w:bCs/>
          <w:sz w:val="24"/>
          <w:szCs w:val="24"/>
        </w:rPr>
        <w:t>GENERAL</w:t>
      </w:r>
    </w:p>
    <w:p w:rsidR="00A85F11" w:rsidRPr="0044683D" w:rsidRDefault="00185F8E">
      <w:pPr>
        <w:pStyle w:val="Caption"/>
        <w:spacing w:after="200"/>
        <w:ind w:left="0"/>
        <w:rPr>
          <w:rFonts w:ascii="Cambria" w:hAnsi="Cambria"/>
          <w:sz w:val="24"/>
        </w:rPr>
      </w:pPr>
      <w:bookmarkStart w:id="143" w:name="_1xrdshw"/>
      <w:bookmarkEnd w:id="143"/>
      <w:r w:rsidRPr="0044683D">
        <w:rPr>
          <w:rFonts w:ascii="Cambria" w:hAnsi="Cambria"/>
          <w:sz w:val="24"/>
        </w:rPr>
        <w:t>1.15 HEALTH AND SAFETY</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There are many health and safety hazards associated with the typical tasks required to operate and maintain UGD network system. Health and Safety aspects should therefore form an integral part of the O&amp;M plan but are quite often not given adequate attention.</w:t>
      </w:r>
    </w:p>
    <w:p w:rsidR="00A85F11" w:rsidRPr="0044683D" w:rsidRDefault="00185F8E">
      <w:pPr>
        <w:widowControl w:val="0"/>
        <w:ind w:left="567" w:right="358"/>
        <w:jc w:val="both"/>
        <w:rPr>
          <w:rFonts w:ascii="Cambria" w:hAnsi="Cambria"/>
          <w:sz w:val="24"/>
          <w:szCs w:val="24"/>
        </w:rPr>
      </w:pPr>
      <w:r w:rsidRPr="0044683D">
        <w:rPr>
          <w:rFonts w:ascii="Cambria" w:hAnsi="Cambria"/>
          <w:sz w:val="24"/>
          <w:szCs w:val="24"/>
        </w:rPr>
        <w:t>The “Health and Safety Plan” specifies the procedures, practices and equipment that should be used by employees in order to conduct activities in a safe manner. Health and safety plans are prepared specific UGD system. Health and safety procedures are strictly enforced by management through the preparation of the safety plan, and also through posters and signs located in areas of risks (e.g. ponds and tanks, electrical device, confined spaces). The following topics should be included in the health and safety plans:</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t>Personal protective equipment (PPE) and safety measures for O&amp;M activities;</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lastRenderedPageBreak/>
        <w:t>Infection control and hygiene measures;</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t>Emergency contact procedures;</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t>Protection against falling and drowning hazards;</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t>Confined space entry protection; and</w:t>
      </w:r>
    </w:p>
    <w:p w:rsidR="00A85F11" w:rsidRPr="0044683D" w:rsidRDefault="00185F8E" w:rsidP="00EE4085">
      <w:pPr>
        <w:widowControl w:val="0"/>
        <w:numPr>
          <w:ilvl w:val="3"/>
          <w:numId w:val="75"/>
        </w:numPr>
        <w:tabs>
          <w:tab w:val="left" w:pos="562"/>
        </w:tabs>
        <w:spacing w:after="0"/>
        <w:ind w:right="-306" w:hanging="606"/>
        <w:jc w:val="both"/>
        <w:rPr>
          <w:rFonts w:ascii="Cambria" w:hAnsi="Cambria"/>
          <w:sz w:val="24"/>
          <w:szCs w:val="24"/>
        </w:rPr>
      </w:pPr>
      <w:r w:rsidRPr="0044683D">
        <w:rPr>
          <w:rFonts w:ascii="Cambria" w:hAnsi="Cambria"/>
          <w:sz w:val="24"/>
          <w:szCs w:val="24"/>
        </w:rPr>
        <w:t>Electrical safety and the use of the ‘</w:t>
      </w:r>
      <w:r w:rsidRPr="0044683D">
        <w:rPr>
          <w:rFonts w:ascii="Cambria" w:hAnsi="Cambria"/>
          <w:i/>
          <w:sz w:val="24"/>
          <w:szCs w:val="24"/>
        </w:rPr>
        <w:t>Lock-Out Tag-Out</w:t>
      </w:r>
      <w:r w:rsidRPr="0044683D">
        <w:rPr>
          <w:rFonts w:ascii="Cambria" w:hAnsi="Cambria"/>
          <w:sz w:val="24"/>
          <w:szCs w:val="24"/>
        </w:rPr>
        <w:t>’ procedure.</w:t>
      </w:r>
    </w:p>
    <w:p w:rsidR="00A85F11" w:rsidRPr="0044683D" w:rsidRDefault="00A85F11">
      <w:pPr>
        <w:pStyle w:val="Caption"/>
        <w:ind w:left="0"/>
      </w:pPr>
    </w:p>
    <w:p w:rsidR="00A85F11" w:rsidRPr="0044683D" w:rsidRDefault="00185F8E">
      <w:pPr>
        <w:pStyle w:val="Caption"/>
        <w:spacing w:after="200"/>
        <w:ind w:left="0"/>
        <w:rPr>
          <w:rFonts w:ascii="Cambria" w:hAnsi="Cambria"/>
          <w:sz w:val="24"/>
        </w:rPr>
      </w:pPr>
      <w:r w:rsidRPr="0044683D">
        <w:rPr>
          <w:rFonts w:ascii="Cambria" w:hAnsi="Cambria"/>
          <w:sz w:val="24"/>
        </w:rPr>
        <w:t>1.16 PERSONAL PROTECTIVE EQUIPMENT</w:t>
      </w:r>
    </w:p>
    <w:p w:rsidR="00A85F11" w:rsidRPr="0044683D" w:rsidRDefault="00185F8E">
      <w:pPr>
        <w:widowControl w:val="0"/>
        <w:spacing w:before="1"/>
        <w:ind w:left="709" w:right="362"/>
        <w:jc w:val="both"/>
        <w:rPr>
          <w:rFonts w:ascii="Cambria" w:hAnsi="Cambria"/>
          <w:sz w:val="24"/>
          <w:szCs w:val="24"/>
        </w:rPr>
      </w:pPr>
      <w:r w:rsidRPr="0044683D">
        <w:rPr>
          <w:rFonts w:ascii="Cambria" w:hAnsi="Cambria"/>
          <w:sz w:val="24"/>
          <w:szCs w:val="24"/>
        </w:rPr>
        <w:t>Personal protective equipment (PPE) is equipment worn in order to minimize exposure to hazardous conditions, and includes:</w:t>
      </w:r>
    </w:p>
    <w:p w:rsidR="00A85F11" w:rsidRPr="0044683D" w:rsidRDefault="00185F8E" w:rsidP="00EE4085">
      <w:pPr>
        <w:widowControl w:val="0"/>
        <w:numPr>
          <w:ilvl w:val="3"/>
          <w:numId w:val="76"/>
        </w:numPr>
        <w:tabs>
          <w:tab w:val="left" w:pos="562"/>
        </w:tabs>
        <w:spacing w:after="120" w:line="240" w:lineRule="auto"/>
        <w:ind w:right="-306" w:hanging="607"/>
        <w:jc w:val="both"/>
        <w:rPr>
          <w:rFonts w:ascii="Cambria" w:hAnsi="Cambria"/>
          <w:sz w:val="24"/>
          <w:szCs w:val="24"/>
        </w:rPr>
      </w:pPr>
      <w:r w:rsidRPr="0044683D">
        <w:rPr>
          <w:rFonts w:ascii="Cambria" w:hAnsi="Cambria"/>
          <w:sz w:val="24"/>
          <w:szCs w:val="24"/>
        </w:rPr>
        <w:t>hard hats to provide head protection from falling items;</w:t>
      </w:r>
    </w:p>
    <w:p w:rsidR="00A85F11" w:rsidRPr="0044683D" w:rsidRDefault="00185F8E" w:rsidP="00EE4085">
      <w:pPr>
        <w:widowControl w:val="0"/>
        <w:numPr>
          <w:ilvl w:val="3"/>
          <w:numId w:val="76"/>
        </w:numPr>
        <w:tabs>
          <w:tab w:val="left" w:pos="562"/>
        </w:tabs>
        <w:spacing w:after="120" w:line="240" w:lineRule="auto"/>
        <w:ind w:right="816" w:hanging="607"/>
        <w:jc w:val="both"/>
        <w:rPr>
          <w:rFonts w:ascii="Cambria" w:hAnsi="Cambria"/>
          <w:sz w:val="24"/>
          <w:szCs w:val="24"/>
        </w:rPr>
      </w:pPr>
      <w:r w:rsidRPr="0044683D">
        <w:rPr>
          <w:rFonts w:ascii="Cambria" w:hAnsi="Cambria"/>
          <w:sz w:val="24"/>
          <w:szCs w:val="24"/>
        </w:rPr>
        <w:t>Eye protection such as safety glasses, goggles or face shields to protect against chemical or dust exposure;</w:t>
      </w:r>
    </w:p>
    <w:p w:rsidR="00A85F11" w:rsidRPr="0044683D" w:rsidRDefault="00185F8E" w:rsidP="00EE4085">
      <w:pPr>
        <w:widowControl w:val="0"/>
        <w:numPr>
          <w:ilvl w:val="3"/>
          <w:numId w:val="76"/>
        </w:numPr>
        <w:tabs>
          <w:tab w:val="left" w:pos="562"/>
        </w:tabs>
        <w:spacing w:after="120" w:line="240" w:lineRule="auto"/>
        <w:ind w:right="1068" w:hanging="607"/>
        <w:jc w:val="both"/>
        <w:rPr>
          <w:rFonts w:ascii="Cambria" w:hAnsi="Cambria"/>
          <w:sz w:val="24"/>
          <w:szCs w:val="24"/>
        </w:rPr>
      </w:pPr>
      <w:r w:rsidRPr="0044683D">
        <w:rPr>
          <w:rFonts w:ascii="Cambria" w:hAnsi="Cambria"/>
          <w:sz w:val="24"/>
          <w:szCs w:val="24"/>
        </w:rPr>
        <w:t>Gloves for hand protection from chemicals or abrasion, made from rubber latex or other materials dependent upon the specific hazard;</w:t>
      </w:r>
    </w:p>
    <w:p w:rsidR="00A85F11" w:rsidRPr="0044683D" w:rsidRDefault="00185F8E" w:rsidP="00EE4085">
      <w:pPr>
        <w:widowControl w:val="0"/>
        <w:numPr>
          <w:ilvl w:val="3"/>
          <w:numId w:val="76"/>
        </w:numPr>
        <w:tabs>
          <w:tab w:val="left" w:pos="562"/>
        </w:tabs>
        <w:spacing w:after="120" w:line="240" w:lineRule="auto"/>
        <w:ind w:right="1328" w:hanging="607"/>
        <w:jc w:val="both"/>
        <w:rPr>
          <w:rFonts w:ascii="Cambria" w:hAnsi="Cambria"/>
          <w:sz w:val="24"/>
          <w:szCs w:val="24"/>
        </w:rPr>
      </w:pPr>
      <w:r w:rsidRPr="0044683D">
        <w:rPr>
          <w:rFonts w:ascii="Cambria" w:hAnsi="Cambria"/>
          <w:sz w:val="24"/>
          <w:szCs w:val="24"/>
        </w:rPr>
        <w:t>Breathing safety devices such as respirators, dust masks or self-contained breathing apparatus (</w:t>
      </w:r>
      <w:proofErr w:type="spellStart"/>
      <w:r w:rsidRPr="0044683D">
        <w:rPr>
          <w:rFonts w:ascii="Cambria" w:hAnsi="Cambria"/>
          <w:sz w:val="24"/>
          <w:szCs w:val="24"/>
        </w:rPr>
        <w:t>scba</w:t>
      </w:r>
      <w:proofErr w:type="spellEnd"/>
      <w:r w:rsidRPr="0044683D">
        <w:rPr>
          <w:rFonts w:ascii="Cambria" w:hAnsi="Cambria"/>
          <w:sz w:val="24"/>
          <w:szCs w:val="24"/>
        </w:rPr>
        <w:t>),</w:t>
      </w:r>
    </w:p>
    <w:p w:rsidR="00A85F11" w:rsidRPr="0044683D" w:rsidRDefault="00185F8E" w:rsidP="00EE4085">
      <w:pPr>
        <w:widowControl w:val="0"/>
        <w:numPr>
          <w:ilvl w:val="3"/>
          <w:numId w:val="76"/>
        </w:numPr>
        <w:tabs>
          <w:tab w:val="left" w:pos="562"/>
        </w:tabs>
        <w:spacing w:after="120" w:line="240" w:lineRule="auto"/>
        <w:ind w:left="1735" w:right="-306" w:hanging="607"/>
        <w:jc w:val="both"/>
        <w:rPr>
          <w:rFonts w:ascii="Cambria" w:hAnsi="Cambria"/>
          <w:sz w:val="24"/>
          <w:szCs w:val="24"/>
        </w:rPr>
      </w:pPr>
      <w:r w:rsidRPr="0044683D">
        <w:rPr>
          <w:rFonts w:ascii="Cambria" w:hAnsi="Cambria"/>
          <w:sz w:val="24"/>
          <w:szCs w:val="24"/>
        </w:rPr>
        <w:t>Other protective clothing including foot protection, and coveralls; and</w:t>
      </w:r>
    </w:p>
    <w:p w:rsidR="00A85F11" w:rsidRPr="0044683D" w:rsidRDefault="00185F8E" w:rsidP="00EE4085">
      <w:pPr>
        <w:widowControl w:val="0"/>
        <w:numPr>
          <w:ilvl w:val="3"/>
          <w:numId w:val="76"/>
        </w:numPr>
        <w:tabs>
          <w:tab w:val="left" w:pos="562"/>
        </w:tabs>
        <w:spacing w:after="120" w:line="240" w:lineRule="auto"/>
        <w:ind w:left="1735" w:right="-306" w:hanging="607"/>
        <w:jc w:val="both"/>
        <w:rPr>
          <w:rFonts w:ascii="Cambria" w:hAnsi="Cambria"/>
          <w:sz w:val="24"/>
          <w:szCs w:val="24"/>
        </w:rPr>
      </w:pPr>
      <w:r w:rsidRPr="0044683D">
        <w:rPr>
          <w:rFonts w:ascii="Cambria" w:hAnsi="Cambria"/>
          <w:sz w:val="24"/>
          <w:szCs w:val="24"/>
        </w:rPr>
        <w:t>Other equipment required for task specific safety.</w:t>
      </w:r>
    </w:p>
    <w:p w:rsidR="00A85F11" w:rsidRPr="0044683D" w:rsidRDefault="00185F8E">
      <w:pPr>
        <w:widowControl w:val="0"/>
        <w:ind w:left="709" w:right="357"/>
        <w:jc w:val="both"/>
        <w:rPr>
          <w:rFonts w:ascii="Cambria" w:hAnsi="Cambria"/>
          <w:sz w:val="24"/>
          <w:szCs w:val="24"/>
        </w:rPr>
      </w:pPr>
      <w:r w:rsidRPr="0044683D">
        <w:rPr>
          <w:rFonts w:ascii="Cambria" w:hAnsi="Cambria"/>
          <w:sz w:val="24"/>
          <w:szCs w:val="24"/>
        </w:rPr>
        <w:t>While the health and safety plan specifies the PPE required for each task, it is the management’s responsibility to ensure that appropriate PPE is provided, that employees receive training in the proper use of PPE, and that employees are complying with the requirements regarding PPE usage.</w:t>
      </w:r>
    </w:p>
    <w:p w:rsidR="00A85F11" w:rsidRPr="0044683D" w:rsidRDefault="00185F8E">
      <w:pPr>
        <w:pStyle w:val="Caption"/>
        <w:spacing w:after="200"/>
        <w:ind w:left="0"/>
        <w:rPr>
          <w:rFonts w:ascii="Cambria" w:hAnsi="Cambria"/>
          <w:sz w:val="24"/>
        </w:rPr>
      </w:pPr>
      <w:r w:rsidRPr="0044683D">
        <w:rPr>
          <w:rFonts w:ascii="Cambria" w:hAnsi="Cambria"/>
          <w:sz w:val="24"/>
        </w:rPr>
        <w:t>1.18 EMERGENCY CONTACT PROCEDURES</w:t>
      </w:r>
    </w:p>
    <w:p w:rsidR="00A85F11" w:rsidRPr="0044683D" w:rsidRDefault="00185F8E">
      <w:pPr>
        <w:widowControl w:val="0"/>
        <w:spacing w:before="1"/>
        <w:ind w:left="567" w:right="357"/>
        <w:jc w:val="both"/>
        <w:rPr>
          <w:rFonts w:ascii="Cambria" w:hAnsi="Cambria"/>
          <w:sz w:val="24"/>
          <w:szCs w:val="24"/>
        </w:rPr>
      </w:pPr>
      <w:r w:rsidRPr="0044683D">
        <w:rPr>
          <w:rFonts w:ascii="Cambria" w:hAnsi="Cambria"/>
          <w:sz w:val="24"/>
          <w:szCs w:val="24"/>
        </w:rPr>
        <w:t xml:space="preserve">Emergency contact procedures provide current telephone numbers and contact information that can be used by employees in the case of an emergency. The contact list should be posted in a common area that is accessible to all employees and which has access to an operational telephone. For all </w:t>
      </w:r>
      <w:r w:rsidR="00702A31" w:rsidRPr="0044683D">
        <w:rPr>
          <w:rFonts w:ascii="Cambria" w:hAnsi="Cambria"/>
          <w:sz w:val="24"/>
          <w:szCs w:val="24"/>
        </w:rPr>
        <w:t>Wet well/</w:t>
      </w:r>
      <w:r w:rsidRPr="0044683D">
        <w:rPr>
          <w:rFonts w:ascii="Cambria" w:hAnsi="Cambria"/>
          <w:sz w:val="24"/>
          <w:szCs w:val="24"/>
        </w:rPr>
        <w:t>STPs, but especially those in remote areas, first aid materials, supplies and equipment must be provided.</w:t>
      </w:r>
    </w:p>
    <w:p w:rsidR="00A85F11" w:rsidRPr="0044683D" w:rsidRDefault="00185F8E">
      <w:pPr>
        <w:pStyle w:val="Caption"/>
        <w:spacing w:after="200"/>
        <w:ind w:left="0"/>
        <w:rPr>
          <w:rFonts w:ascii="Cambria" w:hAnsi="Cambria"/>
          <w:sz w:val="24"/>
        </w:rPr>
      </w:pPr>
      <w:r w:rsidRPr="0044683D">
        <w:rPr>
          <w:rFonts w:ascii="Cambria" w:hAnsi="Cambria"/>
          <w:sz w:val="24"/>
        </w:rPr>
        <w:t>1.18.1 PROTECTION AGAINST FALLING AND DROWNING HAZARDS</w:t>
      </w:r>
    </w:p>
    <w:p w:rsidR="00604F7E" w:rsidRPr="0044683D" w:rsidRDefault="00185F8E" w:rsidP="00306E70">
      <w:pPr>
        <w:widowControl w:val="0"/>
        <w:spacing w:before="1"/>
        <w:ind w:left="567" w:right="363"/>
        <w:jc w:val="both"/>
        <w:rPr>
          <w:rFonts w:ascii="Cambria" w:hAnsi="Cambria"/>
          <w:sz w:val="24"/>
          <w:szCs w:val="24"/>
        </w:rPr>
      </w:pPr>
      <w:r w:rsidRPr="0044683D">
        <w:rPr>
          <w:rFonts w:ascii="Cambria" w:hAnsi="Cambria"/>
          <w:sz w:val="24"/>
          <w:szCs w:val="24"/>
        </w:rPr>
        <w:t xml:space="preserve">At all work sites, measures should be taken to avoid slip hazards such as preventing the spilling of FS, as well as ensuring that </w:t>
      </w:r>
      <w:r w:rsidR="00C902A9" w:rsidRPr="0044683D">
        <w:rPr>
          <w:rFonts w:ascii="Cambria" w:hAnsi="Cambria"/>
          <w:sz w:val="24"/>
          <w:lang w:val="en-IN"/>
        </w:rPr>
        <w:t>Machine hole</w:t>
      </w:r>
      <w:r w:rsidRPr="0044683D">
        <w:rPr>
          <w:rFonts w:ascii="Cambria" w:hAnsi="Cambria"/>
          <w:sz w:val="24"/>
          <w:szCs w:val="24"/>
        </w:rPr>
        <w:t xml:space="preserve"> are closed in order to avoid falls.</w:t>
      </w:r>
    </w:p>
    <w:p w:rsidR="00A85F11" w:rsidRPr="0044683D" w:rsidRDefault="00185F8E">
      <w:pPr>
        <w:pStyle w:val="Caption"/>
        <w:spacing w:after="200"/>
        <w:ind w:left="0"/>
        <w:rPr>
          <w:rFonts w:ascii="Cambria" w:hAnsi="Cambria"/>
          <w:sz w:val="24"/>
        </w:rPr>
      </w:pPr>
      <w:r w:rsidRPr="0044683D">
        <w:rPr>
          <w:rFonts w:ascii="Cambria" w:hAnsi="Cambria"/>
          <w:sz w:val="24"/>
        </w:rPr>
        <w:t>1.18.2 CONFINED SPACES</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 xml:space="preserve">A confined space is defined as any place in a UGD system and has limited access such as man holes and machine holes. They are potentially hazardous as the breathable atmosphere may become compromised, either by depletion of oxygen or the presence of chemical gases, such as chlorine or hydrogen </w:t>
      </w:r>
      <w:proofErr w:type="spellStart"/>
      <w:r w:rsidRPr="0044683D">
        <w:rPr>
          <w:rFonts w:ascii="Cambria" w:hAnsi="Cambria"/>
          <w:sz w:val="24"/>
          <w:szCs w:val="24"/>
        </w:rPr>
        <w:t>sulphide</w:t>
      </w:r>
      <w:proofErr w:type="spellEnd"/>
      <w:r w:rsidRPr="0044683D">
        <w:rPr>
          <w:rFonts w:ascii="Cambria" w:hAnsi="Cambria"/>
          <w:sz w:val="24"/>
          <w:szCs w:val="24"/>
        </w:rPr>
        <w:t xml:space="preserve">. In order to prevent confined </w:t>
      </w:r>
      <w:r w:rsidRPr="0044683D">
        <w:rPr>
          <w:rFonts w:ascii="Cambria" w:hAnsi="Cambria"/>
          <w:sz w:val="24"/>
          <w:szCs w:val="24"/>
        </w:rPr>
        <w:lastRenderedPageBreak/>
        <w:t>space accidents, a caution board must be fixed.</w:t>
      </w:r>
    </w:p>
    <w:p w:rsidR="00A85F11" w:rsidRPr="0044683D" w:rsidRDefault="00185F8E">
      <w:pPr>
        <w:pStyle w:val="Caption"/>
        <w:spacing w:after="200"/>
        <w:ind w:left="0"/>
        <w:rPr>
          <w:rFonts w:ascii="Cambria" w:hAnsi="Cambria"/>
          <w:sz w:val="24"/>
        </w:rPr>
      </w:pPr>
      <w:r w:rsidRPr="0044683D">
        <w:rPr>
          <w:rFonts w:ascii="Cambria" w:hAnsi="Cambria"/>
          <w:sz w:val="24"/>
        </w:rPr>
        <w:t>1.18.3 ELECTRICAL SAFETY</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 xml:space="preserve">Contractor shall ensure all preventive measures to ensure that the electrical power lines are turned off before use of any mechanical or manual equipment during the construction of UGD network and other allied works after obtaining due permission from the MESCOM. </w:t>
      </w:r>
    </w:p>
    <w:p w:rsidR="00A85F11" w:rsidRPr="0044683D" w:rsidRDefault="00185F8E">
      <w:pPr>
        <w:pStyle w:val="Caption"/>
        <w:spacing w:after="200"/>
        <w:ind w:left="0"/>
        <w:rPr>
          <w:rFonts w:ascii="Cambria" w:hAnsi="Cambria"/>
          <w:sz w:val="24"/>
        </w:rPr>
      </w:pPr>
      <w:r w:rsidRPr="0044683D">
        <w:rPr>
          <w:rFonts w:ascii="Cambria" w:hAnsi="Cambria"/>
          <w:sz w:val="24"/>
        </w:rPr>
        <w:t>1.19 ADMINISTRATIVE MANAGEMENT</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Effective management of a project requires a well-defined management strategy specific to the project. If not incorporated in the management strategy, aspects such as employee’s coordination, planning, supervision, and capacity strengthening, it can result in reduced treatment performances. This can be due to poor operational skills of the employees, misunderstanding of the technical priorities by the administrative employees, poor communication, or poor financial management. During DLP and monitoring of the project, as well as the communication requirements should be strategically defined by the decision makers. These aspects are described in more detail in the following sections.</w:t>
      </w:r>
    </w:p>
    <w:p w:rsidR="00A85F11" w:rsidRPr="0044683D" w:rsidRDefault="00185F8E" w:rsidP="008B66DF">
      <w:pPr>
        <w:pStyle w:val="Caption"/>
        <w:ind w:left="0"/>
        <w:rPr>
          <w:rFonts w:ascii="Cambria" w:hAnsi="Cambria"/>
          <w:sz w:val="24"/>
        </w:rPr>
      </w:pPr>
      <w:r w:rsidRPr="0044683D">
        <w:rPr>
          <w:rFonts w:ascii="Cambria" w:hAnsi="Cambria"/>
          <w:sz w:val="24"/>
        </w:rPr>
        <w:t>1.20 FINANCIAL PROCEDURES</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It is recommended that financial procedures are defined based on operational needs. Therefore, the operating costs should be monitored, and the budget adjusted based on the actual expenses. Special provision and administrative mechanisms should be in place in case of breakdown of equipment that is crucial for the operation of the project, as well as for the replacement of old equipment.</w:t>
      </w:r>
    </w:p>
    <w:p w:rsidR="00A85F11" w:rsidRPr="0044683D" w:rsidRDefault="00185F8E">
      <w:pPr>
        <w:pStyle w:val="Caption"/>
        <w:spacing w:after="200"/>
        <w:ind w:left="0"/>
        <w:rPr>
          <w:rFonts w:ascii="Cambria" w:hAnsi="Cambria"/>
          <w:sz w:val="24"/>
        </w:rPr>
      </w:pPr>
      <w:r w:rsidRPr="0044683D">
        <w:rPr>
          <w:rFonts w:ascii="Cambria" w:hAnsi="Cambria"/>
          <w:sz w:val="24"/>
        </w:rPr>
        <w:t>1.20.1 STAFFING, ROLES AND RESPONSIBILITIES</w:t>
      </w:r>
    </w:p>
    <w:p w:rsidR="00A85F11" w:rsidRPr="0044683D" w:rsidRDefault="00185F8E">
      <w:pPr>
        <w:widowControl w:val="0"/>
        <w:ind w:left="567" w:right="357"/>
        <w:jc w:val="both"/>
        <w:rPr>
          <w:rFonts w:ascii="Cambria" w:hAnsi="Cambria"/>
          <w:sz w:val="24"/>
          <w:szCs w:val="24"/>
        </w:rPr>
      </w:pPr>
      <w:r w:rsidRPr="0044683D">
        <w:rPr>
          <w:rFonts w:ascii="Cambria" w:hAnsi="Cambria"/>
          <w:sz w:val="24"/>
          <w:szCs w:val="24"/>
        </w:rPr>
        <w:t xml:space="preserve">An organizational chart that clearly specifies the roles and responsibilities of each </w:t>
      </w:r>
      <w:r w:rsidR="00964E76" w:rsidRPr="0044683D">
        <w:rPr>
          <w:rFonts w:ascii="Cambria" w:hAnsi="Cambria"/>
          <w:sz w:val="24"/>
          <w:szCs w:val="24"/>
        </w:rPr>
        <w:t>employee’s</w:t>
      </w:r>
      <w:r w:rsidRPr="0044683D">
        <w:rPr>
          <w:rFonts w:ascii="Cambria" w:hAnsi="Cambria"/>
          <w:sz w:val="24"/>
          <w:szCs w:val="24"/>
        </w:rPr>
        <w:t xml:space="preserve"> member, as well as the lines of communications is a useful management and training tool which should be defined during the design and planning phase.</w:t>
      </w:r>
    </w:p>
    <w:p w:rsidR="00A85F11" w:rsidRPr="0044683D" w:rsidRDefault="00A85F11">
      <w:pPr>
        <w:pStyle w:val="Caption"/>
        <w:ind w:left="0"/>
      </w:pPr>
    </w:p>
    <w:p w:rsidR="00A85F11" w:rsidRPr="0044683D" w:rsidRDefault="00185F8E">
      <w:pPr>
        <w:pStyle w:val="Caption"/>
        <w:spacing w:after="200"/>
        <w:ind w:left="0"/>
        <w:rPr>
          <w:rFonts w:ascii="Cambria" w:hAnsi="Cambria"/>
          <w:sz w:val="24"/>
        </w:rPr>
      </w:pPr>
      <w:r w:rsidRPr="0044683D">
        <w:rPr>
          <w:rFonts w:ascii="Cambria" w:hAnsi="Cambria"/>
          <w:sz w:val="24"/>
        </w:rPr>
        <w:t>1.22 PDMC/Third Party Inspection for O&amp; M:</w:t>
      </w:r>
    </w:p>
    <w:p w:rsidR="00A85F11" w:rsidRPr="0044683D" w:rsidRDefault="00185F8E">
      <w:pPr>
        <w:jc w:val="both"/>
        <w:rPr>
          <w:rFonts w:ascii="Cambria" w:hAnsi="Cambria"/>
          <w:sz w:val="24"/>
          <w:szCs w:val="24"/>
        </w:rPr>
      </w:pPr>
      <w:r w:rsidRPr="0044683D">
        <w:rPr>
          <w:rFonts w:ascii="Cambria" w:hAnsi="Cambria"/>
          <w:sz w:val="24"/>
          <w:szCs w:val="24"/>
        </w:rPr>
        <w:t xml:space="preserve">The Employer may engage a PDMC/Third Party for inspection for the Operation and maintenance of </w:t>
      </w:r>
      <w:r w:rsidR="00702A31" w:rsidRPr="0044683D">
        <w:rPr>
          <w:rFonts w:ascii="Cambria" w:hAnsi="Cambria"/>
          <w:sz w:val="24"/>
          <w:szCs w:val="24"/>
        </w:rPr>
        <w:t>Wet well/</w:t>
      </w:r>
      <w:r w:rsidRPr="0044683D">
        <w:rPr>
          <w:rFonts w:ascii="Cambria" w:hAnsi="Cambria"/>
          <w:sz w:val="24"/>
          <w:szCs w:val="24"/>
        </w:rPr>
        <w:t>STP. The fee for the PDMC/Third- party inspection shall be paid by the Employer</w:t>
      </w:r>
      <w:r w:rsidR="00442EB6" w:rsidRPr="0044683D">
        <w:rPr>
          <w:rFonts w:ascii="Cambria" w:hAnsi="Cambria"/>
          <w:sz w:val="24"/>
          <w:szCs w:val="24"/>
        </w:rPr>
        <w:t>.</w:t>
      </w:r>
    </w:p>
    <w:p w:rsidR="00A85F11" w:rsidRPr="0044683D" w:rsidRDefault="00185F8E">
      <w:pPr>
        <w:pageBreakBefore/>
        <w:shd w:val="clear" w:color="auto" w:fill="D9D9D9" w:themeFill="background1" w:themeFillShade="D9"/>
        <w:autoSpaceDE w:val="0"/>
        <w:autoSpaceDN w:val="0"/>
        <w:adjustRightInd w:val="0"/>
        <w:spacing w:after="0" w:line="240" w:lineRule="auto"/>
        <w:jc w:val="center"/>
        <w:outlineLvl w:val="0"/>
        <w:rPr>
          <w:rFonts w:ascii="Cambria" w:hAnsi="Cambria"/>
          <w:b/>
          <w:bCs/>
          <w:sz w:val="28"/>
          <w:szCs w:val="28"/>
        </w:rPr>
      </w:pPr>
      <w:bookmarkStart w:id="144" w:name="_Toc180722438"/>
      <w:r w:rsidRPr="0044683D">
        <w:rPr>
          <w:rFonts w:ascii="Cambria" w:hAnsi="Cambria"/>
          <w:b/>
          <w:bCs/>
          <w:sz w:val="28"/>
          <w:szCs w:val="28"/>
        </w:rPr>
        <w:lastRenderedPageBreak/>
        <w:t>SECTION 8.  DRAWINGS</w:t>
      </w:r>
      <w:bookmarkEnd w:id="144"/>
    </w:p>
    <w:p w:rsidR="00A85F11" w:rsidRPr="0044683D" w:rsidRDefault="00A85F11">
      <w:pPr>
        <w:pStyle w:val="Default"/>
        <w:ind w:firstLine="720"/>
        <w:jc w:val="both"/>
        <w:rPr>
          <w:rFonts w:ascii="Cambria" w:hAnsi="Cambria" w:cs="Times New Roman"/>
          <w:color w:val="auto"/>
          <w:position w:val="-1"/>
          <w:sz w:val="28"/>
          <w:szCs w:val="28"/>
        </w:rPr>
      </w:pPr>
    </w:p>
    <w:p w:rsidR="00A85F11" w:rsidRPr="0044683D" w:rsidRDefault="00A85F11">
      <w:pPr>
        <w:tabs>
          <w:tab w:val="center" w:pos="4680"/>
        </w:tabs>
        <w:ind w:left="727"/>
        <w:jc w:val="center"/>
        <w:rPr>
          <w:rFonts w:ascii="Cambria" w:hAnsi="Cambria"/>
          <w:b/>
          <w:sz w:val="24"/>
          <w:szCs w:val="24"/>
        </w:rPr>
      </w:pPr>
    </w:p>
    <w:p w:rsidR="00A85F11" w:rsidRPr="0044683D" w:rsidRDefault="00185F8E">
      <w:pPr>
        <w:tabs>
          <w:tab w:val="center" w:pos="4680"/>
        </w:tabs>
        <w:ind w:left="727"/>
        <w:jc w:val="center"/>
        <w:rPr>
          <w:rFonts w:ascii="Cambria" w:hAnsi="Cambria"/>
          <w:b/>
          <w:sz w:val="24"/>
          <w:szCs w:val="24"/>
        </w:rPr>
      </w:pPr>
      <w:r w:rsidRPr="0044683D">
        <w:rPr>
          <w:rFonts w:ascii="Cambria" w:hAnsi="Cambria"/>
          <w:b/>
          <w:sz w:val="24"/>
          <w:szCs w:val="24"/>
        </w:rPr>
        <w:t xml:space="preserve">*All drawing </w:t>
      </w:r>
      <w:proofErr w:type="gramStart"/>
      <w:r w:rsidRPr="0044683D">
        <w:rPr>
          <w:rFonts w:ascii="Cambria" w:hAnsi="Cambria"/>
          <w:b/>
          <w:sz w:val="24"/>
          <w:szCs w:val="24"/>
        </w:rPr>
        <w:t>are</w:t>
      </w:r>
      <w:proofErr w:type="gramEnd"/>
      <w:r w:rsidRPr="0044683D">
        <w:rPr>
          <w:rFonts w:ascii="Cambria" w:hAnsi="Cambria"/>
          <w:b/>
          <w:sz w:val="24"/>
          <w:szCs w:val="24"/>
        </w:rPr>
        <w:t xml:space="preserve"> indicative.</w:t>
      </w:r>
    </w:p>
    <w:p w:rsidR="00A85F11" w:rsidRPr="0044683D" w:rsidRDefault="00A85F11">
      <w:pPr>
        <w:tabs>
          <w:tab w:val="center" w:pos="4680"/>
        </w:tabs>
        <w:jc w:val="center"/>
        <w:rPr>
          <w:rFonts w:ascii="Cambria" w:hAnsi="Cambria"/>
          <w:sz w:val="24"/>
          <w:szCs w:val="24"/>
        </w:rPr>
      </w:pPr>
    </w:p>
    <w:p w:rsidR="00A85F11" w:rsidRPr="0044683D" w:rsidRDefault="00A85F11">
      <w:pPr>
        <w:tabs>
          <w:tab w:val="center" w:pos="4680"/>
        </w:tabs>
        <w:jc w:val="center"/>
        <w:rPr>
          <w:rFonts w:ascii="Cambria" w:hAnsi="Cambria"/>
          <w:b/>
          <w:sz w:val="24"/>
          <w:szCs w:val="24"/>
        </w:rPr>
      </w:pPr>
    </w:p>
    <w:p w:rsidR="00A85F11" w:rsidRPr="0044683D" w:rsidRDefault="00185F8E">
      <w:pPr>
        <w:tabs>
          <w:tab w:val="center" w:pos="4680"/>
        </w:tabs>
        <w:jc w:val="center"/>
        <w:rPr>
          <w:rFonts w:ascii="Cambria" w:hAnsi="Cambria"/>
          <w:i/>
          <w:iCs/>
          <w:sz w:val="24"/>
          <w:szCs w:val="24"/>
        </w:rPr>
      </w:pPr>
      <w:r w:rsidRPr="0044683D">
        <w:rPr>
          <w:rFonts w:ascii="Cambria" w:hAnsi="Cambria"/>
          <w:b/>
          <w:i/>
          <w:iCs/>
          <w:sz w:val="24"/>
          <w:szCs w:val="24"/>
        </w:rPr>
        <w:t>NOT APPLICABLE – AS THE TENDER IS DBOT MODEL</w:t>
      </w: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A85F11">
      <w:pPr>
        <w:jc w:val="both"/>
        <w:rPr>
          <w:rFonts w:ascii="Cambria" w:hAnsi="Cambria"/>
          <w:sz w:val="24"/>
          <w:szCs w:val="24"/>
        </w:rPr>
      </w:pPr>
    </w:p>
    <w:p w:rsidR="00A85F11" w:rsidRPr="0044683D" w:rsidRDefault="00185F8E">
      <w:pPr>
        <w:pageBreakBefore/>
        <w:shd w:val="clear" w:color="auto" w:fill="BFBFBF" w:themeFill="background1" w:themeFillShade="BF"/>
        <w:autoSpaceDE w:val="0"/>
        <w:autoSpaceDN w:val="0"/>
        <w:adjustRightInd w:val="0"/>
        <w:spacing w:after="0" w:line="240" w:lineRule="auto"/>
        <w:jc w:val="center"/>
        <w:outlineLvl w:val="0"/>
        <w:rPr>
          <w:rFonts w:ascii="Cambria" w:hAnsi="Cambria"/>
          <w:b/>
          <w:bCs/>
          <w:sz w:val="28"/>
          <w:szCs w:val="28"/>
        </w:rPr>
      </w:pPr>
      <w:bookmarkStart w:id="145" w:name="_Toc180722439"/>
      <w:r w:rsidRPr="0044683D">
        <w:rPr>
          <w:rFonts w:ascii="Cambria" w:hAnsi="Cambria"/>
          <w:b/>
          <w:bCs/>
          <w:sz w:val="28"/>
          <w:szCs w:val="28"/>
        </w:rPr>
        <w:lastRenderedPageBreak/>
        <w:t>SECTION 9.  BILL OF QUANTITIES</w:t>
      </w:r>
      <w:bookmarkEnd w:id="145"/>
    </w:p>
    <w:p w:rsidR="00A85F11" w:rsidRPr="0044683D" w:rsidRDefault="00A85F11">
      <w:pPr>
        <w:pStyle w:val="Default"/>
        <w:ind w:firstLine="720"/>
        <w:jc w:val="both"/>
        <w:rPr>
          <w:rFonts w:ascii="Cambria" w:hAnsi="Cambria" w:cs="Times New Roman"/>
          <w:color w:val="auto"/>
          <w:position w:val="-1"/>
        </w:rPr>
      </w:pPr>
    </w:p>
    <w:p w:rsidR="00A85F11" w:rsidRPr="0044683D" w:rsidRDefault="00185F8E">
      <w:pPr>
        <w:tabs>
          <w:tab w:val="center" w:pos="4680"/>
        </w:tabs>
        <w:jc w:val="center"/>
        <w:rPr>
          <w:rFonts w:ascii="Cambria" w:hAnsi="Cambria"/>
          <w:sz w:val="28"/>
          <w:szCs w:val="28"/>
        </w:rPr>
      </w:pPr>
      <w:r w:rsidRPr="0044683D">
        <w:rPr>
          <w:rFonts w:ascii="Cambria" w:hAnsi="Cambria"/>
          <w:b/>
          <w:sz w:val="24"/>
          <w:szCs w:val="24"/>
        </w:rPr>
        <w:t xml:space="preserve"> (Uploaded Separately)</w:t>
      </w:r>
    </w:p>
    <w:p w:rsidR="00A85F11" w:rsidRPr="00ED1B9E" w:rsidRDefault="000D0A4F" w:rsidP="00ED1B9E">
      <w:pPr>
        <w:tabs>
          <w:tab w:val="center" w:pos="4680"/>
        </w:tabs>
        <w:rPr>
          <w:rFonts w:ascii="Cambria" w:hAnsi="Cambria"/>
          <w:b/>
          <w:i/>
          <w:iCs/>
          <w:sz w:val="24"/>
          <w:szCs w:val="24"/>
        </w:rPr>
      </w:pPr>
      <w:r w:rsidRPr="0044683D">
        <w:rPr>
          <w:rFonts w:ascii="Cambria" w:hAnsi="Cambria"/>
          <w:b/>
          <w:i/>
          <w:iCs/>
          <w:sz w:val="24"/>
          <w:szCs w:val="24"/>
        </w:rPr>
        <w:t>NOTE:</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b/>
          <w:i/>
          <w:iCs/>
          <w:sz w:val="24"/>
          <w:szCs w:val="24"/>
        </w:rPr>
        <w:t xml:space="preserve">THE TENDER IS DBOT MODEL and the bidder shall quote rates for the line items uploaded in the </w:t>
      </w:r>
      <w:r w:rsidR="00DC0C5F" w:rsidRPr="0044683D">
        <w:rPr>
          <w:rFonts w:ascii="Cambria" w:hAnsi="Cambria"/>
          <w:b/>
          <w:i/>
          <w:iCs/>
          <w:sz w:val="24"/>
          <w:szCs w:val="24"/>
        </w:rPr>
        <w:t>KPP portal</w:t>
      </w:r>
      <w:r w:rsidRPr="0044683D">
        <w:rPr>
          <w:rFonts w:ascii="Cambria" w:hAnsi="Cambria"/>
          <w:b/>
          <w:i/>
          <w:iCs/>
          <w:sz w:val="24"/>
          <w:szCs w:val="24"/>
        </w:rPr>
        <w:t xml:space="preserve"> for the project components and the allied infrastructure at the project sites.</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 xml:space="preserve">The rate shall be quoted in appropriate section of </w:t>
      </w:r>
      <w:r w:rsidR="00442EB6" w:rsidRPr="0044683D">
        <w:rPr>
          <w:rFonts w:ascii="Cambria" w:hAnsi="Cambria"/>
          <w:sz w:val="24"/>
          <w:szCs w:val="24"/>
        </w:rPr>
        <w:t>KPP portal</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Item for which no rate or price has been entered in will not be paid for by the Employer when executed and shall be deemed covered by the other rates and prices in the Bill of Quantities (refer: ITB Clause 11.2 and CC Clause 37.2).</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Unit rates and prices shall be quoted by the Tenderer in Indian Rupees.</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The rates shall be quoted taking cognizance of Section 7 also.</w:t>
      </w:r>
    </w:p>
    <w:p w:rsidR="00E30318" w:rsidRPr="0044683D" w:rsidRDefault="00E30318"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b/>
          <w:bCs/>
          <w:sz w:val="24"/>
          <w:szCs w:val="24"/>
        </w:rPr>
        <w:t xml:space="preserve">Rate quoted shall be exclusive of GST but shall be deemed to be inclusive </w:t>
      </w:r>
      <w:r w:rsidR="000D0A4F" w:rsidRPr="0044683D">
        <w:rPr>
          <w:rFonts w:ascii="Cambria" w:hAnsi="Cambria"/>
          <w:b/>
          <w:bCs/>
          <w:sz w:val="24"/>
          <w:szCs w:val="24"/>
        </w:rPr>
        <w:t>of labour</w:t>
      </w:r>
      <w:r w:rsidRPr="0044683D">
        <w:rPr>
          <w:rFonts w:ascii="Cambria" w:hAnsi="Cambria"/>
          <w:b/>
          <w:bCs/>
          <w:sz w:val="24"/>
          <w:szCs w:val="24"/>
        </w:rPr>
        <w:t xml:space="preserve"> welfare cess and all applicable taxes.</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 xml:space="preserve">No price Adjustment &amp; Escalation/Variation </w:t>
      </w:r>
    </w:p>
    <w:p w:rsidR="00A85F11" w:rsidRPr="0044683D" w:rsidRDefault="00185F8E" w:rsidP="00EE4085">
      <w:pPr>
        <w:pStyle w:val="ListParagraph"/>
        <w:numPr>
          <w:ilvl w:val="0"/>
          <w:numId w:val="77"/>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both"/>
        <w:rPr>
          <w:rFonts w:ascii="Cambria" w:hAnsi="Cambria"/>
          <w:sz w:val="24"/>
          <w:szCs w:val="24"/>
        </w:rPr>
      </w:pPr>
      <w:r w:rsidRPr="0044683D">
        <w:rPr>
          <w:rFonts w:ascii="Cambria" w:hAnsi="Cambria"/>
          <w:sz w:val="24"/>
          <w:szCs w:val="24"/>
        </w:rPr>
        <w:t>Bill of quantities are indicative</w:t>
      </w: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val="en-IN"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val="en-IN"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val="en-IN"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val="en-IN" w:eastAsia="en-IN"/>
        </w:rPr>
      </w:pPr>
    </w:p>
    <w:p w:rsidR="00ED1B9E" w:rsidRDefault="00ED1B9E"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eastAsia="en-IN"/>
        </w:rPr>
      </w:pPr>
    </w:p>
    <w:p w:rsidR="00306E70" w:rsidRDefault="00306E70"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Aptos Narrow" w:eastAsia="Times New Roman" w:hAnsi="Aptos Narrow"/>
          <w:b/>
          <w:bCs/>
          <w:sz w:val="32"/>
          <w:szCs w:val="32"/>
          <w:lang w:eastAsia="en-IN"/>
        </w:rPr>
      </w:pPr>
    </w:p>
    <w:p w:rsidR="007A3C95" w:rsidRPr="00306E70" w:rsidRDefault="007A3C95" w:rsidP="007A3C95">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pacing w:line="360" w:lineRule="auto"/>
        <w:jc w:val="center"/>
        <w:rPr>
          <w:rFonts w:ascii="Cambria" w:eastAsia="Times New Roman" w:hAnsi="Cambria"/>
          <w:b/>
          <w:bCs/>
          <w:sz w:val="32"/>
          <w:szCs w:val="32"/>
          <w:lang w:val="en-IN" w:eastAsia="en-IN"/>
        </w:rPr>
      </w:pPr>
      <w:r w:rsidRPr="00306E70">
        <w:rPr>
          <w:rFonts w:ascii="Cambria" w:eastAsia="Times New Roman" w:hAnsi="Cambria"/>
          <w:b/>
          <w:bCs/>
          <w:sz w:val="32"/>
          <w:szCs w:val="32"/>
          <w:lang w:val="en-IN" w:eastAsia="en-IN"/>
        </w:rPr>
        <w:lastRenderedPageBreak/>
        <w:t>Format for Bill of Quantities (Should be filled only in KPP Portal)</w:t>
      </w:r>
    </w:p>
    <w:tbl>
      <w:tblPr>
        <w:tblW w:w="53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4461"/>
        <w:gridCol w:w="722"/>
        <w:gridCol w:w="1167"/>
        <w:gridCol w:w="1891"/>
        <w:gridCol w:w="1169"/>
      </w:tblGrid>
      <w:tr w:rsidR="00001A85" w:rsidRPr="00306E70" w:rsidTr="007B5B15">
        <w:trPr>
          <w:trHeight w:val="371"/>
          <w:tblHeader/>
        </w:trPr>
        <w:tc>
          <w:tcPr>
            <w:tcW w:w="412" w:type="pct"/>
            <w:shd w:val="clear" w:color="auto" w:fill="auto"/>
            <w:vAlign w:val="center"/>
            <w:hideMark/>
          </w:tcPr>
          <w:p w:rsidR="00001A85" w:rsidRPr="00306E70" w:rsidRDefault="00001A85" w:rsidP="00001A85">
            <w:pPr>
              <w:spacing w:after="0" w:line="240" w:lineRule="auto"/>
              <w:jc w:val="center"/>
              <w:rPr>
                <w:rFonts w:ascii="Cambria" w:eastAsia="Times New Roman" w:hAnsi="Cambria"/>
                <w:b/>
                <w:bCs/>
                <w:lang w:val="en-IN" w:eastAsia="en-IN"/>
              </w:rPr>
            </w:pPr>
            <w:bookmarkStart w:id="146" w:name="_Hlk180678619"/>
            <w:bookmarkStart w:id="147" w:name="_Hlk180863053"/>
            <w:r w:rsidRPr="00306E70">
              <w:rPr>
                <w:rFonts w:ascii="Cambria" w:eastAsia="Times New Roman" w:hAnsi="Cambria"/>
                <w:b/>
                <w:bCs/>
                <w:lang w:val="en-IN" w:eastAsia="en-IN"/>
              </w:rPr>
              <w:t>Item</w:t>
            </w:r>
          </w:p>
          <w:p w:rsidR="00001A85" w:rsidRPr="00306E70" w:rsidRDefault="00001A85" w:rsidP="00AB23E2">
            <w:pPr>
              <w:spacing w:after="0" w:line="240" w:lineRule="auto"/>
              <w:jc w:val="center"/>
              <w:rPr>
                <w:rFonts w:ascii="Cambria" w:eastAsia="Times New Roman" w:hAnsi="Cambria" w:cs="Calibri"/>
                <w:b/>
                <w:bCs/>
                <w:lang w:val="en-IN" w:eastAsia="en-IN"/>
              </w:rPr>
            </w:pPr>
            <w:r w:rsidRPr="00306E70">
              <w:rPr>
                <w:rFonts w:ascii="Cambria" w:eastAsia="Times New Roman" w:hAnsi="Cambria"/>
                <w:b/>
                <w:bCs/>
                <w:lang w:val="en-IN" w:eastAsia="en-IN"/>
              </w:rPr>
              <w:t>_</w:t>
            </w:r>
            <w:r w:rsidR="00AB23E2">
              <w:rPr>
                <w:rFonts w:ascii="Cambria" w:eastAsia="Times New Roman" w:hAnsi="Cambria"/>
                <w:b/>
                <w:bCs/>
                <w:sz w:val="20"/>
                <w:szCs w:val="20"/>
                <w:lang w:val="en-IN" w:eastAsia="en-IN"/>
              </w:rPr>
              <w:t>KLB</w:t>
            </w:r>
          </w:p>
        </w:tc>
        <w:tc>
          <w:tcPr>
            <w:tcW w:w="2175" w:type="pct"/>
            <w:shd w:val="clear" w:color="auto" w:fill="auto"/>
            <w:vAlign w:val="center"/>
            <w:hideMark/>
          </w:tcPr>
          <w:p w:rsidR="00001A85" w:rsidRPr="00306E70" w:rsidRDefault="00001A85" w:rsidP="00001A85">
            <w:pPr>
              <w:spacing w:after="0" w:line="240" w:lineRule="auto"/>
              <w:jc w:val="center"/>
              <w:rPr>
                <w:rFonts w:ascii="Cambria" w:eastAsia="Times New Roman" w:hAnsi="Cambria" w:cs="Calibri"/>
                <w:b/>
                <w:bCs/>
                <w:lang w:val="en-IN" w:eastAsia="en-IN"/>
              </w:rPr>
            </w:pPr>
            <w:r w:rsidRPr="00306E70">
              <w:rPr>
                <w:rFonts w:ascii="Cambria" w:eastAsia="Times New Roman" w:hAnsi="Cambria" w:cs="Calibri"/>
                <w:b/>
                <w:bCs/>
                <w:lang w:val="en-IN" w:eastAsia="en-IN"/>
              </w:rPr>
              <w:t>Item Description</w:t>
            </w:r>
          </w:p>
        </w:tc>
        <w:tc>
          <w:tcPr>
            <w:tcW w:w="352" w:type="pct"/>
            <w:vAlign w:val="center"/>
          </w:tcPr>
          <w:p w:rsidR="00001A85" w:rsidRPr="00306E70" w:rsidRDefault="00001A85" w:rsidP="00001A85">
            <w:pPr>
              <w:spacing w:after="0" w:line="240" w:lineRule="auto"/>
              <w:jc w:val="center"/>
              <w:rPr>
                <w:rFonts w:ascii="Cambria" w:eastAsia="Times New Roman" w:hAnsi="Cambria" w:cs="Calibri"/>
                <w:b/>
                <w:bCs/>
                <w:lang w:val="en-IN" w:eastAsia="en-IN"/>
              </w:rPr>
            </w:pPr>
            <w:r w:rsidRPr="00306E70">
              <w:rPr>
                <w:rFonts w:ascii="Cambria" w:eastAsia="Times New Roman" w:hAnsi="Cambria" w:cs="Calibri"/>
                <w:b/>
                <w:bCs/>
                <w:lang w:val="en-IN" w:eastAsia="en-IN"/>
              </w:rPr>
              <w:t>Unit</w:t>
            </w:r>
          </w:p>
        </w:tc>
        <w:tc>
          <w:tcPr>
            <w:tcW w:w="569" w:type="pct"/>
            <w:shd w:val="clear" w:color="auto" w:fill="auto"/>
            <w:vAlign w:val="center"/>
            <w:hideMark/>
          </w:tcPr>
          <w:p w:rsidR="00001A85" w:rsidRPr="00306E70" w:rsidRDefault="00001A85" w:rsidP="00001A85">
            <w:pPr>
              <w:spacing w:after="0" w:line="240" w:lineRule="auto"/>
              <w:jc w:val="center"/>
              <w:rPr>
                <w:rFonts w:ascii="Cambria" w:eastAsia="Times New Roman" w:hAnsi="Cambria" w:cs="Calibri"/>
                <w:b/>
                <w:bCs/>
                <w:lang w:val="en-IN" w:eastAsia="en-IN"/>
              </w:rPr>
            </w:pPr>
            <w:r w:rsidRPr="00306E70">
              <w:rPr>
                <w:rFonts w:ascii="Cambria" w:eastAsia="Times New Roman" w:hAnsi="Cambria"/>
                <w:b/>
                <w:bCs/>
                <w:lang w:val="en-IN" w:eastAsia="en-IN"/>
              </w:rPr>
              <w:t>Quantity</w:t>
            </w:r>
          </w:p>
        </w:tc>
        <w:tc>
          <w:tcPr>
            <w:tcW w:w="922" w:type="pct"/>
            <w:shd w:val="clear" w:color="auto" w:fill="auto"/>
            <w:vAlign w:val="center"/>
            <w:hideMark/>
          </w:tcPr>
          <w:p w:rsidR="00A36833" w:rsidRPr="00306E70" w:rsidRDefault="00001A85" w:rsidP="00001A85">
            <w:pPr>
              <w:spacing w:after="0" w:line="240" w:lineRule="auto"/>
              <w:jc w:val="center"/>
              <w:rPr>
                <w:rFonts w:ascii="Cambria" w:eastAsia="Times New Roman" w:hAnsi="Cambria"/>
                <w:b/>
                <w:bCs/>
                <w:lang w:val="en-IN" w:eastAsia="en-IN"/>
              </w:rPr>
            </w:pPr>
            <w:r w:rsidRPr="00306E70">
              <w:rPr>
                <w:rFonts w:ascii="Cambria" w:eastAsia="Times New Roman" w:hAnsi="Cambria"/>
                <w:b/>
                <w:bCs/>
                <w:lang w:val="en-IN" w:eastAsia="en-IN"/>
              </w:rPr>
              <w:t xml:space="preserve">Rate as per estimate </w:t>
            </w:r>
          </w:p>
          <w:p w:rsidR="00001A85" w:rsidRPr="00306E70" w:rsidRDefault="00A36833" w:rsidP="00001A85">
            <w:pPr>
              <w:spacing w:after="0" w:line="240" w:lineRule="auto"/>
              <w:jc w:val="center"/>
              <w:rPr>
                <w:rFonts w:ascii="Cambria" w:eastAsia="Times New Roman" w:hAnsi="Cambria"/>
                <w:b/>
                <w:bCs/>
                <w:lang w:val="en-IN" w:eastAsia="en-IN"/>
              </w:rPr>
            </w:pPr>
            <w:r w:rsidRPr="00306E70">
              <w:rPr>
                <w:rFonts w:ascii="Cambria" w:eastAsia="Times New Roman" w:hAnsi="Cambria"/>
                <w:b/>
                <w:bCs/>
                <w:lang w:val="en-IN" w:eastAsia="en-IN"/>
              </w:rPr>
              <w:t>(Rs. In lakh)</w:t>
            </w:r>
          </w:p>
          <w:p w:rsidR="00001A85" w:rsidRPr="00306E70" w:rsidRDefault="00001A85" w:rsidP="00001A85">
            <w:pPr>
              <w:spacing w:after="0" w:line="240" w:lineRule="auto"/>
              <w:jc w:val="center"/>
              <w:rPr>
                <w:rFonts w:ascii="Cambria" w:eastAsia="Times New Roman" w:hAnsi="Cambria" w:cs="Calibri"/>
                <w:b/>
                <w:bCs/>
                <w:lang w:val="en-IN" w:eastAsia="en-IN"/>
              </w:rPr>
            </w:pPr>
            <w:r w:rsidRPr="00306E70">
              <w:rPr>
                <w:rFonts w:ascii="Cambria" w:eastAsia="Times New Roman" w:hAnsi="Cambria"/>
                <w:b/>
                <w:bCs/>
                <w:lang w:val="en-IN" w:eastAsia="en-IN"/>
              </w:rPr>
              <w:t>(Excl. GST)</w:t>
            </w:r>
          </w:p>
        </w:tc>
        <w:tc>
          <w:tcPr>
            <w:tcW w:w="570" w:type="pct"/>
            <w:shd w:val="clear" w:color="auto" w:fill="auto"/>
            <w:vAlign w:val="center"/>
            <w:hideMark/>
          </w:tcPr>
          <w:p w:rsidR="00001A85" w:rsidRPr="00306E70" w:rsidRDefault="00001A85" w:rsidP="00001A85">
            <w:pPr>
              <w:spacing w:after="0" w:line="240" w:lineRule="auto"/>
              <w:jc w:val="center"/>
              <w:rPr>
                <w:rFonts w:ascii="Cambria" w:eastAsia="Times New Roman" w:hAnsi="Cambria" w:cs="Calibri"/>
                <w:b/>
                <w:bCs/>
                <w:lang w:val="en-IN" w:eastAsia="en-IN"/>
              </w:rPr>
            </w:pPr>
            <w:r w:rsidRPr="00306E70">
              <w:rPr>
                <w:rFonts w:ascii="Cambria" w:eastAsia="Times New Roman" w:hAnsi="Cambria"/>
                <w:b/>
                <w:bCs/>
                <w:lang w:val="en-IN" w:eastAsia="en-IN"/>
              </w:rPr>
              <w:t>Quoted Rate by the bidder (Excl. GST)</w:t>
            </w:r>
          </w:p>
        </w:tc>
      </w:tr>
      <w:bookmarkEnd w:id="146"/>
      <w:tr w:rsidR="00001A85" w:rsidRPr="00306E70" w:rsidTr="002D4717">
        <w:trPr>
          <w:trHeight w:val="595"/>
        </w:trPr>
        <w:tc>
          <w:tcPr>
            <w:tcW w:w="412" w:type="pct"/>
            <w:shd w:val="clear" w:color="auto" w:fill="auto"/>
            <w:noWrap/>
            <w:hideMark/>
          </w:tcPr>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584AE8" w:rsidRPr="00306E70" w:rsidRDefault="00584AE8" w:rsidP="006470CE">
            <w:pPr>
              <w:spacing w:after="0" w:line="240" w:lineRule="auto"/>
              <w:rPr>
                <w:rFonts w:ascii="Cambria" w:eastAsia="Times New Roman" w:hAnsi="Cambria" w:cs="Calibri"/>
                <w:sz w:val="24"/>
                <w:szCs w:val="24"/>
                <w:lang w:val="en-IN" w:eastAsia="en-IN"/>
              </w:rPr>
            </w:pPr>
          </w:p>
          <w:p w:rsidR="00001A85" w:rsidRPr="00306E70" w:rsidRDefault="00584AE8" w:rsidP="00584AE8">
            <w:pPr>
              <w:spacing w:after="0" w:line="240" w:lineRule="auto"/>
              <w:jc w:val="center"/>
              <w:rPr>
                <w:rFonts w:ascii="Cambria" w:eastAsia="Times New Roman" w:hAnsi="Cambria" w:cs="Calibri"/>
                <w:sz w:val="24"/>
                <w:szCs w:val="24"/>
                <w:lang w:val="en-IN" w:eastAsia="en-IN"/>
              </w:rPr>
            </w:pPr>
            <w:r w:rsidRPr="00306E70">
              <w:rPr>
                <w:rFonts w:ascii="Cambria" w:eastAsia="Times New Roman" w:hAnsi="Cambria" w:cs="Calibri"/>
                <w:sz w:val="24"/>
                <w:szCs w:val="24"/>
                <w:lang w:val="en-IN" w:eastAsia="en-IN"/>
              </w:rPr>
              <w:t>1</w:t>
            </w:r>
          </w:p>
        </w:tc>
        <w:tc>
          <w:tcPr>
            <w:tcW w:w="2175" w:type="pct"/>
            <w:shd w:val="clear" w:color="auto" w:fill="auto"/>
          </w:tcPr>
          <w:p w:rsidR="008503EA" w:rsidRPr="0057317A" w:rsidRDefault="008503EA" w:rsidP="008503EA">
            <w:pPr>
              <w:spacing w:after="0" w:line="240" w:lineRule="auto"/>
              <w:ind w:right="-23"/>
              <w:jc w:val="both"/>
              <w:rPr>
                <w:rFonts w:ascii="Cambria" w:hAnsi="Cambria"/>
                <w:b/>
                <w:sz w:val="24"/>
                <w:lang w:val="en-IN"/>
              </w:rPr>
            </w:pPr>
            <w:r w:rsidRPr="0057317A">
              <w:rPr>
                <w:rFonts w:ascii="Cambria" w:hAnsi="Cambria"/>
                <w:b/>
                <w:sz w:val="24"/>
                <w:lang w:val="en-IN"/>
              </w:rPr>
              <w:t xml:space="preserve">PART A: Construction of HAAF (Hybrid Anaerobic-Aerobic-Floating wetlands) Technology Sewage Treatment Plant including Electro mechanical works at Nalatwada ULB of Vijayapura District: </w:t>
            </w:r>
          </w:p>
          <w:p w:rsidR="008D1997" w:rsidRDefault="008D1997"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Design, supply, construction, installation, testing &amp; commissioning HAAF technology Sewage Treatment Plants at Nalatwada 2.24 MLD capacity: </w:t>
            </w:r>
          </w:p>
          <w:p w:rsidR="008503EA" w:rsidRPr="0057317A" w:rsidRDefault="008503EA" w:rsidP="008503EA">
            <w:pPr>
              <w:spacing w:after="0" w:line="240" w:lineRule="auto"/>
              <w:ind w:right="-23"/>
              <w:jc w:val="both"/>
              <w:rPr>
                <w:rFonts w:ascii="Cambria" w:hAnsi="Cambria"/>
                <w:sz w:val="24"/>
                <w:lang w:val="en-IN"/>
              </w:rPr>
            </w:pP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Inlet Sewage parameters to be considered for design: As per CPHEEO Standards.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a) Construction of RCC Bar Screen Chamber, Grit Chamber, Anaerobic Baffled Reactor, Aeration Tank, floating wet land Tank and Chlorination Tank as per the drawings and as directed by Engineer in charge.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b) ECOCORD, AERATION SYSTEMS, FLOATING GARDEN, Construction of Admin room with toilet with necessary water supply facility as per drawing provided., Lawn development.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c) Supply, Erection and Commissioning 11kV express feeder main, metering cubical, etc., complete to proposed STP with allied accessories / works including approvals from ESCOMS. (under self-execution).</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d) Providing LED Solar street lighting to STP area on PSCC Pole with all necessary accessories and as per direction of engineer in charge of work.</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e) Supply, fabrication, fixing and Testing of stainless steel (SS-316) Manual Coarse Bar screen with flat bar suitable for mounting in channel of specified size with inclination not more than 45 degrees and a movable covered containers complete in </w:t>
            </w:r>
            <w:r w:rsidRPr="0057317A">
              <w:rPr>
                <w:rFonts w:ascii="Cambria" w:hAnsi="Cambria"/>
                <w:sz w:val="24"/>
                <w:lang w:val="en-IN"/>
              </w:rPr>
              <w:lastRenderedPageBreak/>
              <w:t>all respect as per technical specification and the direction of the Engineer. Manually Raked Coarse Bar Screen with 50 mm clear opening for following PEAK FLOW and up to 3m channel depth</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f) Supply, Erection and Commissioning of Flow Meter Electromagnetic Induction Bulk Flow Meters.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g) Providing Precast Compound Wall, Construction of un-reinforced plain cement concrete pavement inside the STP premises using RMC M-30 grade over granular sub-base and wet mix macadam as per the direction of engineer in charge.</w:t>
            </w:r>
          </w:p>
          <w:p w:rsidR="008503EA" w:rsidRPr="0057317A" w:rsidRDefault="008503EA" w:rsidP="008503EA">
            <w:pPr>
              <w:spacing w:after="0" w:line="240" w:lineRule="auto"/>
              <w:ind w:right="-23"/>
              <w:jc w:val="both"/>
              <w:rPr>
                <w:rFonts w:ascii="Cambria" w:hAnsi="Cambria"/>
                <w:sz w:val="24"/>
                <w:lang w:val="en-IN"/>
              </w:rPr>
            </w:pPr>
            <w:proofErr w:type="spellStart"/>
            <w:r w:rsidRPr="0057317A">
              <w:rPr>
                <w:rFonts w:ascii="Cambria" w:hAnsi="Cambria"/>
                <w:sz w:val="24"/>
                <w:lang w:val="en-IN"/>
              </w:rPr>
              <w:t>i</w:t>
            </w:r>
            <w:proofErr w:type="spellEnd"/>
            <w:r w:rsidRPr="0057317A">
              <w:rPr>
                <w:rFonts w:ascii="Cambria" w:hAnsi="Cambria"/>
                <w:sz w:val="24"/>
                <w:lang w:val="en-IN"/>
              </w:rPr>
              <w:t xml:space="preserve">) Supply, installation, testing &amp; commissioning of OCEMS along with other connected accessories to monitor inlet and Outlet Sewage parameters namely </w:t>
            </w:r>
            <w:r>
              <w:rPr>
                <w:rFonts w:ascii="Cambria" w:hAnsi="Cambria"/>
                <w:sz w:val="24"/>
                <w:lang w:val="en-IN"/>
              </w:rPr>
              <w:t>p</w:t>
            </w:r>
            <w:r w:rsidRPr="0057317A">
              <w:rPr>
                <w:rFonts w:ascii="Cambria" w:hAnsi="Cambria"/>
                <w:sz w:val="24"/>
                <w:lang w:val="en-IN"/>
              </w:rPr>
              <w:t xml:space="preserve">H, BOD, COD, TSS, Total phosphorous, Total Nitrogen, communication interface enable with RS-485/RS-232/RJ45 ethernet port protocol should be Modbus. vendor should provide Modbus register for SCADA integration etc., along with Civil work complete. Supply, Installation, Testing, and Commissioning of Online Continuous Effluent Monitoring System (OCEMS) for Sewage Treatment Plant Self-Surveillance in Compliance with CPCB Standards Excluding Flow Meter and including device with all accessories complete in all respect for real time data transmission to CPCB &amp; SPCB.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j) Supply, installation, testing and commissioning of </w:t>
            </w:r>
            <w:r w:rsidR="00B517D6">
              <w:rPr>
                <w:rFonts w:ascii="Cambria" w:hAnsi="Cambria"/>
                <w:sz w:val="24"/>
                <w:lang w:val="en-IN"/>
              </w:rPr>
              <w:t xml:space="preserve">minimum </w:t>
            </w:r>
            <w:bookmarkStart w:id="148" w:name="_GoBack"/>
            <w:bookmarkEnd w:id="148"/>
            <w:r w:rsidRPr="0057317A">
              <w:rPr>
                <w:rFonts w:ascii="Cambria" w:hAnsi="Cambria"/>
                <w:sz w:val="24"/>
                <w:lang w:val="en-IN"/>
              </w:rPr>
              <w:t xml:space="preserve">15 KWP MNRE approved Grid tied Solar Panels at STP site with inverter, meter, cable etc. suitable for Rooftop installation as well as Utility Scale Solar Power Projects with 25 years of Linear Generation warranty. Work includes designing of solar panel area and MS frame and foundation on </w:t>
            </w:r>
            <w:r w:rsidRPr="0057317A">
              <w:rPr>
                <w:rFonts w:ascii="Cambria" w:hAnsi="Cambria"/>
                <w:sz w:val="24"/>
                <w:lang w:val="en-IN"/>
              </w:rPr>
              <w:lastRenderedPageBreak/>
              <w:t>ground/roof of Pump house or CWR, showing arrangement of panel in available space, installation of PV module on MS frame as per approved design and drawings. Mounting structure shall be suitably designed to withstand wind velocity up to 150km/hr. Grid Tie Transformer less inverters, Multiple independent MPPTs, Peak efficiency of &gt;98%. Connect up to multiple strings PV arrays, Easy &amp; fast connection, Built-in string-level monitoring, IP65 protection level, Wi-Fi / internet based remote monitoring with 5 years’ warranty. All cabling up to panel and meter, earthing etc. required accessories. The works includes required steel support structure as per the site conditions and requirements in complete.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k) Chlorine Dosing System Chlorinator</w:t>
            </w:r>
            <w:r w:rsidR="00B517D6">
              <w:rPr>
                <w:rFonts w:ascii="Cambria" w:hAnsi="Cambria"/>
                <w:sz w:val="24"/>
                <w:lang w:val="en-IN"/>
              </w:rPr>
              <w:t xml:space="preserve"> minimum of</w:t>
            </w:r>
            <w:r w:rsidRPr="0057317A">
              <w:rPr>
                <w:rFonts w:ascii="Cambria" w:hAnsi="Cambria"/>
                <w:sz w:val="24"/>
                <w:lang w:val="en-IN"/>
              </w:rPr>
              <w:t xml:space="preserve"> 200gms/Batch Production capacity: 25 gms/hr Total time per Batch: 8Hrs. Total volume of chlorine generation: 200gms/batch. Salt Required per hr.: 800gms/batch. Electrical power required: 230V, 1phase AC 50Hz. DC power supply unit with Input 230 V AC :1 NO FRP Brain water tank :35litrs PP/PVC Chlorine storage tank :35 Liters Dosing Pump Type of Dosing: Automatic Proportionate Dosing flow rate :1to 30 lph Min actuating pressure :0.3kg/cm² Max working pressure :5kg/ cm² Inlet/Outlet connections: ¾” B.S.P Max Temperature:50ºC Dosing externally adjustable :0.5-2% Chlorine test kit: 1 set.</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l)Providing and commissioning of Bore well with minimum 5.0 HP submersible pump set along with necessary electrical accessories as per the directions of Engineer in charge.</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Note: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lastRenderedPageBreak/>
              <w:t xml:space="preserve"> 1) All works and items shall be executed as per the IS, CPHEEO, KSPCB &amp; prevailing Swachh Bharat Mission - Urban 2.0 guidelines and specifications </w:t>
            </w:r>
          </w:p>
          <w:p w:rsidR="008503EA" w:rsidRPr="0057317A" w:rsidRDefault="008503EA" w:rsidP="008503EA">
            <w:pPr>
              <w:spacing w:after="0" w:line="240" w:lineRule="auto"/>
              <w:ind w:right="-23"/>
              <w:jc w:val="both"/>
              <w:rPr>
                <w:rFonts w:ascii="Cambria" w:hAnsi="Cambria"/>
                <w:sz w:val="24"/>
                <w:lang w:val="en-IN"/>
              </w:rPr>
            </w:pPr>
            <w:r w:rsidRPr="0057317A">
              <w:rPr>
                <w:rFonts w:ascii="Cambria" w:hAnsi="Cambria"/>
                <w:sz w:val="24"/>
                <w:lang w:val="en-IN"/>
              </w:rPr>
              <w:t xml:space="preserve"> 2) Work shall be carried out as per the approved designs, drawings, Specifications and as per the instructions of the engineer in charge. </w:t>
            </w:r>
          </w:p>
          <w:p w:rsidR="00595605" w:rsidRPr="00306E70" w:rsidRDefault="008503EA" w:rsidP="008D1997">
            <w:pPr>
              <w:spacing w:after="0" w:line="240" w:lineRule="auto"/>
              <w:ind w:right="-23"/>
              <w:jc w:val="both"/>
              <w:rPr>
                <w:rFonts w:ascii="Cambria" w:eastAsia="Times New Roman" w:hAnsi="Cambria"/>
                <w:color w:val="000000"/>
                <w:lang w:val="en-IN" w:eastAsia="en-IN"/>
              </w:rPr>
            </w:pPr>
            <w:r w:rsidRPr="0057317A">
              <w:rPr>
                <w:rFonts w:ascii="Cambria" w:hAnsi="Cambria"/>
                <w:sz w:val="24"/>
                <w:lang w:val="en-IN"/>
              </w:rPr>
              <w:t xml:space="preserve"> 3) Drawings enclosed are for tender purpose only.</w:t>
            </w:r>
          </w:p>
        </w:tc>
        <w:tc>
          <w:tcPr>
            <w:tcW w:w="352" w:type="pct"/>
          </w:tcPr>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85C2A" w:rsidRDefault="00B85C2A" w:rsidP="006470CE">
            <w:pPr>
              <w:spacing w:after="0" w:line="240" w:lineRule="auto"/>
              <w:jc w:val="center"/>
              <w:rPr>
                <w:rFonts w:ascii="Cambria" w:hAnsi="Cambria"/>
                <w:sz w:val="24"/>
                <w:szCs w:val="24"/>
              </w:rPr>
            </w:pPr>
          </w:p>
          <w:p w:rsidR="00B438FE" w:rsidRPr="00306E70" w:rsidRDefault="00B85C2A" w:rsidP="006470CE">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tcPr>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B85C2A" w:rsidRDefault="00B85C2A" w:rsidP="00B438FE">
            <w:pPr>
              <w:spacing w:after="0" w:line="240" w:lineRule="auto"/>
              <w:jc w:val="center"/>
              <w:rPr>
                <w:rFonts w:ascii="Cambria" w:eastAsia="Times New Roman" w:hAnsi="Cambria"/>
                <w:sz w:val="24"/>
                <w:szCs w:val="24"/>
                <w:lang w:val="en-IN" w:eastAsia="en-IN"/>
              </w:rPr>
            </w:pPr>
          </w:p>
          <w:p w:rsidR="00001A85" w:rsidRPr="00306E70" w:rsidRDefault="00B85C2A" w:rsidP="00B438FE">
            <w:pPr>
              <w:spacing w:after="0" w:line="240" w:lineRule="auto"/>
              <w:jc w:val="center"/>
              <w:rPr>
                <w:rFonts w:ascii="Cambria" w:eastAsia="Times New Roman" w:hAnsi="Cambria"/>
                <w:sz w:val="24"/>
                <w:szCs w:val="24"/>
                <w:lang w:val="en-IN" w:eastAsia="en-IN"/>
              </w:rPr>
            </w:pPr>
            <w:r>
              <w:rPr>
                <w:rFonts w:ascii="Cambria" w:eastAsia="Times New Roman" w:hAnsi="Cambria"/>
                <w:sz w:val="24"/>
                <w:szCs w:val="24"/>
                <w:lang w:val="en-IN" w:eastAsia="en-IN"/>
              </w:rPr>
              <w:t>1</w:t>
            </w:r>
          </w:p>
        </w:tc>
        <w:tc>
          <w:tcPr>
            <w:tcW w:w="922" w:type="pct"/>
            <w:shd w:val="clear" w:color="auto" w:fill="auto"/>
            <w:hideMark/>
          </w:tcPr>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B85C2A" w:rsidRDefault="00B85C2A" w:rsidP="00E02B80">
            <w:pPr>
              <w:spacing w:after="0" w:line="240" w:lineRule="auto"/>
              <w:jc w:val="center"/>
              <w:rPr>
                <w:rFonts w:ascii="Cambria" w:eastAsia="Times New Roman" w:hAnsi="Cambria"/>
                <w:lang w:val="en-IN" w:eastAsia="en-IN"/>
              </w:rPr>
            </w:pPr>
          </w:p>
          <w:p w:rsidR="00001A85" w:rsidRPr="00306E70" w:rsidRDefault="008503EA" w:rsidP="00E02B80">
            <w:pPr>
              <w:spacing w:after="0" w:line="240" w:lineRule="auto"/>
              <w:jc w:val="center"/>
              <w:rPr>
                <w:rFonts w:ascii="Cambria" w:eastAsia="Times New Roman" w:hAnsi="Cambria"/>
                <w:lang w:val="en-IN" w:eastAsia="en-IN"/>
              </w:rPr>
            </w:pPr>
            <w:r w:rsidRPr="008503EA">
              <w:rPr>
                <w:rFonts w:ascii="Cambria" w:eastAsia="Times New Roman" w:hAnsi="Cambria"/>
                <w:lang w:val="en-IN" w:eastAsia="en-IN"/>
              </w:rPr>
              <w:t>35196640</w:t>
            </w:r>
            <w:r w:rsidR="00B85C2A">
              <w:rPr>
                <w:rFonts w:ascii="Cambria" w:eastAsia="Times New Roman" w:hAnsi="Cambria"/>
                <w:lang w:val="en-IN" w:eastAsia="en-IN"/>
              </w:rPr>
              <w:t>.00</w:t>
            </w:r>
          </w:p>
          <w:p w:rsidR="00E02B80" w:rsidRPr="00306E70" w:rsidRDefault="00E02B80" w:rsidP="00E02B80">
            <w:pPr>
              <w:spacing w:after="0" w:line="240" w:lineRule="auto"/>
              <w:jc w:val="center"/>
              <w:rPr>
                <w:rFonts w:ascii="Cambria" w:eastAsia="Times New Roman" w:hAnsi="Cambria"/>
                <w:lang w:val="en-IN" w:eastAsia="en-IN"/>
              </w:rPr>
            </w:pPr>
          </w:p>
        </w:tc>
        <w:tc>
          <w:tcPr>
            <w:tcW w:w="570" w:type="pct"/>
            <w:shd w:val="clear" w:color="auto" w:fill="auto"/>
            <w:noWrap/>
            <w:vAlign w:val="center"/>
          </w:tcPr>
          <w:p w:rsidR="00001A85" w:rsidRPr="00306E70" w:rsidRDefault="00001A85" w:rsidP="006D6206">
            <w:pPr>
              <w:spacing w:after="0" w:line="240" w:lineRule="auto"/>
              <w:jc w:val="right"/>
              <w:rPr>
                <w:rFonts w:ascii="Cambria" w:eastAsia="Times New Roman" w:hAnsi="Cambria"/>
                <w:sz w:val="24"/>
                <w:szCs w:val="24"/>
                <w:lang w:val="en-IN" w:eastAsia="en-IN"/>
              </w:rPr>
            </w:pPr>
          </w:p>
        </w:tc>
      </w:tr>
      <w:tr w:rsidR="00B72339" w:rsidRPr="00306E70" w:rsidTr="007B5B15">
        <w:trPr>
          <w:trHeight w:val="408"/>
        </w:trPr>
        <w:tc>
          <w:tcPr>
            <w:tcW w:w="412" w:type="pct"/>
            <w:shd w:val="clear" w:color="auto" w:fill="auto"/>
            <w:noWrap/>
          </w:tcPr>
          <w:p w:rsidR="0091212C" w:rsidRPr="00306E70" w:rsidRDefault="0091212C" w:rsidP="00B72339">
            <w:pPr>
              <w:spacing w:after="0" w:line="240" w:lineRule="auto"/>
              <w:rPr>
                <w:rFonts w:ascii="Cambria" w:eastAsia="Times New Roman" w:hAnsi="Cambria" w:cs="Calibri"/>
                <w:sz w:val="24"/>
                <w:szCs w:val="24"/>
                <w:lang w:val="en-IN" w:eastAsia="en-IN"/>
              </w:rPr>
            </w:pPr>
          </w:p>
          <w:p w:rsidR="0091212C" w:rsidRPr="00306E70" w:rsidRDefault="0091212C" w:rsidP="00B72339">
            <w:pPr>
              <w:spacing w:after="0" w:line="240" w:lineRule="auto"/>
              <w:rPr>
                <w:rFonts w:ascii="Cambria" w:eastAsia="Times New Roman" w:hAnsi="Cambria" w:cs="Calibri"/>
                <w:sz w:val="24"/>
                <w:szCs w:val="24"/>
                <w:lang w:val="en-IN" w:eastAsia="en-IN"/>
              </w:rPr>
            </w:pPr>
          </w:p>
          <w:p w:rsidR="0091212C" w:rsidRPr="00306E70" w:rsidRDefault="0091212C" w:rsidP="00B72339">
            <w:pPr>
              <w:spacing w:after="0" w:line="240" w:lineRule="auto"/>
              <w:rPr>
                <w:rFonts w:ascii="Cambria" w:eastAsia="Times New Roman" w:hAnsi="Cambria" w:cs="Calibri"/>
                <w:sz w:val="24"/>
                <w:szCs w:val="24"/>
                <w:lang w:val="en-IN" w:eastAsia="en-IN"/>
              </w:rPr>
            </w:pPr>
          </w:p>
          <w:p w:rsidR="0091212C" w:rsidRPr="00306E70" w:rsidRDefault="0091212C" w:rsidP="00B72339">
            <w:pPr>
              <w:spacing w:after="0" w:line="240" w:lineRule="auto"/>
              <w:rPr>
                <w:rFonts w:ascii="Cambria" w:eastAsia="Times New Roman" w:hAnsi="Cambria" w:cs="Calibri"/>
                <w:sz w:val="24"/>
                <w:szCs w:val="24"/>
                <w:lang w:val="en-IN" w:eastAsia="en-IN"/>
              </w:rPr>
            </w:pPr>
          </w:p>
          <w:p w:rsidR="00B72339" w:rsidRPr="00306E70" w:rsidRDefault="00CB2C57" w:rsidP="0091212C">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w:t>
            </w:r>
          </w:p>
        </w:tc>
        <w:tc>
          <w:tcPr>
            <w:tcW w:w="2175" w:type="pct"/>
            <w:shd w:val="clear" w:color="auto" w:fill="auto"/>
          </w:tcPr>
          <w:p w:rsidR="00B85C2A" w:rsidRPr="004838C2" w:rsidRDefault="00B85C2A" w:rsidP="00B85C2A">
            <w:pPr>
              <w:spacing w:after="0" w:line="240" w:lineRule="auto"/>
              <w:ind w:right="-23"/>
              <w:jc w:val="both"/>
              <w:rPr>
                <w:rFonts w:ascii="Cambria" w:hAnsi="Cambria"/>
                <w:sz w:val="24"/>
                <w:lang w:val="en-IN"/>
              </w:rPr>
            </w:pPr>
            <w:r w:rsidRPr="004838C2">
              <w:rPr>
                <w:rFonts w:ascii="Cambria" w:hAnsi="Cambria"/>
                <w:b/>
                <w:sz w:val="24"/>
                <w:lang w:val="en-IN"/>
              </w:rPr>
              <w:t>Part-B: Operation &amp; Maintenance of the facility:</w:t>
            </w:r>
          </w:p>
          <w:p w:rsidR="00B72339" w:rsidRPr="00306E70" w:rsidRDefault="00F81DCD" w:rsidP="008503EA">
            <w:pPr>
              <w:spacing w:after="0" w:line="240" w:lineRule="auto"/>
              <w:ind w:right="-23"/>
              <w:jc w:val="both"/>
              <w:rPr>
                <w:rFonts w:ascii="Cambria" w:hAnsi="Cambria"/>
                <w:sz w:val="24"/>
                <w:lang w:val="en-IN"/>
              </w:rPr>
            </w:pPr>
            <w:r>
              <w:rPr>
                <w:rFonts w:ascii="Cambria" w:hAnsi="Cambria"/>
                <w:sz w:val="24"/>
                <w:lang w:val="en-IN"/>
              </w:rPr>
              <w:t xml:space="preserve">Operation &amp; Maintenance of </w:t>
            </w:r>
            <w:r w:rsidR="008503EA">
              <w:rPr>
                <w:rFonts w:ascii="Cambria" w:hAnsi="Cambria"/>
                <w:sz w:val="24"/>
                <w:lang w:val="en-IN"/>
              </w:rPr>
              <w:t>2.24</w:t>
            </w:r>
            <w:r>
              <w:rPr>
                <w:rFonts w:ascii="Cambria" w:hAnsi="Cambria"/>
                <w:sz w:val="24"/>
                <w:lang w:val="en-IN"/>
              </w:rPr>
              <w:t xml:space="preserve"> Mld </w:t>
            </w:r>
            <w:r w:rsidR="008503EA">
              <w:rPr>
                <w:rFonts w:ascii="Cambria" w:hAnsi="Cambria"/>
                <w:sz w:val="24"/>
                <w:lang w:val="en-IN"/>
              </w:rPr>
              <w:t>HAAF</w:t>
            </w:r>
            <w:r>
              <w:rPr>
                <w:rFonts w:ascii="Cambria" w:hAnsi="Cambria"/>
                <w:sz w:val="24"/>
                <w:lang w:val="en-IN"/>
              </w:rPr>
              <w:t xml:space="preserve"> type Sewage Treatment Plant (STP) </w:t>
            </w:r>
            <w:r w:rsidR="00B85C2A" w:rsidRPr="003968CC">
              <w:rPr>
                <w:rFonts w:ascii="Cambria" w:hAnsi="Cambria"/>
                <w:sz w:val="24"/>
                <w:lang w:val="en-IN"/>
              </w:rPr>
              <w:t>and all other supporting facilities/ Infrastructure works built up under the package contract for 5 years excluding power charges, but including manpower cost, all repair cost, establishment cost, consumables and sludge disposal cost (including 1-year defect liability period covering manpower).</w:t>
            </w:r>
          </w:p>
        </w:tc>
        <w:tc>
          <w:tcPr>
            <w:tcW w:w="352" w:type="pct"/>
          </w:tcPr>
          <w:p w:rsidR="00B72339" w:rsidRPr="00306E70" w:rsidRDefault="00B72339" w:rsidP="00B72339">
            <w:pPr>
              <w:spacing w:after="0" w:line="240" w:lineRule="auto"/>
              <w:jc w:val="center"/>
              <w:rPr>
                <w:rFonts w:ascii="Cambria" w:hAnsi="Cambria"/>
                <w:sz w:val="24"/>
                <w:szCs w:val="24"/>
              </w:rPr>
            </w:pPr>
          </w:p>
        </w:tc>
        <w:tc>
          <w:tcPr>
            <w:tcW w:w="569" w:type="pct"/>
            <w:shd w:val="clear" w:color="auto" w:fill="auto"/>
            <w:noWrap/>
          </w:tcPr>
          <w:p w:rsidR="00B72339" w:rsidRPr="00306E70" w:rsidRDefault="00B72339" w:rsidP="00B72339">
            <w:pPr>
              <w:spacing w:after="0" w:line="240" w:lineRule="auto"/>
              <w:jc w:val="center"/>
              <w:rPr>
                <w:rFonts w:ascii="Cambria" w:hAnsi="Cambria"/>
                <w:sz w:val="24"/>
                <w:szCs w:val="24"/>
              </w:rPr>
            </w:pPr>
          </w:p>
        </w:tc>
        <w:tc>
          <w:tcPr>
            <w:tcW w:w="922" w:type="pct"/>
            <w:shd w:val="clear" w:color="auto" w:fill="auto"/>
          </w:tcPr>
          <w:p w:rsidR="00B72339" w:rsidRPr="00306E70" w:rsidRDefault="00B72339" w:rsidP="00B72339">
            <w:pPr>
              <w:spacing w:after="0" w:line="240" w:lineRule="auto"/>
              <w:jc w:val="center"/>
              <w:rPr>
                <w:rFonts w:ascii="Cambria" w:eastAsia="Times New Roman" w:hAnsi="Cambria"/>
                <w:sz w:val="24"/>
                <w:szCs w:val="24"/>
                <w:lang w:val="en-IN" w:eastAsia="en-IN"/>
              </w:rPr>
            </w:pPr>
          </w:p>
          <w:p w:rsidR="00B72339" w:rsidRPr="00306E70" w:rsidRDefault="00B72339" w:rsidP="00B72339">
            <w:pPr>
              <w:spacing w:after="0" w:line="240" w:lineRule="auto"/>
              <w:jc w:val="center"/>
              <w:rPr>
                <w:rFonts w:ascii="Cambria" w:eastAsia="Times New Roman" w:hAnsi="Cambria"/>
                <w:sz w:val="24"/>
                <w:szCs w:val="24"/>
                <w:lang w:val="en-IN" w:eastAsia="en-IN"/>
              </w:rPr>
            </w:pPr>
          </w:p>
          <w:p w:rsidR="00B72339" w:rsidRPr="00306E70" w:rsidRDefault="00B72339" w:rsidP="00B72339">
            <w:pPr>
              <w:spacing w:after="0" w:line="240" w:lineRule="auto"/>
              <w:jc w:val="center"/>
              <w:rPr>
                <w:rFonts w:ascii="Cambria" w:eastAsia="Times New Roman" w:hAnsi="Cambria"/>
                <w:sz w:val="24"/>
                <w:szCs w:val="24"/>
                <w:lang w:val="en-IN" w:eastAsia="en-IN"/>
              </w:rPr>
            </w:pPr>
          </w:p>
          <w:p w:rsidR="00B72339" w:rsidRPr="00306E70" w:rsidRDefault="00B72339" w:rsidP="00B72339">
            <w:pPr>
              <w:spacing w:after="0" w:line="240" w:lineRule="auto"/>
              <w:jc w:val="center"/>
              <w:rPr>
                <w:rFonts w:ascii="Cambria" w:eastAsia="Times New Roman" w:hAnsi="Cambria"/>
                <w:sz w:val="24"/>
                <w:szCs w:val="24"/>
                <w:lang w:val="en-IN" w:eastAsia="en-IN"/>
              </w:rPr>
            </w:pPr>
          </w:p>
          <w:p w:rsidR="00B72339" w:rsidRPr="00306E70" w:rsidRDefault="00B72339" w:rsidP="00661AD3">
            <w:pPr>
              <w:spacing w:after="0" w:line="240" w:lineRule="auto"/>
              <w:jc w:val="right"/>
              <w:rPr>
                <w:rFonts w:ascii="Cambria" w:eastAsia="Times New Roman" w:hAnsi="Cambria"/>
                <w:sz w:val="24"/>
                <w:szCs w:val="24"/>
                <w:lang w:val="en-IN" w:eastAsia="en-IN"/>
              </w:rPr>
            </w:pPr>
          </w:p>
        </w:tc>
        <w:tc>
          <w:tcPr>
            <w:tcW w:w="570" w:type="pct"/>
            <w:shd w:val="clear" w:color="auto" w:fill="auto"/>
            <w:noWrap/>
            <w:vAlign w:val="center"/>
          </w:tcPr>
          <w:p w:rsidR="00B72339" w:rsidRPr="00306E70" w:rsidRDefault="00B72339" w:rsidP="00B72339">
            <w:pPr>
              <w:spacing w:after="0" w:line="240" w:lineRule="auto"/>
              <w:jc w:val="center"/>
              <w:rPr>
                <w:rFonts w:ascii="Cambria" w:eastAsia="Times New Roman" w:hAnsi="Cambria"/>
                <w:sz w:val="24"/>
                <w:szCs w:val="24"/>
                <w:lang w:val="en-IN" w:eastAsia="en-IN"/>
              </w:rPr>
            </w:pPr>
          </w:p>
        </w:tc>
      </w:tr>
      <w:tr w:rsidR="00B85C2A" w:rsidRPr="00306E70" w:rsidTr="00181420">
        <w:trPr>
          <w:trHeight w:val="408"/>
        </w:trPr>
        <w:tc>
          <w:tcPr>
            <w:tcW w:w="412" w:type="pct"/>
            <w:shd w:val="clear" w:color="auto" w:fill="auto"/>
            <w:noWrap/>
            <w:vAlign w:val="center"/>
          </w:tcPr>
          <w:p w:rsidR="00B85C2A" w:rsidRPr="00306E70" w:rsidRDefault="00B85C2A" w:rsidP="00181420">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2A</w:t>
            </w:r>
          </w:p>
        </w:tc>
        <w:tc>
          <w:tcPr>
            <w:tcW w:w="2175" w:type="pct"/>
            <w:shd w:val="clear" w:color="auto" w:fill="auto"/>
          </w:tcPr>
          <w:p w:rsidR="00B85C2A" w:rsidRPr="009A63F8" w:rsidRDefault="00B85C2A" w:rsidP="00B85C2A">
            <w:pPr>
              <w:spacing w:after="0" w:line="240" w:lineRule="auto"/>
              <w:ind w:right="-23"/>
              <w:jc w:val="both"/>
              <w:rPr>
                <w:rFonts w:ascii="Cambria" w:eastAsia="Times New Roman" w:hAnsi="Cambria"/>
                <w:b/>
                <w:color w:val="000000"/>
                <w:lang w:val="en-IN" w:eastAsia="en-IN"/>
              </w:rPr>
            </w:pPr>
            <w:r w:rsidRPr="009A63F8">
              <w:rPr>
                <w:rFonts w:ascii="Cambria" w:hAnsi="Cambria"/>
                <w:b/>
                <w:lang w:val="en-IN"/>
              </w:rPr>
              <w:t>1</w:t>
            </w:r>
            <w:r w:rsidRPr="009A63F8">
              <w:rPr>
                <w:rFonts w:ascii="Cambria" w:hAnsi="Cambria"/>
                <w:b/>
                <w:sz w:val="24"/>
                <w:vertAlign w:val="superscript"/>
                <w:lang w:val="en-IN"/>
              </w:rPr>
              <w:t>st</w:t>
            </w:r>
            <w:r w:rsidRPr="009A63F8">
              <w:rPr>
                <w:rFonts w:ascii="Cambria" w:eastAsia="Times New Roman" w:hAnsi="Cambria"/>
                <w:b/>
                <w:color w:val="000000"/>
                <w:lang w:val="en-IN" w:eastAsia="en-IN"/>
              </w:rPr>
              <w:t>Year</w:t>
            </w:r>
          </w:p>
          <w:p w:rsidR="00B85C2A" w:rsidRPr="00B85C2A" w:rsidRDefault="008503EA" w:rsidP="008503EA">
            <w:pPr>
              <w:spacing w:after="0" w:line="240" w:lineRule="auto"/>
              <w:ind w:right="-23"/>
              <w:rPr>
                <w:rFonts w:ascii="Cambria" w:hAnsi="Cambria"/>
                <w:lang w:val="en-IN"/>
              </w:rPr>
            </w:pPr>
            <w:r>
              <w:rPr>
                <w:rFonts w:ascii="Cambria" w:hAnsi="Cambria"/>
                <w:lang w:val="en-IN"/>
              </w:rPr>
              <w:t>Nalatwada</w:t>
            </w:r>
            <w:r w:rsidR="00B85C2A" w:rsidRPr="00B85C2A">
              <w:rPr>
                <w:rFonts w:ascii="Cambria" w:hAnsi="Cambria"/>
                <w:lang w:val="en-IN"/>
              </w:rPr>
              <w:t xml:space="preserve"> </w:t>
            </w:r>
            <w:r>
              <w:rPr>
                <w:rFonts w:ascii="Cambria" w:hAnsi="Cambria"/>
                <w:lang w:val="en-IN"/>
              </w:rPr>
              <w:t>(2.24</w:t>
            </w:r>
            <w:r w:rsidR="00B85C2A" w:rsidRPr="00B85C2A">
              <w:rPr>
                <w:rFonts w:ascii="Cambria" w:hAnsi="Cambria"/>
                <w:lang w:val="en-IN"/>
              </w:rPr>
              <w:t xml:space="preserve"> MLD</w:t>
            </w:r>
            <w:r>
              <w:rPr>
                <w:rFonts w:ascii="Cambria" w:hAnsi="Cambria"/>
                <w:lang w:val="en-IN"/>
              </w:rPr>
              <w:t xml:space="preserve">  HAAF</w:t>
            </w:r>
            <w:r w:rsidR="00B85C2A" w:rsidRPr="00B85C2A">
              <w:rPr>
                <w:rFonts w:ascii="Cambria" w:hAnsi="Cambria"/>
                <w:lang w:val="en-IN"/>
              </w:rPr>
              <w:t xml:space="preserve"> Type)</w:t>
            </w:r>
          </w:p>
        </w:tc>
        <w:tc>
          <w:tcPr>
            <w:tcW w:w="352" w:type="pct"/>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1</w:t>
            </w:r>
          </w:p>
        </w:tc>
        <w:tc>
          <w:tcPr>
            <w:tcW w:w="922" w:type="pct"/>
            <w:shd w:val="clear" w:color="auto" w:fill="auto"/>
            <w:vAlign w:val="center"/>
          </w:tcPr>
          <w:p w:rsidR="00B85C2A" w:rsidRPr="00B85C2A" w:rsidRDefault="008503EA" w:rsidP="00B85C2A">
            <w:pPr>
              <w:spacing w:after="0" w:line="240" w:lineRule="auto"/>
              <w:jc w:val="right"/>
              <w:rPr>
                <w:rFonts w:ascii="Cambria" w:hAnsi="Cambria"/>
                <w:sz w:val="24"/>
                <w:szCs w:val="24"/>
              </w:rPr>
            </w:pPr>
            <w:r w:rsidRPr="008503EA">
              <w:rPr>
                <w:rFonts w:ascii="Cambria" w:hAnsi="Cambria"/>
                <w:sz w:val="24"/>
                <w:szCs w:val="24"/>
              </w:rPr>
              <w:t>539580</w:t>
            </w:r>
            <w:r>
              <w:rPr>
                <w:rFonts w:ascii="Cambria" w:hAnsi="Cambria"/>
                <w:sz w:val="24"/>
                <w:szCs w:val="24"/>
              </w:rPr>
              <w:t>.00</w:t>
            </w:r>
          </w:p>
        </w:tc>
        <w:tc>
          <w:tcPr>
            <w:tcW w:w="570" w:type="pct"/>
            <w:shd w:val="clear" w:color="auto" w:fill="auto"/>
            <w:noWrap/>
            <w:vAlign w:val="center"/>
          </w:tcPr>
          <w:p w:rsidR="00B85C2A" w:rsidRPr="00306E70" w:rsidRDefault="00B85C2A" w:rsidP="00B85C2A">
            <w:pPr>
              <w:spacing w:after="0" w:line="240" w:lineRule="auto"/>
              <w:jc w:val="center"/>
              <w:rPr>
                <w:rFonts w:ascii="Cambria" w:eastAsia="Times New Roman" w:hAnsi="Cambria"/>
                <w:sz w:val="24"/>
                <w:szCs w:val="24"/>
                <w:lang w:val="en-IN" w:eastAsia="en-IN"/>
              </w:rPr>
            </w:pPr>
          </w:p>
        </w:tc>
      </w:tr>
      <w:tr w:rsidR="00B85C2A" w:rsidRPr="00306E70" w:rsidTr="00181420">
        <w:trPr>
          <w:trHeight w:val="408"/>
        </w:trPr>
        <w:tc>
          <w:tcPr>
            <w:tcW w:w="412" w:type="pct"/>
            <w:shd w:val="clear" w:color="auto" w:fill="auto"/>
            <w:noWrap/>
            <w:vAlign w:val="center"/>
          </w:tcPr>
          <w:p w:rsidR="00B85C2A" w:rsidRPr="00306E70" w:rsidRDefault="00B85C2A" w:rsidP="00181420">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2B</w:t>
            </w:r>
          </w:p>
        </w:tc>
        <w:tc>
          <w:tcPr>
            <w:tcW w:w="2175" w:type="pct"/>
            <w:shd w:val="clear" w:color="auto" w:fill="auto"/>
            <w:vAlign w:val="center"/>
          </w:tcPr>
          <w:p w:rsidR="00B85C2A" w:rsidRPr="009A63F8" w:rsidRDefault="00B85C2A" w:rsidP="00B85C2A">
            <w:pPr>
              <w:spacing w:after="0" w:line="240" w:lineRule="auto"/>
              <w:rPr>
                <w:rFonts w:ascii="Cambria" w:eastAsia="Times New Roman" w:hAnsi="Cambria"/>
                <w:b/>
                <w:color w:val="000000"/>
                <w:lang w:val="en-IN" w:eastAsia="en-IN"/>
              </w:rPr>
            </w:pPr>
            <w:r w:rsidRPr="009A63F8">
              <w:rPr>
                <w:rFonts w:ascii="Cambria" w:eastAsia="Times New Roman" w:hAnsi="Cambria"/>
                <w:b/>
                <w:color w:val="000000"/>
                <w:lang w:val="en-IN" w:eastAsia="en-IN"/>
              </w:rPr>
              <w:t>2</w:t>
            </w:r>
            <w:r w:rsidRPr="009A63F8">
              <w:rPr>
                <w:rFonts w:ascii="Cambria" w:eastAsia="Times New Roman" w:hAnsi="Cambria"/>
                <w:b/>
                <w:color w:val="000000"/>
                <w:vertAlign w:val="superscript"/>
                <w:lang w:val="en-IN" w:eastAsia="en-IN"/>
              </w:rPr>
              <w:t>nd</w:t>
            </w:r>
            <w:r w:rsidRPr="009A63F8">
              <w:rPr>
                <w:rFonts w:ascii="Cambria" w:eastAsia="Times New Roman" w:hAnsi="Cambria"/>
                <w:b/>
                <w:color w:val="000000"/>
                <w:lang w:val="en-IN" w:eastAsia="en-IN"/>
              </w:rPr>
              <w:t xml:space="preserve"> Year</w:t>
            </w:r>
          </w:p>
          <w:p w:rsidR="00B85C2A" w:rsidRPr="00B85C2A" w:rsidRDefault="008503EA" w:rsidP="00B85C2A">
            <w:pPr>
              <w:spacing w:after="0" w:line="240" w:lineRule="auto"/>
              <w:rPr>
                <w:rFonts w:ascii="Cambria" w:eastAsia="Times New Roman" w:hAnsi="Cambria"/>
                <w:color w:val="000000"/>
                <w:lang w:val="en-IN" w:eastAsia="en-IN"/>
              </w:rPr>
            </w:pPr>
            <w:r>
              <w:rPr>
                <w:rFonts w:ascii="Cambria" w:hAnsi="Cambria"/>
                <w:lang w:val="en-IN"/>
              </w:rPr>
              <w:t>Nalatwada</w:t>
            </w:r>
            <w:r w:rsidRPr="00B85C2A">
              <w:rPr>
                <w:rFonts w:ascii="Cambria" w:hAnsi="Cambria"/>
                <w:lang w:val="en-IN"/>
              </w:rPr>
              <w:t xml:space="preserve"> </w:t>
            </w:r>
            <w:r>
              <w:rPr>
                <w:rFonts w:ascii="Cambria" w:hAnsi="Cambria"/>
                <w:lang w:val="en-IN"/>
              </w:rPr>
              <w:t>(2.24</w:t>
            </w:r>
            <w:r w:rsidRPr="00B85C2A">
              <w:rPr>
                <w:rFonts w:ascii="Cambria" w:hAnsi="Cambria"/>
                <w:lang w:val="en-IN"/>
              </w:rPr>
              <w:t xml:space="preserve"> MLD</w:t>
            </w:r>
            <w:r>
              <w:rPr>
                <w:rFonts w:ascii="Cambria" w:hAnsi="Cambria"/>
                <w:lang w:val="en-IN"/>
              </w:rPr>
              <w:t xml:space="preserve">  HAAF</w:t>
            </w:r>
            <w:r w:rsidRPr="00B85C2A">
              <w:rPr>
                <w:rFonts w:ascii="Cambria" w:hAnsi="Cambria"/>
                <w:lang w:val="en-IN"/>
              </w:rPr>
              <w:t xml:space="preserve"> Type)</w:t>
            </w:r>
          </w:p>
        </w:tc>
        <w:tc>
          <w:tcPr>
            <w:tcW w:w="352" w:type="pct"/>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1</w:t>
            </w:r>
          </w:p>
        </w:tc>
        <w:tc>
          <w:tcPr>
            <w:tcW w:w="922" w:type="pct"/>
            <w:shd w:val="clear" w:color="auto" w:fill="auto"/>
            <w:vAlign w:val="center"/>
          </w:tcPr>
          <w:p w:rsidR="00B85C2A" w:rsidRPr="00306E70" w:rsidRDefault="00181420" w:rsidP="00B85C2A">
            <w:pPr>
              <w:spacing w:after="0" w:line="240" w:lineRule="auto"/>
              <w:jc w:val="right"/>
              <w:rPr>
                <w:rFonts w:ascii="Cambria" w:hAnsi="Cambria"/>
                <w:sz w:val="24"/>
                <w:szCs w:val="24"/>
              </w:rPr>
            </w:pPr>
            <w:r w:rsidRPr="00181420">
              <w:rPr>
                <w:rFonts w:ascii="Cambria" w:hAnsi="Cambria"/>
                <w:sz w:val="24"/>
                <w:szCs w:val="24"/>
              </w:rPr>
              <w:t>709558</w:t>
            </w:r>
            <w:r>
              <w:rPr>
                <w:rFonts w:ascii="Cambria" w:hAnsi="Cambria"/>
                <w:sz w:val="24"/>
                <w:szCs w:val="24"/>
              </w:rPr>
              <w:t>.00</w:t>
            </w:r>
          </w:p>
        </w:tc>
        <w:tc>
          <w:tcPr>
            <w:tcW w:w="570" w:type="pct"/>
            <w:shd w:val="clear" w:color="auto" w:fill="auto"/>
            <w:noWrap/>
            <w:vAlign w:val="center"/>
          </w:tcPr>
          <w:p w:rsidR="00B85C2A" w:rsidRPr="00306E70" w:rsidRDefault="00B85C2A" w:rsidP="00B85C2A">
            <w:pPr>
              <w:spacing w:after="0" w:line="240" w:lineRule="auto"/>
              <w:jc w:val="right"/>
              <w:rPr>
                <w:rFonts w:ascii="Cambria" w:eastAsia="Times New Roman" w:hAnsi="Cambria"/>
                <w:sz w:val="24"/>
                <w:szCs w:val="24"/>
                <w:lang w:val="en-IN" w:eastAsia="en-IN"/>
              </w:rPr>
            </w:pPr>
          </w:p>
        </w:tc>
      </w:tr>
      <w:tr w:rsidR="00B85C2A" w:rsidRPr="00306E70" w:rsidTr="00181420">
        <w:trPr>
          <w:trHeight w:val="408"/>
        </w:trPr>
        <w:tc>
          <w:tcPr>
            <w:tcW w:w="412" w:type="pct"/>
            <w:shd w:val="clear" w:color="auto" w:fill="auto"/>
            <w:noWrap/>
            <w:vAlign w:val="center"/>
          </w:tcPr>
          <w:p w:rsidR="00B85C2A" w:rsidRPr="00306E70" w:rsidRDefault="00B85C2A" w:rsidP="00181420">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2C</w:t>
            </w:r>
          </w:p>
        </w:tc>
        <w:tc>
          <w:tcPr>
            <w:tcW w:w="2175" w:type="pct"/>
            <w:shd w:val="clear" w:color="auto" w:fill="auto"/>
            <w:vAlign w:val="center"/>
          </w:tcPr>
          <w:p w:rsidR="00B85C2A" w:rsidRPr="009A63F8" w:rsidRDefault="00B85C2A" w:rsidP="00B85C2A">
            <w:pPr>
              <w:spacing w:after="0" w:line="240" w:lineRule="auto"/>
              <w:ind w:right="-23"/>
              <w:jc w:val="both"/>
              <w:rPr>
                <w:rFonts w:ascii="Cambria" w:eastAsia="Times New Roman" w:hAnsi="Cambria"/>
                <w:b/>
                <w:color w:val="000000"/>
                <w:lang w:val="en-IN" w:eastAsia="en-IN"/>
              </w:rPr>
            </w:pPr>
            <w:r w:rsidRPr="009A63F8">
              <w:rPr>
                <w:rFonts w:ascii="Cambria" w:eastAsia="Times New Roman" w:hAnsi="Cambria"/>
                <w:b/>
                <w:color w:val="000000"/>
                <w:lang w:val="en-IN" w:eastAsia="en-IN"/>
              </w:rPr>
              <w:t>3</w:t>
            </w:r>
            <w:r w:rsidRPr="009A63F8">
              <w:rPr>
                <w:rFonts w:ascii="Cambria" w:eastAsia="Times New Roman" w:hAnsi="Cambria"/>
                <w:b/>
                <w:color w:val="000000"/>
                <w:vertAlign w:val="superscript"/>
                <w:lang w:val="en-IN" w:eastAsia="en-IN"/>
              </w:rPr>
              <w:t>rd</w:t>
            </w:r>
            <w:r w:rsidRPr="009A63F8">
              <w:rPr>
                <w:rFonts w:ascii="Cambria" w:eastAsia="Times New Roman" w:hAnsi="Cambria"/>
                <w:b/>
                <w:color w:val="000000"/>
                <w:lang w:val="en-IN" w:eastAsia="en-IN"/>
              </w:rPr>
              <w:t xml:space="preserve"> Year</w:t>
            </w:r>
          </w:p>
          <w:p w:rsidR="00B85C2A" w:rsidRPr="00B85C2A" w:rsidRDefault="008503EA" w:rsidP="00B85C2A">
            <w:pPr>
              <w:spacing w:after="0" w:line="240" w:lineRule="auto"/>
              <w:ind w:right="-23"/>
              <w:jc w:val="both"/>
              <w:rPr>
                <w:rFonts w:ascii="Cambria" w:eastAsia="Times New Roman" w:hAnsi="Cambria"/>
                <w:color w:val="000000"/>
                <w:lang w:val="en-IN" w:eastAsia="en-IN"/>
              </w:rPr>
            </w:pPr>
            <w:r>
              <w:rPr>
                <w:rFonts w:ascii="Cambria" w:hAnsi="Cambria"/>
                <w:lang w:val="en-IN"/>
              </w:rPr>
              <w:t>Nalatwada</w:t>
            </w:r>
            <w:r w:rsidRPr="00B85C2A">
              <w:rPr>
                <w:rFonts w:ascii="Cambria" w:hAnsi="Cambria"/>
                <w:lang w:val="en-IN"/>
              </w:rPr>
              <w:t xml:space="preserve"> </w:t>
            </w:r>
            <w:r>
              <w:rPr>
                <w:rFonts w:ascii="Cambria" w:hAnsi="Cambria"/>
                <w:lang w:val="en-IN"/>
              </w:rPr>
              <w:t>(2.24</w:t>
            </w:r>
            <w:r w:rsidRPr="00B85C2A">
              <w:rPr>
                <w:rFonts w:ascii="Cambria" w:hAnsi="Cambria"/>
                <w:lang w:val="en-IN"/>
              </w:rPr>
              <w:t xml:space="preserve"> MLD</w:t>
            </w:r>
            <w:r>
              <w:rPr>
                <w:rFonts w:ascii="Cambria" w:hAnsi="Cambria"/>
                <w:lang w:val="en-IN"/>
              </w:rPr>
              <w:t xml:space="preserve">  HAAF</w:t>
            </w:r>
            <w:r w:rsidRPr="00B85C2A">
              <w:rPr>
                <w:rFonts w:ascii="Cambria" w:hAnsi="Cambria"/>
                <w:lang w:val="en-IN"/>
              </w:rPr>
              <w:t xml:space="preserve"> Type)</w:t>
            </w:r>
          </w:p>
        </w:tc>
        <w:tc>
          <w:tcPr>
            <w:tcW w:w="352" w:type="pct"/>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1</w:t>
            </w:r>
          </w:p>
        </w:tc>
        <w:tc>
          <w:tcPr>
            <w:tcW w:w="922" w:type="pct"/>
            <w:shd w:val="clear" w:color="auto" w:fill="auto"/>
            <w:vAlign w:val="center"/>
          </w:tcPr>
          <w:p w:rsidR="00B85C2A" w:rsidRPr="00306E70" w:rsidRDefault="00181420" w:rsidP="00B85C2A">
            <w:pPr>
              <w:spacing w:after="0" w:line="240" w:lineRule="auto"/>
              <w:jc w:val="right"/>
              <w:rPr>
                <w:rFonts w:ascii="Cambria" w:hAnsi="Cambria"/>
                <w:sz w:val="24"/>
                <w:szCs w:val="24"/>
              </w:rPr>
            </w:pPr>
            <w:r w:rsidRPr="00181420">
              <w:rPr>
                <w:rFonts w:ascii="Cambria" w:hAnsi="Cambria"/>
                <w:sz w:val="24"/>
                <w:szCs w:val="24"/>
              </w:rPr>
              <w:t>745036</w:t>
            </w:r>
            <w:r>
              <w:rPr>
                <w:rFonts w:ascii="Cambria" w:hAnsi="Cambria"/>
                <w:sz w:val="24"/>
                <w:szCs w:val="24"/>
              </w:rPr>
              <w:t>.00</w:t>
            </w:r>
          </w:p>
        </w:tc>
        <w:tc>
          <w:tcPr>
            <w:tcW w:w="570" w:type="pct"/>
            <w:shd w:val="clear" w:color="auto" w:fill="auto"/>
            <w:noWrap/>
            <w:vAlign w:val="center"/>
          </w:tcPr>
          <w:p w:rsidR="00B85C2A" w:rsidRPr="00306E70" w:rsidRDefault="00B85C2A" w:rsidP="00B85C2A">
            <w:pPr>
              <w:spacing w:after="0" w:line="240" w:lineRule="auto"/>
              <w:jc w:val="right"/>
              <w:rPr>
                <w:rFonts w:ascii="Cambria" w:eastAsia="Times New Roman" w:hAnsi="Cambria"/>
                <w:sz w:val="24"/>
                <w:szCs w:val="24"/>
                <w:lang w:val="en-IN" w:eastAsia="en-IN"/>
              </w:rPr>
            </w:pPr>
          </w:p>
        </w:tc>
      </w:tr>
      <w:tr w:rsidR="00B85C2A" w:rsidRPr="00306E70" w:rsidTr="00181420">
        <w:trPr>
          <w:trHeight w:val="408"/>
        </w:trPr>
        <w:tc>
          <w:tcPr>
            <w:tcW w:w="412" w:type="pct"/>
            <w:shd w:val="clear" w:color="auto" w:fill="auto"/>
            <w:noWrap/>
            <w:vAlign w:val="center"/>
          </w:tcPr>
          <w:p w:rsidR="00B85C2A" w:rsidRPr="00306E70" w:rsidRDefault="00B85C2A" w:rsidP="00181420">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2D</w:t>
            </w:r>
          </w:p>
        </w:tc>
        <w:tc>
          <w:tcPr>
            <w:tcW w:w="2175" w:type="pct"/>
            <w:shd w:val="clear" w:color="auto" w:fill="auto"/>
            <w:vAlign w:val="center"/>
          </w:tcPr>
          <w:p w:rsidR="00B85C2A" w:rsidRPr="009A63F8" w:rsidRDefault="00B85C2A" w:rsidP="00B85C2A">
            <w:pPr>
              <w:spacing w:after="0" w:line="240" w:lineRule="auto"/>
              <w:rPr>
                <w:rFonts w:ascii="Cambria" w:eastAsia="Times New Roman" w:hAnsi="Cambria"/>
                <w:b/>
                <w:color w:val="000000"/>
                <w:lang w:val="en-IN" w:eastAsia="en-IN"/>
              </w:rPr>
            </w:pPr>
            <w:r w:rsidRPr="009A63F8">
              <w:rPr>
                <w:rFonts w:ascii="Cambria" w:eastAsia="Times New Roman" w:hAnsi="Cambria"/>
                <w:b/>
                <w:color w:val="000000"/>
                <w:lang w:val="en-IN" w:eastAsia="en-IN"/>
              </w:rPr>
              <w:t>4</w:t>
            </w:r>
            <w:r w:rsidRPr="009A63F8">
              <w:rPr>
                <w:rFonts w:ascii="Cambria" w:eastAsia="Times New Roman" w:hAnsi="Cambria"/>
                <w:b/>
                <w:color w:val="000000"/>
                <w:vertAlign w:val="superscript"/>
                <w:lang w:val="en-IN" w:eastAsia="en-IN"/>
              </w:rPr>
              <w:t>th</w:t>
            </w:r>
            <w:r w:rsidRPr="009A63F8">
              <w:rPr>
                <w:rFonts w:ascii="Cambria" w:eastAsia="Times New Roman" w:hAnsi="Cambria"/>
                <w:b/>
                <w:color w:val="000000"/>
                <w:lang w:val="en-IN" w:eastAsia="en-IN"/>
              </w:rPr>
              <w:t xml:space="preserve"> Year</w:t>
            </w:r>
          </w:p>
          <w:p w:rsidR="00B85C2A" w:rsidRPr="00B85C2A" w:rsidRDefault="008503EA" w:rsidP="00B85C2A">
            <w:pPr>
              <w:spacing w:after="0" w:line="240" w:lineRule="auto"/>
              <w:rPr>
                <w:rFonts w:ascii="Cambria" w:eastAsia="Times New Roman" w:hAnsi="Cambria"/>
                <w:color w:val="000000"/>
                <w:lang w:val="en-IN" w:eastAsia="en-IN"/>
              </w:rPr>
            </w:pPr>
            <w:r>
              <w:rPr>
                <w:rFonts w:ascii="Cambria" w:hAnsi="Cambria"/>
                <w:lang w:val="en-IN"/>
              </w:rPr>
              <w:t>Nalatwada</w:t>
            </w:r>
            <w:r w:rsidRPr="00B85C2A">
              <w:rPr>
                <w:rFonts w:ascii="Cambria" w:hAnsi="Cambria"/>
                <w:lang w:val="en-IN"/>
              </w:rPr>
              <w:t xml:space="preserve"> </w:t>
            </w:r>
            <w:r>
              <w:rPr>
                <w:rFonts w:ascii="Cambria" w:hAnsi="Cambria"/>
                <w:lang w:val="en-IN"/>
              </w:rPr>
              <w:t>(2.24</w:t>
            </w:r>
            <w:r w:rsidRPr="00B85C2A">
              <w:rPr>
                <w:rFonts w:ascii="Cambria" w:hAnsi="Cambria"/>
                <w:lang w:val="en-IN"/>
              </w:rPr>
              <w:t xml:space="preserve"> MLD</w:t>
            </w:r>
            <w:r>
              <w:rPr>
                <w:rFonts w:ascii="Cambria" w:hAnsi="Cambria"/>
                <w:lang w:val="en-IN"/>
              </w:rPr>
              <w:t xml:space="preserve">  HAAF</w:t>
            </w:r>
            <w:r w:rsidRPr="00B85C2A">
              <w:rPr>
                <w:rFonts w:ascii="Cambria" w:hAnsi="Cambria"/>
                <w:lang w:val="en-IN"/>
              </w:rPr>
              <w:t xml:space="preserve"> Type)</w:t>
            </w:r>
          </w:p>
        </w:tc>
        <w:tc>
          <w:tcPr>
            <w:tcW w:w="352" w:type="pct"/>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1</w:t>
            </w:r>
          </w:p>
        </w:tc>
        <w:tc>
          <w:tcPr>
            <w:tcW w:w="922" w:type="pct"/>
            <w:shd w:val="clear" w:color="auto" w:fill="auto"/>
            <w:vAlign w:val="center"/>
          </w:tcPr>
          <w:p w:rsidR="00B85C2A" w:rsidRPr="00306E70" w:rsidRDefault="00181420" w:rsidP="00B85C2A">
            <w:pPr>
              <w:spacing w:after="0" w:line="240" w:lineRule="auto"/>
              <w:jc w:val="right"/>
              <w:rPr>
                <w:rFonts w:ascii="Cambria" w:hAnsi="Cambria"/>
                <w:sz w:val="24"/>
                <w:szCs w:val="24"/>
              </w:rPr>
            </w:pPr>
            <w:r w:rsidRPr="00181420">
              <w:rPr>
                <w:rFonts w:ascii="Cambria" w:hAnsi="Cambria"/>
                <w:sz w:val="24"/>
                <w:szCs w:val="24"/>
              </w:rPr>
              <w:t>782288</w:t>
            </w:r>
            <w:r>
              <w:rPr>
                <w:rFonts w:ascii="Cambria" w:hAnsi="Cambria"/>
                <w:sz w:val="24"/>
                <w:szCs w:val="24"/>
              </w:rPr>
              <w:t>.00</w:t>
            </w:r>
          </w:p>
        </w:tc>
        <w:tc>
          <w:tcPr>
            <w:tcW w:w="570" w:type="pct"/>
            <w:shd w:val="clear" w:color="auto" w:fill="auto"/>
            <w:noWrap/>
            <w:vAlign w:val="center"/>
          </w:tcPr>
          <w:p w:rsidR="00B85C2A" w:rsidRPr="00306E70" w:rsidRDefault="00B85C2A" w:rsidP="00B85C2A">
            <w:pPr>
              <w:spacing w:after="0" w:line="240" w:lineRule="auto"/>
              <w:jc w:val="right"/>
              <w:rPr>
                <w:rFonts w:ascii="Cambria" w:eastAsia="Times New Roman" w:hAnsi="Cambria"/>
                <w:sz w:val="24"/>
                <w:szCs w:val="24"/>
                <w:lang w:val="en-IN" w:eastAsia="en-IN"/>
              </w:rPr>
            </w:pPr>
          </w:p>
        </w:tc>
      </w:tr>
      <w:tr w:rsidR="00B85C2A" w:rsidRPr="00306E70" w:rsidTr="00181420">
        <w:trPr>
          <w:trHeight w:val="408"/>
        </w:trPr>
        <w:tc>
          <w:tcPr>
            <w:tcW w:w="412" w:type="pct"/>
            <w:shd w:val="clear" w:color="auto" w:fill="auto"/>
            <w:noWrap/>
            <w:vAlign w:val="center"/>
          </w:tcPr>
          <w:p w:rsidR="00B85C2A" w:rsidRPr="00306E70" w:rsidRDefault="00B85C2A" w:rsidP="00181420">
            <w:pPr>
              <w:spacing w:after="0" w:line="240" w:lineRule="auto"/>
              <w:jc w:val="center"/>
              <w:rPr>
                <w:rFonts w:ascii="Cambria" w:eastAsia="Times New Roman" w:hAnsi="Cambria" w:cs="Calibri"/>
                <w:sz w:val="24"/>
                <w:szCs w:val="24"/>
                <w:lang w:val="en-IN" w:eastAsia="en-IN"/>
              </w:rPr>
            </w:pPr>
            <w:r>
              <w:rPr>
                <w:rFonts w:ascii="Cambria" w:eastAsia="Times New Roman" w:hAnsi="Cambria" w:cs="Calibri"/>
                <w:sz w:val="24"/>
                <w:szCs w:val="24"/>
                <w:lang w:val="en-IN" w:eastAsia="en-IN"/>
              </w:rPr>
              <w:t>2E</w:t>
            </w:r>
          </w:p>
        </w:tc>
        <w:tc>
          <w:tcPr>
            <w:tcW w:w="2175" w:type="pct"/>
            <w:shd w:val="clear" w:color="auto" w:fill="auto"/>
            <w:vAlign w:val="center"/>
          </w:tcPr>
          <w:p w:rsidR="00B85C2A" w:rsidRPr="009A63F8" w:rsidRDefault="00B85C2A" w:rsidP="00B85C2A">
            <w:pPr>
              <w:spacing w:after="0" w:line="240" w:lineRule="auto"/>
              <w:rPr>
                <w:rFonts w:ascii="Cambria" w:eastAsia="Times New Roman" w:hAnsi="Cambria"/>
                <w:b/>
                <w:color w:val="000000"/>
                <w:lang w:val="en-IN" w:eastAsia="en-IN"/>
              </w:rPr>
            </w:pPr>
            <w:r w:rsidRPr="009A63F8">
              <w:rPr>
                <w:rFonts w:ascii="Cambria" w:eastAsia="Times New Roman" w:hAnsi="Cambria"/>
                <w:b/>
                <w:color w:val="000000"/>
                <w:lang w:val="en-IN" w:eastAsia="en-IN"/>
              </w:rPr>
              <w:t>5</w:t>
            </w:r>
            <w:r w:rsidRPr="009A63F8">
              <w:rPr>
                <w:rFonts w:ascii="Cambria" w:eastAsia="Times New Roman" w:hAnsi="Cambria"/>
                <w:b/>
                <w:color w:val="000000"/>
                <w:vertAlign w:val="superscript"/>
                <w:lang w:val="en-IN" w:eastAsia="en-IN"/>
              </w:rPr>
              <w:t>th</w:t>
            </w:r>
            <w:r w:rsidRPr="009A63F8">
              <w:rPr>
                <w:rFonts w:ascii="Cambria" w:eastAsia="Times New Roman" w:hAnsi="Cambria"/>
                <w:b/>
                <w:color w:val="000000"/>
                <w:lang w:val="en-IN" w:eastAsia="en-IN"/>
              </w:rPr>
              <w:t xml:space="preserve"> Year</w:t>
            </w:r>
          </w:p>
          <w:p w:rsidR="00B85C2A" w:rsidRPr="00B85C2A" w:rsidRDefault="008503EA" w:rsidP="00B85C2A">
            <w:pPr>
              <w:spacing w:after="0" w:line="240" w:lineRule="auto"/>
              <w:rPr>
                <w:rFonts w:ascii="Cambria" w:eastAsia="Times New Roman" w:hAnsi="Cambria"/>
                <w:color w:val="000000"/>
                <w:lang w:val="en-IN" w:eastAsia="en-IN"/>
              </w:rPr>
            </w:pPr>
            <w:r>
              <w:rPr>
                <w:rFonts w:ascii="Cambria" w:hAnsi="Cambria"/>
                <w:lang w:val="en-IN"/>
              </w:rPr>
              <w:t>Nalatwada</w:t>
            </w:r>
            <w:r w:rsidRPr="00B85C2A">
              <w:rPr>
                <w:rFonts w:ascii="Cambria" w:hAnsi="Cambria"/>
                <w:lang w:val="en-IN"/>
              </w:rPr>
              <w:t xml:space="preserve"> </w:t>
            </w:r>
            <w:r>
              <w:rPr>
                <w:rFonts w:ascii="Cambria" w:hAnsi="Cambria"/>
                <w:lang w:val="en-IN"/>
              </w:rPr>
              <w:t>(2.24</w:t>
            </w:r>
            <w:r w:rsidRPr="00B85C2A">
              <w:rPr>
                <w:rFonts w:ascii="Cambria" w:hAnsi="Cambria"/>
                <w:lang w:val="en-IN"/>
              </w:rPr>
              <w:t xml:space="preserve"> MLD</w:t>
            </w:r>
            <w:r>
              <w:rPr>
                <w:rFonts w:ascii="Cambria" w:hAnsi="Cambria"/>
                <w:lang w:val="en-IN"/>
              </w:rPr>
              <w:t xml:space="preserve">  HAAF</w:t>
            </w:r>
            <w:r w:rsidRPr="00B85C2A">
              <w:rPr>
                <w:rFonts w:ascii="Cambria" w:hAnsi="Cambria"/>
                <w:lang w:val="en-IN"/>
              </w:rPr>
              <w:t xml:space="preserve"> Type)</w:t>
            </w:r>
          </w:p>
        </w:tc>
        <w:tc>
          <w:tcPr>
            <w:tcW w:w="352" w:type="pct"/>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Job</w:t>
            </w:r>
          </w:p>
        </w:tc>
        <w:tc>
          <w:tcPr>
            <w:tcW w:w="569" w:type="pct"/>
            <w:shd w:val="clear" w:color="auto" w:fill="auto"/>
            <w:noWrap/>
            <w:vAlign w:val="center"/>
          </w:tcPr>
          <w:p w:rsidR="00B85C2A" w:rsidRPr="00306E70" w:rsidRDefault="00B85C2A" w:rsidP="00B85C2A">
            <w:pPr>
              <w:spacing w:after="0" w:line="240" w:lineRule="auto"/>
              <w:jc w:val="center"/>
              <w:rPr>
                <w:rFonts w:ascii="Cambria" w:hAnsi="Cambria"/>
                <w:sz w:val="24"/>
                <w:szCs w:val="24"/>
              </w:rPr>
            </w:pPr>
            <w:r>
              <w:rPr>
                <w:rFonts w:ascii="Cambria" w:hAnsi="Cambria"/>
                <w:sz w:val="24"/>
                <w:szCs w:val="24"/>
              </w:rPr>
              <w:t>1</w:t>
            </w:r>
          </w:p>
        </w:tc>
        <w:tc>
          <w:tcPr>
            <w:tcW w:w="922" w:type="pct"/>
            <w:shd w:val="clear" w:color="auto" w:fill="auto"/>
            <w:vAlign w:val="center"/>
          </w:tcPr>
          <w:p w:rsidR="00B85C2A" w:rsidRPr="00306E70" w:rsidRDefault="00181420" w:rsidP="00AA0367">
            <w:pPr>
              <w:spacing w:after="0" w:line="240" w:lineRule="auto"/>
              <w:jc w:val="right"/>
              <w:rPr>
                <w:rFonts w:ascii="Cambria" w:hAnsi="Cambria"/>
                <w:sz w:val="24"/>
                <w:szCs w:val="24"/>
              </w:rPr>
            </w:pPr>
            <w:r w:rsidRPr="00181420">
              <w:rPr>
                <w:rFonts w:ascii="Cambria" w:hAnsi="Cambria"/>
                <w:sz w:val="24"/>
                <w:szCs w:val="24"/>
              </w:rPr>
              <w:t>821403</w:t>
            </w:r>
            <w:r>
              <w:rPr>
                <w:rFonts w:ascii="Cambria" w:hAnsi="Cambria"/>
                <w:sz w:val="24"/>
                <w:szCs w:val="24"/>
              </w:rPr>
              <w:t>.00</w:t>
            </w:r>
          </w:p>
        </w:tc>
        <w:tc>
          <w:tcPr>
            <w:tcW w:w="570" w:type="pct"/>
            <w:shd w:val="clear" w:color="auto" w:fill="auto"/>
            <w:noWrap/>
            <w:vAlign w:val="center"/>
          </w:tcPr>
          <w:p w:rsidR="00B85C2A" w:rsidRPr="00306E70" w:rsidRDefault="00B85C2A" w:rsidP="00B85C2A">
            <w:pPr>
              <w:spacing w:after="0" w:line="240" w:lineRule="auto"/>
              <w:jc w:val="right"/>
              <w:rPr>
                <w:rFonts w:ascii="Cambria" w:eastAsia="Times New Roman" w:hAnsi="Cambria"/>
                <w:sz w:val="24"/>
                <w:szCs w:val="24"/>
                <w:lang w:val="en-IN" w:eastAsia="en-IN"/>
              </w:rPr>
            </w:pPr>
          </w:p>
        </w:tc>
      </w:tr>
      <w:tr w:rsidR="00B85C2A" w:rsidRPr="00306E70" w:rsidTr="007B5B15">
        <w:trPr>
          <w:trHeight w:val="508"/>
        </w:trPr>
        <w:tc>
          <w:tcPr>
            <w:tcW w:w="412" w:type="pct"/>
            <w:shd w:val="clear" w:color="auto" w:fill="auto"/>
            <w:noWrap/>
          </w:tcPr>
          <w:p w:rsidR="00B85C2A" w:rsidRPr="00306E70" w:rsidRDefault="00B85C2A" w:rsidP="00B85C2A">
            <w:pPr>
              <w:spacing w:after="0" w:line="240" w:lineRule="auto"/>
              <w:rPr>
                <w:rFonts w:ascii="Cambria" w:hAnsi="Cambria" w:cs="Calibri"/>
                <w:sz w:val="24"/>
                <w:szCs w:val="24"/>
                <w:highlight w:val="yellow"/>
              </w:rPr>
            </w:pPr>
          </w:p>
        </w:tc>
        <w:tc>
          <w:tcPr>
            <w:tcW w:w="3096" w:type="pct"/>
            <w:gridSpan w:val="3"/>
            <w:shd w:val="clear" w:color="auto" w:fill="auto"/>
            <w:vAlign w:val="center"/>
          </w:tcPr>
          <w:p w:rsidR="00B85C2A" w:rsidRPr="00306E70" w:rsidRDefault="00B85C2A" w:rsidP="00B85C2A">
            <w:pPr>
              <w:spacing w:after="0" w:line="240" w:lineRule="auto"/>
              <w:jc w:val="center"/>
              <w:rPr>
                <w:rFonts w:ascii="Cambria" w:hAnsi="Cambria" w:cs="Calibri"/>
                <w:sz w:val="24"/>
                <w:szCs w:val="24"/>
                <w:highlight w:val="yellow"/>
              </w:rPr>
            </w:pPr>
            <w:r w:rsidRPr="00306E70">
              <w:rPr>
                <w:rFonts w:ascii="Cambria" w:hAnsi="Cambria" w:cs="Calibri"/>
                <w:b/>
                <w:bCs/>
                <w:sz w:val="24"/>
                <w:szCs w:val="24"/>
              </w:rPr>
              <w:t>Total Amount put to Tender</w:t>
            </w:r>
          </w:p>
        </w:tc>
        <w:tc>
          <w:tcPr>
            <w:tcW w:w="922" w:type="pct"/>
            <w:shd w:val="clear" w:color="auto" w:fill="auto"/>
            <w:noWrap/>
            <w:vAlign w:val="center"/>
          </w:tcPr>
          <w:p w:rsidR="00B85C2A" w:rsidRPr="003A5D7E" w:rsidRDefault="00181420" w:rsidP="00B85C2A">
            <w:pPr>
              <w:spacing w:after="0" w:line="240" w:lineRule="auto"/>
              <w:jc w:val="right"/>
              <w:rPr>
                <w:rFonts w:ascii="Arial Narrow" w:hAnsi="Arial Narrow" w:cs="Calibri"/>
                <w:b/>
                <w:bCs/>
                <w:sz w:val="24"/>
                <w:szCs w:val="24"/>
              </w:rPr>
            </w:pPr>
            <w:r>
              <w:rPr>
                <w:rFonts w:ascii="Arial Narrow" w:hAnsi="Arial Narrow" w:cs="Calibri"/>
                <w:b/>
                <w:bCs/>
                <w:sz w:val="24"/>
                <w:szCs w:val="24"/>
              </w:rPr>
              <w:t>3,87,94,505</w:t>
            </w:r>
            <w:r w:rsidR="00B85C2A" w:rsidRPr="003A5D7E">
              <w:rPr>
                <w:rFonts w:ascii="Arial Narrow" w:hAnsi="Arial Narrow" w:cs="Calibri"/>
                <w:b/>
                <w:bCs/>
                <w:sz w:val="24"/>
                <w:szCs w:val="24"/>
              </w:rPr>
              <w:t>.00</w:t>
            </w:r>
          </w:p>
        </w:tc>
        <w:tc>
          <w:tcPr>
            <w:tcW w:w="570" w:type="pct"/>
            <w:shd w:val="clear" w:color="auto" w:fill="auto"/>
            <w:noWrap/>
            <w:vAlign w:val="center"/>
          </w:tcPr>
          <w:p w:rsidR="00B85C2A" w:rsidRPr="00306E70" w:rsidRDefault="00B85C2A" w:rsidP="00B85C2A">
            <w:pPr>
              <w:spacing w:after="0" w:line="240" w:lineRule="auto"/>
              <w:jc w:val="right"/>
              <w:rPr>
                <w:rFonts w:ascii="Cambria" w:hAnsi="Cambria" w:cs="Calibri"/>
                <w:b/>
                <w:bCs/>
                <w:sz w:val="24"/>
                <w:szCs w:val="24"/>
              </w:rPr>
            </w:pPr>
          </w:p>
        </w:tc>
      </w:tr>
      <w:bookmarkEnd w:id="147"/>
    </w:tbl>
    <w:p w:rsidR="00A85F11" w:rsidRPr="0044683D" w:rsidRDefault="00A85F11" w:rsidP="00434C4C">
      <w:pPr>
        <w:tabs>
          <w:tab w:val="left" w:pos="2198"/>
        </w:tabs>
        <w:jc w:val="both"/>
        <w:rPr>
          <w:rFonts w:ascii="Cambria" w:hAnsi="Cambria"/>
          <w:sz w:val="24"/>
          <w:szCs w:val="24"/>
        </w:rPr>
      </w:pPr>
    </w:p>
    <w:p w:rsidR="00A85F11" w:rsidRPr="0044683D" w:rsidRDefault="00185F8E" w:rsidP="00434C4C">
      <w:pPr>
        <w:pageBreakBefore/>
        <w:shd w:val="clear" w:color="auto" w:fill="BFBFBF" w:themeFill="background1" w:themeFillShade="BF"/>
        <w:tabs>
          <w:tab w:val="left" w:pos="2198"/>
        </w:tabs>
        <w:autoSpaceDE w:val="0"/>
        <w:autoSpaceDN w:val="0"/>
        <w:adjustRightInd w:val="0"/>
        <w:spacing w:after="0" w:line="240" w:lineRule="auto"/>
        <w:jc w:val="center"/>
        <w:outlineLvl w:val="0"/>
        <w:rPr>
          <w:rFonts w:ascii="Cambria" w:hAnsi="Cambria"/>
          <w:b/>
          <w:bCs/>
          <w:sz w:val="28"/>
          <w:szCs w:val="28"/>
        </w:rPr>
      </w:pPr>
      <w:bookmarkStart w:id="149" w:name="_Toc180722440"/>
      <w:r w:rsidRPr="0044683D">
        <w:rPr>
          <w:rFonts w:ascii="Cambria" w:hAnsi="Cambria"/>
          <w:b/>
          <w:bCs/>
          <w:sz w:val="28"/>
          <w:szCs w:val="28"/>
        </w:rPr>
        <w:lastRenderedPageBreak/>
        <w:t>SECTION 10.  FORMAT FOR BANK GURANTEE FOR SECUTIRY DEPOSIT</w:t>
      </w:r>
      <w:bookmarkEnd w:id="149"/>
    </w:p>
    <w:p w:rsidR="00A85F11" w:rsidRPr="0044683D" w:rsidRDefault="00A85F11" w:rsidP="00434C4C">
      <w:pPr>
        <w:pStyle w:val="Default"/>
        <w:tabs>
          <w:tab w:val="left" w:pos="2198"/>
        </w:tabs>
        <w:ind w:firstLine="720"/>
        <w:jc w:val="both"/>
        <w:rPr>
          <w:rFonts w:ascii="Cambria" w:hAnsi="Cambria" w:cs="Times New Roman"/>
          <w:color w:val="auto"/>
          <w:position w:val="-1"/>
        </w:rPr>
      </w:pPr>
    </w:p>
    <w:p w:rsidR="007A3C95" w:rsidRPr="0044683D" w:rsidRDefault="00185F8E" w:rsidP="00EE4085">
      <w:pPr>
        <w:pStyle w:val="ListParagraph"/>
        <w:numPr>
          <w:ilvl w:val="3"/>
          <w:numId w:val="77"/>
        </w:num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993" w:hanging="284"/>
        <w:jc w:val="center"/>
        <w:rPr>
          <w:rFonts w:ascii="Cambria" w:hAnsi="Cambria"/>
          <w:b/>
          <w:sz w:val="24"/>
          <w:szCs w:val="24"/>
        </w:rPr>
      </w:pPr>
      <w:r w:rsidRPr="0044683D">
        <w:rPr>
          <w:rFonts w:ascii="Cambria" w:hAnsi="Cambria"/>
          <w:position w:val="-1"/>
          <w:sz w:val="24"/>
          <w:szCs w:val="24"/>
        </w:rPr>
        <w:t>(</w:t>
      </w:r>
      <w:r w:rsidR="007A3C95" w:rsidRPr="0044683D">
        <w:rPr>
          <w:rFonts w:ascii="Cambria" w:hAnsi="Cambria"/>
          <w:b/>
          <w:bCs/>
          <w:sz w:val="24"/>
          <w:szCs w:val="24"/>
        </w:rPr>
        <w:t>Format of Bank Guarantee for Earnest Money Deposit (EMD BG)</w:t>
      </w:r>
    </w:p>
    <w:p w:rsidR="007A3C95" w:rsidRPr="0044683D" w:rsidRDefault="007A3C95" w:rsidP="00434C4C">
      <w:pPr>
        <w:tabs>
          <w:tab w:val="left" w:pos="-1440"/>
          <w:tab w:val="left" w:pos="-720"/>
          <w:tab w:val="left" w:pos="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KNOW ALL MEN AND THESE PRESENTS WITNESS that WE ……………………………</w:t>
      </w:r>
      <w:proofErr w:type="gramStart"/>
      <w:r w:rsidRPr="0044683D">
        <w:rPr>
          <w:rFonts w:ascii="Cambria" w:hAnsi="Cambria"/>
          <w:sz w:val="24"/>
          <w:szCs w:val="24"/>
        </w:rPr>
        <w:t>…..</w:t>
      </w:r>
      <w:proofErr w:type="gramEnd"/>
      <w:r w:rsidRPr="0044683D">
        <w:rPr>
          <w:rFonts w:ascii="Cambria" w:hAnsi="Cambria"/>
          <w:sz w:val="24"/>
          <w:szCs w:val="24"/>
        </w:rPr>
        <w:t>…… ……. BANK, a Banking Corporation constituted by the Banking Companies (Acquisition and Transfer of Undertaking) Act, 1970 carrying on business of Banking in Bangalore and at other places in India and having its Head Office at………………………………………………………….……………………………………………</w:t>
      </w:r>
      <w:proofErr w:type="gramStart"/>
      <w:r w:rsidRPr="0044683D">
        <w:rPr>
          <w:rFonts w:ascii="Cambria" w:hAnsi="Cambria"/>
          <w:sz w:val="24"/>
          <w:szCs w:val="24"/>
        </w:rPr>
        <w:t>…..</w:t>
      </w:r>
      <w:proofErr w:type="gramEnd"/>
      <w:r w:rsidRPr="0044683D">
        <w:rPr>
          <w:rFonts w:ascii="Cambria" w:hAnsi="Cambria"/>
          <w:sz w:val="24"/>
          <w:szCs w:val="24"/>
        </w:rPr>
        <w:t xml:space="preserve"> and Branch Office at ……………………</w:t>
      </w:r>
      <w:r w:rsidR="00035AE3" w:rsidRPr="0044683D">
        <w:rPr>
          <w:rFonts w:ascii="Cambria" w:hAnsi="Cambria"/>
          <w:sz w:val="24"/>
          <w:szCs w:val="24"/>
        </w:rPr>
        <w:t>....</w:t>
      </w:r>
      <w:r w:rsidRPr="0044683D">
        <w:rPr>
          <w:rFonts w:ascii="Cambria" w:hAnsi="Cambria"/>
          <w:sz w:val="24"/>
          <w:szCs w:val="24"/>
        </w:rPr>
        <w:t>………………. hereinafter referred to as 'the said Bank'.</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WHEREAS the Karnataka Urban Infrastructure Development &amp; Finance Corporation [KUIDFC] (hereinafter referred to as Beneficiary “the Employer”) has invited tenders for execution of work of ..................................... (Name of Tender/Tender No.) hereinafter referred to as ‘the said work'. We have been informed that: ____________________________________</w:t>
      </w:r>
      <w:proofErr w:type="gramStart"/>
      <w:r w:rsidRPr="0044683D">
        <w:rPr>
          <w:rFonts w:ascii="Cambria" w:hAnsi="Cambria"/>
          <w:sz w:val="24"/>
          <w:szCs w:val="24"/>
        </w:rPr>
        <w:t>_(</w:t>
      </w:r>
      <w:proofErr w:type="gramEnd"/>
      <w:r w:rsidRPr="0044683D">
        <w:rPr>
          <w:rFonts w:ascii="Cambria" w:hAnsi="Cambria"/>
          <w:sz w:val="24"/>
          <w:szCs w:val="24"/>
        </w:rPr>
        <w:t>name of Tenderer) (herein after called the “Tenderer”) is submitting an offer for the above named Tender in response to your invitation, and the conditions of your invitation require that his offer is supported by a tender security.</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At the request of the Tenderer, we: ______________________________________________________ (name of bank) hereby irrevocably undertake to pay you, the Beneficiary/Employer, any sum or sums not exceeding in total the amount of __________________ (in words: _________________</w:t>
      </w:r>
      <w:proofErr w:type="gramStart"/>
      <w:r w:rsidRPr="0044683D">
        <w:rPr>
          <w:rFonts w:ascii="Cambria" w:hAnsi="Cambria"/>
          <w:sz w:val="24"/>
          <w:szCs w:val="24"/>
        </w:rPr>
        <w:t>_ )</w:t>
      </w:r>
      <w:proofErr w:type="gramEnd"/>
      <w:r w:rsidRPr="0044683D">
        <w:rPr>
          <w:rFonts w:ascii="Cambria" w:hAnsi="Cambria"/>
          <w:sz w:val="24"/>
          <w:szCs w:val="24"/>
        </w:rPr>
        <w:t xml:space="preserve"> upon receipt by us of your demand in writing and your written statement (in the demand) stating that: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a) the Tenderer has, withdrawn its e-Tender submitted during the period of tender validity, or</w:t>
      </w:r>
    </w:p>
    <w:p w:rsidR="007A3C95" w:rsidRPr="0044683D" w:rsidRDefault="00661AD3"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b) the</w:t>
      </w:r>
      <w:r w:rsidR="007A3C95" w:rsidRPr="0044683D">
        <w:rPr>
          <w:rFonts w:ascii="Cambria" w:hAnsi="Cambria"/>
          <w:sz w:val="24"/>
          <w:szCs w:val="24"/>
        </w:rPr>
        <w:t xml:space="preserve"> Tenderer has refused to accept the correction of errors in his offer in accordance with the conditions of your invitation, 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c) you awarded the Contract to the Tenderer and he has failed to comply with the Conditions of Contract, 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d) you awarded the Contract to the Tenderer, and he has failed to provide performance security as per the Conditions of Contract, 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e) the Tenderer has submitted any morphed/ forged/ wrong documents with respect to the claims made under tender proposal, 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firstLine="414"/>
        <w:jc w:val="both"/>
        <w:rPr>
          <w:rFonts w:ascii="Cambria" w:hAnsi="Cambria"/>
          <w:sz w:val="24"/>
          <w:szCs w:val="24"/>
        </w:rPr>
      </w:pPr>
      <w:r w:rsidRPr="0044683D">
        <w:rPr>
          <w:rFonts w:ascii="Cambria" w:hAnsi="Cambria"/>
          <w:sz w:val="24"/>
          <w:szCs w:val="24"/>
        </w:rPr>
        <w:t>f) Any tender condition related to forfeiture of EMD.</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 xml:space="preserve">We ……………………. Bank agree and undertake that the guarantee will remain in force </w:t>
      </w:r>
      <w:r w:rsidR="00661AD3" w:rsidRPr="0044683D">
        <w:rPr>
          <w:rFonts w:ascii="Cambria" w:hAnsi="Cambria"/>
          <w:sz w:val="24"/>
          <w:szCs w:val="24"/>
        </w:rPr>
        <w:t>up to</w:t>
      </w:r>
      <w:r w:rsidRPr="0044683D">
        <w:rPr>
          <w:rFonts w:ascii="Cambria" w:hAnsi="Cambria"/>
          <w:sz w:val="24"/>
          <w:szCs w:val="24"/>
        </w:rPr>
        <w:t xml:space="preserve"> and including …………………</w:t>
      </w:r>
      <w:r w:rsidR="002D4717" w:rsidRPr="0044683D">
        <w:rPr>
          <w:rFonts w:ascii="Cambria" w:hAnsi="Cambria"/>
          <w:sz w:val="24"/>
          <w:szCs w:val="24"/>
        </w:rPr>
        <w:t>…. (date</w:t>
      </w:r>
      <w:r w:rsidRPr="0044683D">
        <w:rPr>
          <w:rFonts w:ascii="Cambria" w:hAnsi="Cambria"/>
          <w:sz w:val="24"/>
          <w:szCs w:val="24"/>
        </w:rPr>
        <w:t>) and shall be extended from time to time for such period or periods as may be desired by the Employer.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This guarantee will expire</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lastRenderedPageBreak/>
        <w:t>(a) if the Tenderer is the successful Tenderer, upon our receipt of the Performance Security and a copy of the Contract signed by the Tenderer and Employer as issued by you; 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(b) The Employer shall return the EMD of unsuccessful Tenderers as detailed in ITT.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 xml:space="preserve">Signed by: __________________________________ </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WITNESS:</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 xml:space="preserve">(Signature </w:t>
      </w:r>
      <w:proofErr w:type="gramStart"/>
      <w:r w:rsidRPr="0044683D">
        <w:rPr>
          <w:rFonts w:ascii="Cambria" w:hAnsi="Cambria"/>
          <w:sz w:val="24"/>
          <w:szCs w:val="24"/>
        </w:rPr>
        <w:t>For</w:t>
      </w:r>
      <w:proofErr w:type="gramEnd"/>
      <w:r w:rsidRPr="0044683D">
        <w:rPr>
          <w:rFonts w:ascii="Cambria" w:hAnsi="Cambria"/>
          <w:sz w:val="24"/>
          <w:szCs w:val="24"/>
        </w:rPr>
        <w:t xml:space="preserve"> and on behalf of Bank:</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(official seal))</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 xml:space="preserve">____________________________ </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_______________________________</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(name) (name)</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Date this……………Day of ………………………………………</w:t>
      </w:r>
      <w:proofErr w:type="gramStart"/>
      <w:r w:rsidRPr="0044683D">
        <w:rPr>
          <w:rFonts w:ascii="Cambria" w:hAnsi="Cambria"/>
          <w:sz w:val="24"/>
          <w:szCs w:val="24"/>
        </w:rPr>
        <w:t>…..</w:t>
      </w:r>
      <w:proofErr w:type="gramEnd"/>
    </w:p>
    <w:p w:rsidR="007A3C95" w:rsidRPr="0044683D" w:rsidRDefault="007A3C95" w:rsidP="00434C4C">
      <w:pPr>
        <w:widowControl w:val="0"/>
        <w:tabs>
          <w:tab w:val="left" w:pos="2198"/>
        </w:tabs>
        <w:autoSpaceDE w:val="0"/>
        <w:autoSpaceDN w:val="0"/>
        <w:adjustRightInd w:val="0"/>
        <w:spacing w:before="4" w:after="0" w:line="203" w:lineRule="exact"/>
        <w:ind w:right="960"/>
        <w:rPr>
          <w:rFonts w:ascii="Cambria" w:hAnsi="Cambria"/>
          <w:position w:val="-1"/>
          <w:sz w:val="24"/>
          <w:szCs w:val="24"/>
        </w:rPr>
      </w:pPr>
      <w:r w:rsidRPr="0044683D">
        <w:rPr>
          <w:rFonts w:ascii="Cambria" w:hAnsi="Cambria"/>
          <w:position w:val="-1"/>
          <w:sz w:val="24"/>
          <w:szCs w:val="24"/>
        </w:rPr>
        <w:t>(To be sta</w:t>
      </w:r>
      <w:r w:rsidRPr="0044683D">
        <w:rPr>
          <w:rFonts w:ascii="Cambria" w:hAnsi="Cambria"/>
          <w:spacing w:val="-1"/>
          <w:position w:val="-1"/>
          <w:sz w:val="24"/>
          <w:szCs w:val="24"/>
        </w:rPr>
        <w:t>m</w:t>
      </w:r>
      <w:r w:rsidRPr="0044683D">
        <w:rPr>
          <w:rFonts w:ascii="Cambria" w:hAnsi="Cambria"/>
          <w:position w:val="-1"/>
          <w:sz w:val="24"/>
          <w:szCs w:val="24"/>
        </w:rPr>
        <w:t xml:space="preserve">ped in accordance with Applicable </w:t>
      </w:r>
      <w:r w:rsidRPr="0044683D">
        <w:rPr>
          <w:rFonts w:ascii="Cambria" w:hAnsi="Cambria"/>
          <w:spacing w:val="-1"/>
          <w:position w:val="-1"/>
          <w:sz w:val="24"/>
          <w:szCs w:val="24"/>
        </w:rPr>
        <w:t>S</w:t>
      </w:r>
      <w:r w:rsidRPr="0044683D">
        <w:rPr>
          <w:rFonts w:ascii="Cambria" w:hAnsi="Cambria"/>
          <w:position w:val="-1"/>
          <w:sz w:val="24"/>
          <w:szCs w:val="24"/>
        </w:rPr>
        <w:t>ta</w:t>
      </w:r>
      <w:r w:rsidRPr="0044683D">
        <w:rPr>
          <w:rFonts w:ascii="Cambria" w:hAnsi="Cambria"/>
          <w:spacing w:val="-1"/>
          <w:position w:val="-1"/>
          <w:sz w:val="24"/>
          <w:szCs w:val="24"/>
        </w:rPr>
        <w:t>m</w:t>
      </w:r>
      <w:r w:rsidRPr="0044683D">
        <w:rPr>
          <w:rFonts w:ascii="Cambria" w:hAnsi="Cambria"/>
          <w:position w:val="-1"/>
          <w:sz w:val="24"/>
          <w:szCs w:val="24"/>
        </w:rPr>
        <w:t>p Act, if an</w:t>
      </w:r>
      <w:r w:rsidRPr="0044683D">
        <w:rPr>
          <w:rFonts w:ascii="Cambria" w:hAnsi="Cambria"/>
          <w:spacing w:val="2"/>
          <w:position w:val="-1"/>
          <w:sz w:val="24"/>
          <w:szCs w:val="24"/>
        </w:rPr>
        <w:t>y</w:t>
      </w:r>
      <w:r w:rsidRPr="0044683D">
        <w:rPr>
          <w:rFonts w:ascii="Cambria" w:hAnsi="Cambria"/>
          <w:position w:val="-1"/>
          <w:sz w:val="24"/>
          <w:szCs w:val="24"/>
        </w:rPr>
        <w:t>)</w:t>
      </w:r>
    </w:p>
    <w:p w:rsidR="007A3C95" w:rsidRPr="0044683D" w:rsidRDefault="007A3C95" w:rsidP="00434C4C">
      <w:pPr>
        <w:widowControl w:val="0"/>
        <w:tabs>
          <w:tab w:val="left" w:pos="1860"/>
          <w:tab w:val="left" w:pos="2198"/>
        </w:tabs>
        <w:autoSpaceDE w:val="0"/>
        <w:autoSpaceDN w:val="0"/>
        <w:adjustRightInd w:val="0"/>
        <w:spacing w:before="36" w:after="0" w:line="203" w:lineRule="exact"/>
        <w:ind w:left="120" w:right="-47"/>
        <w:rPr>
          <w:rFonts w:ascii="Cambria" w:hAnsi="Cambria"/>
          <w:position w:val="-1"/>
          <w:sz w:val="24"/>
          <w:szCs w:val="24"/>
        </w:rPr>
      </w:pPr>
    </w:p>
    <w:p w:rsidR="007A3C95" w:rsidRPr="0044683D" w:rsidRDefault="007A3C95" w:rsidP="00434C4C">
      <w:pPr>
        <w:widowControl w:val="0"/>
        <w:tabs>
          <w:tab w:val="left" w:pos="2198"/>
          <w:tab w:val="left" w:pos="6120"/>
          <w:tab w:val="left" w:pos="8560"/>
        </w:tabs>
        <w:autoSpaceDE w:val="0"/>
        <w:autoSpaceDN w:val="0"/>
        <w:adjustRightInd w:val="0"/>
        <w:spacing w:before="4" w:after="0" w:line="226" w:lineRule="exact"/>
        <w:rPr>
          <w:rFonts w:ascii="Cambria" w:hAnsi="Cambria"/>
          <w:sz w:val="24"/>
          <w:szCs w:val="24"/>
        </w:rPr>
      </w:pPr>
      <w:r w:rsidRPr="0044683D">
        <w:rPr>
          <w:rFonts w:ascii="Cambria" w:hAnsi="Cambria"/>
          <w:position w:val="-1"/>
          <w:sz w:val="24"/>
          <w:szCs w:val="24"/>
        </w:rPr>
        <w:t xml:space="preserve">Ref: </w:t>
      </w:r>
      <w:r w:rsidRPr="0044683D">
        <w:rPr>
          <w:rFonts w:ascii="Cambria" w:hAnsi="Cambria"/>
          <w:b/>
          <w:position w:val="-1"/>
          <w:sz w:val="24"/>
          <w:szCs w:val="24"/>
        </w:rPr>
        <w:t xml:space="preserve">………………  </w:t>
      </w:r>
      <w:r w:rsidRPr="0044683D">
        <w:rPr>
          <w:rFonts w:ascii="Cambria" w:hAnsi="Cambria"/>
          <w:position w:val="-1"/>
          <w:sz w:val="24"/>
          <w:szCs w:val="24"/>
        </w:rPr>
        <w:t xml:space="preserve">Bank </w:t>
      </w:r>
      <w:proofErr w:type="gramStart"/>
      <w:r w:rsidR="00C967E9" w:rsidRPr="0044683D">
        <w:rPr>
          <w:rFonts w:ascii="Cambria" w:hAnsi="Cambria"/>
          <w:position w:val="-1"/>
          <w:sz w:val="24"/>
          <w:szCs w:val="24"/>
        </w:rPr>
        <w:t>Guarantee:</w:t>
      </w:r>
      <w:r w:rsidRPr="0044683D">
        <w:rPr>
          <w:rFonts w:ascii="Cambria" w:hAnsi="Cambria"/>
          <w:b/>
          <w:position w:val="-1"/>
          <w:sz w:val="24"/>
          <w:szCs w:val="24"/>
        </w:rPr>
        <w:t>…</w:t>
      </w:r>
      <w:proofErr w:type="gramEnd"/>
      <w:r w:rsidRPr="0044683D">
        <w:rPr>
          <w:rFonts w:ascii="Cambria" w:hAnsi="Cambria"/>
          <w:b/>
          <w:position w:val="-1"/>
          <w:sz w:val="24"/>
          <w:szCs w:val="24"/>
        </w:rPr>
        <w:t xml:space="preserve">……   </w:t>
      </w:r>
      <w:r w:rsidRPr="0044683D">
        <w:rPr>
          <w:rFonts w:ascii="Cambria" w:hAnsi="Cambria"/>
          <w:position w:val="-1"/>
          <w:sz w:val="24"/>
          <w:szCs w:val="24"/>
        </w:rPr>
        <w:t xml:space="preserve">Date: </w:t>
      </w:r>
      <w:r w:rsidRPr="0044683D">
        <w:rPr>
          <w:rFonts w:ascii="Cambria" w:hAnsi="Cambria"/>
          <w:b/>
          <w:position w:val="-1"/>
          <w:sz w:val="24"/>
          <w:szCs w:val="24"/>
        </w:rPr>
        <w:t>………………</w:t>
      </w:r>
    </w:p>
    <w:p w:rsidR="007A3C95" w:rsidRPr="0044683D" w:rsidRDefault="007A3C95" w:rsidP="00434C4C">
      <w:pPr>
        <w:widowControl w:val="0"/>
        <w:tabs>
          <w:tab w:val="left" w:pos="2198"/>
          <w:tab w:val="left" w:pos="6120"/>
          <w:tab w:val="left" w:pos="8560"/>
        </w:tabs>
        <w:autoSpaceDE w:val="0"/>
        <w:autoSpaceDN w:val="0"/>
        <w:adjustRightInd w:val="0"/>
        <w:spacing w:before="4" w:after="0" w:line="226" w:lineRule="exact"/>
        <w:ind w:left="3560"/>
        <w:rPr>
          <w:rFonts w:ascii="Cambria" w:hAnsi="Cambria"/>
          <w:sz w:val="24"/>
          <w:szCs w:val="24"/>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434C4C">
      <w:pPr>
        <w:pStyle w:val="Subtitle"/>
        <w:tabs>
          <w:tab w:val="left" w:pos="2198"/>
        </w:tabs>
        <w:spacing w:line="276" w:lineRule="auto"/>
        <w:jc w:val="center"/>
        <w:rPr>
          <w:rFonts w:ascii="Cambria" w:eastAsia="Calibri" w:hAnsi="Cambria"/>
          <w:b/>
          <w:bCs/>
          <w:color w:val="auto"/>
          <w:spacing w:val="0"/>
          <w:sz w:val="24"/>
          <w:szCs w:val="24"/>
          <w:lang w:val="en-US" w:eastAsia="en-US" w:bidi="ar-SA"/>
        </w:rPr>
      </w:pPr>
    </w:p>
    <w:p w:rsidR="007A3C95" w:rsidRPr="0044683D" w:rsidRDefault="007A3C95" w:rsidP="00EE4085">
      <w:pPr>
        <w:pStyle w:val="ListParagraph"/>
        <w:numPr>
          <w:ilvl w:val="3"/>
          <w:numId w:val="77"/>
        </w:num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hanging="2236"/>
        <w:rPr>
          <w:rFonts w:ascii="Cambria" w:hAnsi="Cambria"/>
          <w:b/>
          <w:sz w:val="24"/>
          <w:szCs w:val="24"/>
        </w:rPr>
      </w:pPr>
      <w:r w:rsidRPr="0044683D">
        <w:rPr>
          <w:rFonts w:ascii="Cambria" w:hAnsi="Cambria"/>
          <w:b/>
          <w:bCs/>
          <w:sz w:val="24"/>
          <w:szCs w:val="24"/>
        </w:rPr>
        <w:lastRenderedPageBreak/>
        <w:t>Format of Bank Guarantee for Performance Security Deposit and Additional Security Deposit (PBG)</w:t>
      </w:r>
    </w:p>
    <w:p w:rsidR="007A3C95" w:rsidRPr="0044683D" w:rsidRDefault="007A3C95" w:rsidP="00434C4C">
      <w:pPr>
        <w:pStyle w:val="ListParagraph"/>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2520"/>
        <w:rPr>
          <w:rFonts w:ascii="Cambria" w:hAnsi="Cambria"/>
          <w:b/>
          <w:sz w:val="24"/>
          <w:szCs w:val="24"/>
        </w:rPr>
      </w:pP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mbria" w:hAnsi="Cambria"/>
          <w:bCs/>
          <w:sz w:val="24"/>
          <w:szCs w:val="24"/>
        </w:rPr>
      </w:pPr>
      <w:r w:rsidRPr="0044683D">
        <w:rPr>
          <w:rFonts w:ascii="Cambria" w:hAnsi="Cambria"/>
          <w:bCs/>
          <w:sz w:val="24"/>
          <w:szCs w:val="24"/>
        </w:rPr>
        <w:t>(To be stamped in accordance with Applicable Stamp Act, if any)</w:t>
      </w:r>
    </w:p>
    <w:p w:rsidR="007A3C95" w:rsidRPr="0044683D" w:rsidRDefault="007A3C95" w:rsidP="00434C4C">
      <w:pPr>
        <w:pStyle w:val="ListParagraph"/>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2520"/>
        <w:rPr>
          <w:rFonts w:ascii="Cambria" w:hAnsi="Cambria"/>
          <w:bCs/>
          <w:sz w:val="24"/>
          <w:szCs w:val="24"/>
        </w:rPr>
      </w:pP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mbria" w:hAnsi="Cambria"/>
          <w:bCs/>
          <w:sz w:val="24"/>
          <w:szCs w:val="24"/>
        </w:rPr>
      </w:pPr>
      <w:r w:rsidRPr="0044683D">
        <w:rPr>
          <w:rFonts w:ascii="Cambria" w:hAnsi="Cambria"/>
          <w:bCs/>
          <w:sz w:val="24"/>
          <w:szCs w:val="24"/>
        </w:rPr>
        <w:t xml:space="preserve">Ref: ………………  Bank </w:t>
      </w:r>
      <w:proofErr w:type="gramStart"/>
      <w:r w:rsidRPr="0044683D">
        <w:rPr>
          <w:rFonts w:ascii="Cambria" w:hAnsi="Cambria"/>
          <w:bCs/>
          <w:sz w:val="24"/>
          <w:szCs w:val="24"/>
        </w:rPr>
        <w:t>Guarantee:…</w:t>
      </w:r>
      <w:proofErr w:type="gramEnd"/>
      <w:r w:rsidRPr="0044683D">
        <w:rPr>
          <w:rFonts w:ascii="Cambria" w:hAnsi="Cambria"/>
          <w:bCs/>
          <w:sz w:val="24"/>
          <w:szCs w:val="24"/>
        </w:rPr>
        <w:t>…………   Date: ………………</w:t>
      </w:r>
    </w:p>
    <w:p w:rsidR="007A3C95" w:rsidRPr="0044683D" w:rsidRDefault="007A3C95" w:rsidP="00434C4C">
      <w:pPr>
        <w:pStyle w:val="ListParagraph"/>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993" w:hanging="993"/>
        <w:rPr>
          <w:rStyle w:val="markedcontent"/>
          <w:rFonts w:ascii="Cambria" w:hAnsi="Cambria" w:cs="Arial"/>
          <w:b/>
          <w:bCs/>
          <w:sz w:val="24"/>
          <w:szCs w:val="24"/>
        </w:rPr>
      </w:pPr>
      <w:r w:rsidRPr="0044683D">
        <w:rPr>
          <w:rFonts w:ascii="Cambria" w:hAnsi="Cambria"/>
          <w:b/>
          <w:bCs/>
          <w:sz w:val="24"/>
          <w:szCs w:val="24"/>
        </w:rPr>
        <w:t>Irrevocable and unconditional Performance BG No</w:t>
      </w:r>
      <w:r w:rsidRPr="0044683D">
        <w:rPr>
          <w:rStyle w:val="markedcontent"/>
          <w:rFonts w:ascii="Cambria" w:hAnsi="Cambria" w:cs="Arial"/>
          <w:b/>
          <w:bCs/>
          <w:sz w:val="24"/>
          <w:szCs w:val="24"/>
        </w:rPr>
        <w:t>:</w:t>
      </w:r>
    </w:p>
    <w:p w:rsidR="007A3C95" w:rsidRPr="0044683D" w:rsidRDefault="007A3C95" w:rsidP="00434C4C">
      <w:pPr>
        <w:tabs>
          <w:tab w:val="left" w:pos="660"/>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To,</w:t>
      </w:r>
    </w:p>
    <w:p w:rsidR="007A3C95" w:rsidRPr="0044683D" w:rsidRDefault="007A3C95" w:rsidP="00434C4C">
      <w:pPr>
        <w:tabs>
          <w:tab w:val="left" w:pos="142"/>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ab/>
        <w:t>The Managing Director,</w:t>
      </w:r>
    </w:p>
    <w:p w:rsidR="007A3C95" w:rsidRPr="0044683D" w:rsidRDefault="007A3C95" w:rsidP="00434C4C">
      <w:pPr>
        <w:tabs>
          <w:tab w:val="left" w:pos="142"/>
          <w:tab w:val="left" w:pos="567"/>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 xml:space="preserve">   M/s. Karnataka Urban Infrastructure Development and Finance Corporation </w:t>
      </w:r>
      <w:r w:rsidR="006A7E10" w:rsidRPr="0044683D">
        <w:rPr>
          <w:rFonts w:ascii="Cambria" w:eastAsia="Cambria" w:hAnsi="Cambria" w:cs="ANJJEC+TimesNewRoman,Bold"/>
          <w:sz w:val="24"/>
          <w:szCs w:val="24"/>
        </w:rPr>
        <w:t>ltd.</w:t>
      </w:r>
    </w:p>
    <w:p w:rsidR="007A3C95" w:rsidRPr="0044683D" w:rsidRDefault="007A3C95" w:rsidP="00434C4C">
      <w:pPr>
        <w:tabs>
          <w:tab w:val="left" w:pos="142"/>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ab/>
      </w:r>
      <w:proofErr w:type="spellStart"/>
      <w:r w:rsidRPr="0044683D">
        <w:rPr>
          <w:rFonts w:ascii="Cambria" w:eastAsia="Cambria" w:hAnsi="Cambria" w:cs="ANJJEC+TimesNewRoman,Bold"/>
          <w:sz w:val="24"/>
          <w:szCs w:val="24"/>
        </w:rPr>
        <w:t>Nagarabhivrudhi</w:t>
      </w:r>
      <w:proofErr w:type="spellEnd"/>
      <w:r w:rsidRPr="0044683D">
        <w:rPr>
          <w:rFonts w:ascii="Cambria" w:eastAsia="Cambria" w:hAnsi="Cambria" w:cs="ANJJEC+TimesNewRoman,Bold"/>
          <w:sz w:val="24"/>
          <w:szCs w:val="24"/>
        </w:rPr>
        <w:t xml:space="preserve"> </w:t>
      </w:r>
      <w:proofErr w:type="spellStart"/>
      <w:r w:rsidRPr="0044683D">
        <w:rPr>
          <w:rFonts w:ascii="Cambria" w:eastAsia="Cambria" w:hAnsi="Cambria" w:cs="ANJJEC+TimesNewRoman,Bold"/>
          <w:sz w:val="24"/>
          <w:szCs w:val="24"/>
        </w:rPr>
        <w:t>Bhavan</w:t>
      </w:r>
      <w:proofErr w:type="spellEnd"/>
      <w:r w:rsidRPr="0044683D">
        <w:rPr>
          <w:rFonts w:ascii="Cambria" w:eastAsia="Cambria" w:hAnsi="Cambria" w:cs="ANJJEC+TimesNewRoman,Bold"/>
          <w:sz w:val="24"/>
          <w:szCs w:val="24"/>
        </w:rPr>
        <w:t>,</w:t>
      </w:r>
    </w:p>
    <w:p w:rsidR="007A3C95" w:rsidRPr="0044683D" w:rsidRDefault="007A3C95" w:rsidP="00434C4C">
      <w:pPr>
        <w:tabs>
          <w:tab w:val="left" w:pos="142"/>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ab/>
        <w:t xml:space="preserve"># 22, 17 F Cross, </w:t>
      </w:r>
      <w:proofErr w:type="spellStart"/>
      <w:r w:rsidRPr="0044683D">
        <w:rPr>
          <w:rFonts w:ascii="Cambria" w:eastAsia="Cambria" w:hAnsi="Cambria" w:cs="ANJJEC+TimesNewRoman,Bold"/>
          <w:sz w:val="24"/>
          <w:szCs w:val="24"/>
        </w:rPr>
        <w:t>Binnamangala</w:t>
      </w:r>
      <w:proofErr w:type="spellEnd"/>
      <w:r w:rsidRPr="0044683D">
        <w:rPr>
          <w:rFonts w:ascii="Cambria" w:eastAsia="Cambria" w:hAnsi="Cambria" w:cs="ANJJEC+TimesNewRoman,Bold"/>
          <w:sz w:val="24"/>
          <w:szCs w:val="24"/>
        </w:rPr>
        <w:t xml:space="preserve"> 2nd Stage,</w:t>
      </w:r>
    </w:p>
    <w:p w:rsidR="007A3C95" w:rsidRPr="0044683D" w:rsidRDefault="007A3C95" w:rsidP="00434C4C">
      <w:pPr>
        <w:tabs>
          <w:tab w:val="left" w:pos="142"/>
          <w:tab w:val="left" w:pos="2198"/>
        </w:tabs>
        <w:spacing w:after="0"/>
        <w:rPr>
          <w:rFonts w:ascii="Cambria" w:eastAsia="Cambria" w:hAnsi="Cambria" w:cs="ANJJEC+TimesNewRoman,Bold"/>
          <w:sz w:val="24"/>
          <w:szCs w:val="24"/>
        </w:rPr>
      </w:pPr>
      <w:r w:rsidRPr="0044683D">
        <w:rPr>
          <w:rFonts w:ascii="Cambria" w:eastAsia="Cambria" w:hAnsi="Cambria" w:cs="ANJJEC+TimesNewRoman,Bold"/>
          <w:sz w:val="24"/>
          <w:szCs w:val="24"/>
        </w:rPr>
        <w:tab/>
      </w:r>
      <w:proofErr w:type="gramStart"/>
      <w:r w:rsidRPr="0044683D">
        <w:rPr>
          <w:rFonts w:ascii="Cambria" w:eastAsia="Cambria" w:hAnsi="Cambria" w:cs="ANJJEC+TimesNewRoman,Bold"/>
          <w:sz w:val="24"/>
          <w:szCs w:val="24"/>
        </w:rPr>
        <w:t>Indiranagar,Bangalore</w:t>
      </w:r>
      <w:proofErr w:type="gramEnd"/>
      <w:r w:rsidRPr="0044683D">
        <w:rPr>
          <w:rFonts w:ascii="Cambria" w:eastAsia="Cambria" w:hAnsi="Cambria" w:cs="ANJJEC+TimesNewRoman,Bold"/>
          <w:sz w:val="24"/>
          <w:szCs w:val="24"/>
        </w:rPr>
        <w:t>-560 038.</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8"/>
          <w:szCs w:val="26"/>
          <w:lang w:val="en-US"/>
        </w:rPr>
        <w:br/>
      </w:r>
      <w:r w:rsidRPr="0044683D">
        <w:rPr>
          <w:rFonts w:ascii="Cambria" w:eastAsia="Cambria" w:hAnsi="Cambria" w:cs="ANJJEC+TimesNewRoman,Bold"/>
          <w:color w:val="auto"/>
          <w:spacing w:val="0"/>
          <w:sz w:val="24"/>
          <w:szCs w:val="24"/>
          <w:lang w:val="en-US"/>
        </w:rPr>
        <w:t xml:space="preserve">In consideration of </w:t>
      </w:r>
      <w:r w:rsidRPr="0044683D">
        <w:rPr>
          <w:rFonts w:ascii="Cambria" w:eastAsia="Cambria" w:hAnsi="Cambria" w:cs="ANJJEC+TimesNewRoman,Bold"/>
          <w:b/>
          <w:bCs/>
          <w:color w:val="auto"/>
          <w:spacing w:val="0"/>
          <w:sz w:val="24"/>
          <w:szCs w:val="24"/>
          <w:lang w:val="en-US"/>
        </w:rPr>
        <w:t>M/s. Karnataka Urban Infrastructure Development and Finance Corporation Ltd (KUIDFC).</w:t>
      </w:r>
      <w:r w:rsidRPr="0044683D">
        <w:rPr>
          <w:rFonts w:ascii="Cambria" w:eastAsia="Cambria" w:hAnsi="Cambria" w:cs="ANJJEC+TimesNewRoman,Bold"/>
          <w:color w:val="auto"/>
          <w:spacing w:val="0"/>
          <w:sz w:val="24"/>
          <w:szCs w:val="24"/>
          <w:lang w:val="en-US"/>
        </w:rPr>
        <w:t xml:space="preserve"> (Hereinafter referred as the “</w:t>
      </w:r>
      <w:r w:rsidRPr="0044683D">
        <w:rPr>
          <w:rFonts w:ascii="Cambria" w:eastAsia="Cambria" w:hAnsi="Cambria" w:cs="ANJJEC+TimesNewRoman,Bold"/>
          <w:b/>
          <w:bCs/>
          <w:color w:val="auto"/>
          <w:spacing w:val="0"/>
          <w:sz w:val="24"/>
          <w:szCs w:val="24"/>
          <w:lang w:val="en-US"/>
        </w:rPr>
        <w:t>Client</w:t>
      </w:r>
      <w:r w:rsidRPr="0044683D">
        <w:rPr>
          <w:rFonts w:ascii="Cambria" w:eastAsia="Cambria" w:hAnsi="Cambria" w:cs="ANJJEC+TimesNewRoman,Bold"/>
          <w:color w:val="auto"/>
          <w:spacing w:val="0"/>
          <w:sz w:val="24"/>
          <w:szCs w:val="24"/>
          <w:lang w:val="en-US"/>
        </w:rPr>
        <w:t xml:space="preserve">”, which expression shall, unless repugnant to the context or meaning thereof include it successors, administrators and assigns) having awarded </w:t>
      </w:r>
      <w:r w:rsidR="006A7E10" w:rsidRPr="0044683D">
        <w:rPr>
          <w:rFonts w:ascii="Cambria" w:eastAsia="Cambria" w:hAnsi="Cambria" w:cs="ANJJEC+TimesNewRoman,Bold"/>
          <w:color w:val="auto"/>
          <w:spacing w:val="0"/>
          <w:sz w:val="24"/>
          <w:szCs w:val="24"/>
          <w:lang w:val="en-US"/>
        </w:rPr>
        <w:t>to ...............................................................</w:t>
      </w:r>
      <w:r w:rsidRPr="0044683D">
        <w:rPr>
          <w:rFonts w:ascii="Cambria" w:eastAsia="Cambria" w:hAnsi="Cambria" w:cs="ANJJEC+TimesNewRoman,Bold"/>
          <w:color w:val="auto"/>
          <w:spacing w:val="0"/>
          <w:sz w:val="24"/>
          <w:szCs w:val="24"/>
          <w:lang w:val="en-US"/>
        </w:rPr>
        <w:t xml:space="preserve">  (sole </w:t>
      </w:r>
      <w:r w:rsidRPr="00542FB7">
        <w:rPr>
          <w:rFonts w:ascii="Cambria" w:eastAsia="Cambria" w:hAnsi="Cambria" w:cs="ANJJEC+TimesNewRoman,Bold"/>
          <w:color w:val="auto"/>
          <w:spacing w:val="0"/>
          <w:sz w:val="24"/>
          <w:szCs w:val="24"/>
          <w:lang w:val="en-US"/>
        </w:rPr>
        <w:t>bidder or</w:t>
      </w:r>
      <w:r w:rsidR="00DA7A75" w:rsidRPr="00542FB7">
        <w:rPr>
          <w:rFonts w:ascii="Cambria" w:eastAsia="Cambria" w:hAnsi="Cambria" w:cs="ANJJEC+TimesNewRoman,Bold"/>
          <w:color w:val="auto"/>
          <w:spacing w:val="0"/>
          <w:sz w:val="24"/>
          <w:szCs w:val="24"/>
          <w:lang w:val="en-US"/>
        </w:rPr>
        <w:t xml:space="preserve"> ……</w:t>
      </w:r>
      <w:proofErr w:type="gramStart"/>
      <w:r w:rsidR="00DA7A75" w:rsidRPr="00542FB7">
        <w:rPr>
          <w:rFonts w:ascii="Cambria" w:eastAsia="Cambria" w:hAnsi="Cambria" w:cs="ANJJEC+TimesNewRoman,Bold"/>
          <w:color w:val="auto"/>
          <w:spacing w:val="0"/>
          <w:sz w:val="24"/>
          <w:szCs w:val="24"/>
          <w:lang w:val="en-US"/>
        </w:rPr>
        <w:t>….</w:t>
      </w:r>
      <w:r w:rsidRPr="0044683D">
        <w:rPr>
          <w:rFonts w:ascii="Cambria" w:eastAsia="Cambria" w:hAnsi="Cambria" w:cs="ANJJEC+TimesNewRoman,Bold"/>
          <w:color w:val="auto"/>
          <w:spacing w:val="0"/>
          <w:sz w:val="24"/>
          <w:szCs w:val="24"/>
          <w:lang w:val="en-US"/>
        </w:rPr>
        <w:t>of</w:t>
      </w:r>
      <w:proofErr w:type="gramEnd"/>
      <w:r w:rsidRPr="0044683D">
        <w:rPr>
          <w:rFonts w:ascii="Cambria" w:eastAsia="Cambria" w:hAnsi="Cambria" w:cs="ANJJEC+TimesNewRoman,Bold"/>
          <w:color w:val="auto"/>
          <w:spacing w:val="0"/>
          <w:sz w:val="24"/>
          <w:szCs w:val="24"/>
          <w:lang w:val="en-US"/>
        </w:rPr>
        <w:t xml:space="preserve"> the </w:t>
      </w:r>
      <w:r w:rsidR="000B295A" w:rsidRPr="000B295A">
        <w:rPr>
          <w:rFonts w:ascii="Cambria" w:eastAsia="Cambria" w:hAnsi="Cambria" w:cs="ANJJEC+TimesNewRoman,Bold"/>
          <w:color w:val="auto"/>
          <w:spacing w:val="0"/>
          <w:sz w:val="24"/>
          <w:szCs w:val="24"/>
          <w:lang w:val="en-US"/>
        </w:rPr>
        <w:t>Joint Venture</w:t>
      </w:r>
      <w:r w:rsidRPr="0044683D">
        <w:rPr>
          <w:rFonts w:ascii="Cambria" w:eastAsia="Cambria" w:hAnsi="Cambria" w:cs="ANJJEC+TimesNewRoman,Bold"/>
          <w:color w:val="auto"/>
          <w:spacing w:val="0"/>
          <w:sz w:val="24"/>
          <w:szCs w:val="24"/>
          <w:lang w:val="en-US"/>
        </w:rPr>
        <w:t>) (Hereinafter referred to as the “bidder” which expression shall unless repugnant to the context or meaning thereof, include its successors, administrators, executors and assigns), a contract by issue of client’s Contract Agreement/Letter of Acceptance No........................................................ dated ................................. and the same having been unequivocally accepted by the Bidder,</w:t>
      </w:r>
      <w:r w:rsidRPr="0044683D">
        <w:rPr>
          <w:rFonts w:ascii="Cambria" w:eastAsia="Cambria" w:hAnsi="Cambria" w:cs="ANJJEC+TimesNewRoman,Bold"/>
          <w:color w:val="auto"/>
          <w:spacing w:val="0"/>
          <w:sz w:val="24"/>
          <w:szCs w:val="24"/>
          <w:lang w:val="en-US"/>
        </w:rPr>
        <w:br/>
        <w:t>resulting in a Contract valued at  INR ................/-  (</w:t>
      </w:r>
      <w:r w:rsidRPr="0044683D">
        <w:rPr>
          <w:rFonts w:ascii="Cambria" w:eastAsia="Cambria" w:hAnsi="Cambria" w:cs="ANJJEC+TimesNewRoman,Bold"/>
          <w:b/>
          <w:bCs/>
          <w:color w:val="auto"/>
          <w:spacing w:val="0"/>
          <w:sz w:val="24"/>
          <w:szCs w:val="24"/>
          <w:lang w:val="en-US"/>
        </w:rPr>
        <w:t>RUPEES</w:t>
      </w:r>
      <w:r w:rsidRPr="0044683D">
        <w:rPr>
          <w:rFonts w:ascii="Cambria" w:eastAsia="Cambria" w:hAnsi="Cambria" w:cs="ANJJEC+TimesNewRoman,Bold"/>
          <w:color w:val="auto"/>
          <w:spacing w:val="0"/>
          <w:sz w:val="24"/>
          <w:szCs w:val="24"/>
          <w:lang w:val="en-US"/>
        </w:rPr>
        <w:t xml:space="preserve"> .................................................................... </w:t>
      </w:r>
      <w:r w:rsidRPr="0044683D">
        <w:rPr>
          <w:rFonts w:ascii="Cambria" w:eastAsia="Cambria" w:hAnsi="Cambria" w:cs="ANJJEC+TimesNewRoman,Bold"/>
          <w:b/>
          <w:bCs/>
          <w:color w:val="auto"/>
          <w:spacing w:val="0"/>
          <w:sz w:val="24"/>
          <w:szCs w:val="24"/>
          <w:lang w:val="en-US"/>
        </w:rPr>
        <w:t>ONLY</w:t>
      </w:r>
      <w:r w:rsidRPr="0044683D">
        <w:rPr>
          <w:rFonts w:ascii="Cambria" w:eastAsia="Cambria" w:hAnsi="Cambria" w:cs="ANJJEC+TimesNewRoman,Bold"/>
          <w:color w:val="auto"/>
          <w:spacing w:val="0"/>
          <w:sz w:val="24"/>
          <w:szCs w:val="24"/>
          <w:lang w:val="en-US"/>
        </w:rPr>
        <w:t xml:space="preserve">) for providing the services of ..............................................................................................................................................and the Bidder has to furnish the performance security to the client for performance of the above Contract amounting </w:t>
      </w:r>
      <w:r w:rsidR="00E16C78" w:rsidRPr="0044683D">
        <w:rPr>
          <w:rFonts w:ascii="Cambria" w:eastAsia="Cambria" w:hAnsi="Cambria" w:cs="ANJJEC+TimesNewRoman,Bold"/>
          <w:color w:val="auto"/>
          <w:spacing w:val="0"/>
          <w:sz w:val="24"/>
          <w:szCs w:val="24"/>
          <w:lang w:val="en-US"/>
        </w:rPr>
        <w:t>to INR</w:t>
      </w:r>
      <w:r w:rsidRPr="0044683D">
        <w:rPr>
          <w:rFonts w:ascii="Cambria" w:eastAsia="Cambria" w:hAnsi="Cambria" w:cs="ANJJEC+TimesNewRoman,Bold"/>
          <w:color w:val="auto"/>
          <w:spacing w:val="0"/>
          <w:sz w:val="24"/>
          <w:szCs w:val="24"/>
          <w:lang w:val="en-US"/>
        </w:rPr>
        <w:t xml:space="preserve"> ........................../- (</w:t>
      </w:r>
      <w:r w:rsidRPr="0044683D">
        <w:rPr>
          <w:rFonts w:ascii="Cambria" w:eastAsia="Cambria" w:hAnsi="Cambria" w:cs="ANJJEC+TimesNewRoman,Bold"/>
          <w:b/>
          <w:bCs/>
          <w:color w:val="auto"/>
          <w:spacing w:val="0"/>
          <w:sz w:val="24"/>
          <w:szCs w:val="24"/>
          <w:lang w:val="en-US"/>
        </w:rPr>
        <w:t>RUPEES</w:t>
      </w:r>
      <w:r w:rsidRPr="0044683D">
        <w:rPr>
          <w:rFonts w:ascii="Cambria" w:eastAsia="Cambria" w:hAnsi="Cambria" w:cs="ANJJEC+TimesNewRoman,Bold"/>
          <w:color w:val="auto"/>
          <w:spacing w:val="0"/>
          <w:sz w:val="24"/>
          <w:szCs w:val="24"/>
          <w:lang w:val="en-US"/>
        </w:rPr>
        <w:t xml:space="preserve"> ................................................................  </w:t>
      </w:r>
      <w:r w:rsidRPr="0044683D">
        <w:rPr>
          <w:rFonts w:ascii="Cambria" w:eastAsia="Cambria" w:hAnsi="Cambria" w:cs="ANJJEC+TimesNewRoman,Bold"/>
          <w:b/>
          <w:bCs/>
          <w:color w:val="auto"/>
          <w:spacing w:val="0"/>
          <w:sz w:val="24"/>
          <w:szCs w:val="24"/>
          <w:lang w:val="en-US"/>
        </w:rPr>
        <w:t>ONLY</w:t>
      </w:r>
      <w:r w:rsidRPr="0044683D">
        <w:rPr>
          <w:rFonts w:ascii="Cambria" w:eastAsia="Cambria" w:hAnsi="Cambria" w:cs="ANJJEC+TimesNewRoman,Bold"/>
          <w:color w:val="auto"/>
          <w:spacing w:val="0"/>
          <w:sz w:val="24"/>
          <w:szCs w:val="24"/>
          <w:lang w:val="en-US"/>
        </w:rPr>
        <w:t>) as a performance security in accordance with the agreement.</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We ............. BANK LTD having its Head Office at ...................................(Full address of Branch (hereinafter referred to as the Bank)which expression shall, unless repugnant to the context or meaning thereof, include its successors, administrators executors and assigns) hereby guarantee and undertake to pay Client immediately on demand any or, all monies payable by the bidder is in breach of its obligation (s) under the contract to the extent of as aforesaid at any time up to .......................</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 xml:space="preserve">We, further undertake that the guarantee amount shall be paid by us on receipt of demand without any contest, demur or protest and/or without reference to the bidder and such demand made by the client on the Bank shall be conclusive and binding notwithstanding any difference </w:t>
      </w:r>
      <w:r w:rsidRPr="0044683D">
        <w:rPr>
          <w:rFonts w:ascii="Cambria" w:eastAsia="Cambria" w:hAnsi="Cambria" w:cs="ANJJEC+TimesNewRoman,Bold"/>
          <w:color w:val="auto"/>
          <w:spacing w:val="0"/>
          <w:sz w:val="24"/>
          <w:szCs w:val="24"/>
          <w:lang w:val="en-US"/>
        </w:rPr>
        <w:lastRenderedPageBreak/>
        <w:t>between the Client and the bidder or any dispute pending before any Court, Tribunal, Arbitrator or any other authority. We agree that the Guarantee herein contained shall be “</w:t>
      </w:r>
      <w:r w:rsidRPr="0044683D">
        <w:rPr>
          <w:rFonts w:ascii="Cambria" w:eastAsia="Cambria" w:hAnsi="Cambria" w:cs="ANJJEC+TimesNewRoman,Bold"/>
          <w:b/>
          <w:bCs/>
          <w:color w:val="auto"/>
          <w:spacing w:val="0"/>
          <w:sz w:val="24"/>
          <w:szCs w:val="24"/>
          <w:lang w:val="en-US"/>
        </w:rPr>
        <w:t>Irrevocable and unconditional</w:t>
      </w:r>
      <w:r w:rsidRPr="0044683D">
        <w:rPr>
          <w:rFonts w:ascii="Cambria" w:eastAsia="Cambria" w:hAnsi="Cambria" w:cs="ANJJEC+TimesNewRoman,Bold"/>
          <w:color w:val="auto"/>
          <w:spacing w:val="0"/>
          <w:sz w:val="24"/>
          <w:szCs w:val="24"/>
          <w:lang w:val="en-US"/>
        </w:rPr>
        <w:t>” and shall continue to be enforceable till the Client discharges this guarantee.</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The Client shall have the fullest liberty without affecting in any way the liability of the Bank under this Guarantee, from time to time to vary the advance or to extend the time for performance of the contract by the Bidder. The Client shall have the fullest liberty without affecting this guarantee, to postpone from time to time the exercise of any powers vested in them or of any right which they might have against the Client and to exercise the same at any time in any manner, and either to enforce or to forebear to enforce any covenants, contained or implied, in the Contract between the Client and the Bidder any other course or remedy or security available to the Client. The bank shall not be relieved of its obligations under these presents by any exercise by the Client of its liberty with reference to the matters aforesaid or any of them or by reason of any other act or forbearance or other acts of omission or commission on the part of the Client or any other indulgence shown by the Client or by any other matter or thing whatsoever which under law would but for this provision have the effect of relieving the Bank.</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The Bank also agrees that the Client at its option shall be entitled to enforce this Guarantee against the Bank as a principal debtor, in the first instance without proceeding against the Bidder and notwithstanding any security or other guarantee that the Client may have in relation to the Bidder’s liabilities.</w:t>
      </w:r>
    </w:p>
    <w:p w:rsidR="007A3C95" w:rsidRPr="0044683D" w:rsidRDefault="007A3C95" w:rsidP="00434C4C">
      <w:pPr>
        <w:pStyle w:val="Subtitle"/>
        <w:tabs>
          <w:tab w:val="left" w:pos="2198"/>
        </w:tabs>
        <w:spacing w:line="276" w:lineRule="auto"/>
        <w:jc w:val="both"/>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Notwithstanding anything contained herein above our liability under this guarantee is limited to INR ......................./</w:t>
      </w:r>
      <w:r w:rsidR="000D0A4F" w:rsidRPr="0044683D">
        <w:rPr>
          <w:rFonts w:ascii="Cambria" w:eastAsia="Cambria" w:hAnsi="Cambria" w:cs="ANJJEC+TimesNewRoman,Bold"/>
          <w:color w:val="auto"/>
          <w:spacing w:val="0"/>
          <w:sz w:val="24"/>
          <w:szCs w:val="24"/>
          <w:lang w:val="en-US"/>
        </w:rPr>
        <w:t>- (</w:t>
      </w:r>
      <w:r w:rsidRPr="0044683D">
        <w:rPr>
          <w:rFonts w:ascii="Cambria" w:eastAsia="Cambria" w:hAnsi="Cambria" w:cs="ANJJEC+TimesNewRoman,Bold"/>
          <w:color w:val="auto"/>
          <w:spacing w:val="0"/>
          <w:sz w:val="24"/>
          <w:szCs w:val="24"/>
          <w:lang w:val="en-US"/>
        </w:rPr>
        <w:t xml:space="preserve">..................................................ONLY) and This Bank Guarantee shall be valid up </w:t>
      </w:r>
      <w:r w:rsidR="000D0A4F" w:rsidRPr="0044683D">
        <w:rPr>
          <w:rFonts w:ascii="Cambria" w:eastAsia="Cambria" w:hAnsi="Cambria" w:cs="ANJJEC+TimesNewRoman,Bold"/>
          <w:color w:val="auto"/>
          <w:spacing w:val="0"/>
          <w:sz w:val="24"/>
          <w:szCs w:val="24"/>
          <w:lang w:val="en-US"/>
        </w:rPr>
        <w:t xml:space="preserve">to....................... </w:t>
      </w:r>
      <w:r w:rsidRPr="0044683D">
        <w:rPr>
          <w:rFonts w:ascii="Cambria" w:eastAsia="Cambria" w:hAnsi="Cambria" w:cs="ANJJEC+TimesNewRoman,Bold"/>
          <w:color w:val="auto"/>
          <w:spacing w:val="0"/>
          <w:sz w:val="24"/>
          <w:szCs w:val="24"/>
          <w:lang w:val="en-US"/>
        </w:rPr>
        <w:t>We are liable to pay the guaranteed amount or any part thereof under this bank guarantee if and only if you serve upon us writer claim or demand on or before ......................... and it shall remain in force up to .............. and shall be extended from time to time for such period, as may be desired by KARNATAKA URBAN INFRASTRUCTURE DEVELOPMENT AND FINANCE CORPORATION LTD (KUIDFC) on whose behalf this guarantee has been given.</w:t>
      </w:r>
    </w:p>
    <w:p w:rsidR="007A3C95" w:rsidRPr="0044683D" w:rsidRDefault="007A3C95" w:rsidP="00434C4C">
      <w:pPr>
        <w:pStyle w:val="Subtitle"/>
        <w:tabs>
          <w:tab w:val="left" w:pos="2198"/>
        </w:tabs>
        <w:spacing w:after="0" w:line="276"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Dated this ------day of 20—at-------</w:t>
      </w:r>
      <w:r w:rsidRPr="0044683D">
        <w:rPr>
          <w:rFonts w:ascii="Cambria" w:eastAsia="Cambria" w:hAnsi="Cambria" w:cs="ANJJEC+TimesNewRoman,Bold"/>
          <w:color w:val="auto"/>
          <w:spacing w:val="0"/>
          <w:sz w:val="32"/>
          <w:szCs w:val="28"/>
          <w:lang w:val="en-US"/>
        </w:rPr>
        <w:br/>
      </w:r>
      <w:r w:rsidRPr="0044683D">
        <w:rPr>
          <w:rFonts w:ascii="Cambria" w:eastAsia="Cambria" w:hAnsi="Cambria" w:cs="ANJJEC+TimesNewRoman,Bold"/>
          <w:color w:val="auto"/>
          <w:spacing w:val="0"/>
          <w:sz w:val="24"/>
          <w:szCs w:val="24"/>
          <w:lang w:val="en-US"/>
        </w:rPr>
        <w:t xml:space="preserve">WITNESS </w:t>
      </w:r>
      <w:r w:rsidRPr="0044683D">
        <w:rPr>
          <w:rFonts w:ascii="Cambria" w:eastAsia="Cambria" w:hAnsi="Cambria" w:cs="ANJJEC+TimesNewRoman,Bold"/>
          <w:color w:val="auto"/>
          <w:spacing w:val="0"/>
          <w:sz w:val="32"/>
          <w:szCs w:val="28"/>
          <w:lang w:val="en-US"/>
        </w:rPr>
        <w:br/>
      </w:r>
      <w:r w:rsidRPr="0044683D">
        <w:rPr>
          <w:rFonts w:ascii="Cambria" w:eastAsia="Cambria" w:hAnsi="Cambria" w:cs="ANJJEC+TimesNewRoman,Bold"/>
          <w:color w:val="auto"/>
          <w:spacing w:val="0"/>
          <w:sz w:val="24"/>
          <w:szCs w:val="24"/>
          <w:lang w:val="en-US"/>
        </w:rPr>
        <w:t>(signature) (signature)</w:t>
      </w:r>
    </w:p>
    <w:p w:rsidR="007A3C95" w:rsidRPr="0044683D" w:rsidRDefault="007A3C95" w:rsidP="00434C4C">
      <w:pPr>
        <w:pStyle w:val="Subtitle"/>
        <w:tabs>
          <w:tab w:val="left" w:pos="2198"/>
        </w:tabs>
        <w:spacing w:after="120" w:line="240"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(Name) (Name)</w:t>
      </w:r>
    </w:p>
    <w:p w:rsidR="007A3C95" w:rsidRPr="0044683D" w:rsidRDefault="007A3C95" w:rsidP="00434C4C">
      <w:pPr>
        <w:pStyle w:val="Subtitle"/>
        <w:tabs>
          <w:tab w:val="left" w:pos="2198"/>
        </w:tabs>
        <w:spacing w:after="120" w:line="240"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(Official Address) Designation (with Bank stamp)</w:t>
      </w:r>
    </w:p>
    <w:p w:rsidR="007A3C95" w:rsidRPr="0044683D" w:rsidRDefault="007A3C95" w:rsidP="00434C4C">
      <w:pPr>
        <w:pStyle w:val="Subtitle"/>
        <w:tabs>
          <w:tab w:val="left" w:pos="2198"/>
        </w:tabs>
        <w:spacing w:after="120" w:line="240"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32"/>
          <w:szCs w:val="28"/>
          <w:lang w:val="en-US"/>
        </w:rPr>
        <w:br/>
      </w:r>
      <w:r w:rsidRPr="0044683D">
        <w:rPr>
          <w:rFonts w:ascii="Cambria" w:eastAsia="Cambria" w:hAnsi="Cambria" w:cs="ANJJEC+TimesNewRoman,Bold"/>
          <w:color w:val="auto"/>
          <w:spacing w:val="0"/>
          <w:sz w:val="24"/>
          <w:szCs w:val="24"/>
          <w:lang w:val="en-US"/>
        </w:rPr>
        <w:t>Attorney as per Power of</w:t>
      </w:r>
    </w:p>
    <w:p w:rsidR="007A3C95" w:rsidRPr="0044683D" w:rsidRDefault="007A3C95" w:rsidP="00434C4C">
      <w:pPr>
        <w:pStyle w:val="Subtitle"/>
        <w:tabs>
          <w:tab w:val="left" w:pos="2198"/>
        </w:tabs>
        <w:spacing w:after="0" w:line="240"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color w:val="auto"/>
          <w:spacing w:val="0"/>
          <w:sz w:val="24"/>
          <w:szCs w:val="24"/>
          <w:lang w:val="en-US"/>
        </w:rPr>
        <w:t>Attorney No. Dated</w:t>
      </w:r>
    </w:p>
    <w:p w:rsidR="007A3C95" w:rsidRDefault="007A3C95" w:rsidP="00434C4C">
      <w:pPr>
        <w:pStyle w:val="Subtitle"/>
        <w:tabs>
          <w:tab w:val="left" w:pos="2198"/>
        </w:tabs>
        <w:spacing w:after="120" w:line="276" w:lineRule="auto"/>
        <w:rPr>
          <w:rFonts w:ascii="Cambria" w:eastAsia="Cambria" w:hAnsi="Cambria" w:cs="ANJJEC+TimesNewRoman,Bold"/>
          <w:color w:val="auto"/>
          <w:spacing w:val="0"/>
          <w:sz w:val="24"/>
          <w:szCs w:val="24"/>
          <w:lang w:val="en-US"/>
        </w:rPr>
      </w:pPr>
      <w:r w:rsidRPr="0044683D">
        <w:rPr>
          <w:rFonts w:ascii="Cambria" w:eastAsia="Cambria" w:hAnsi="Cambria" w:cs="ANJJEC+TimesNewRoman,Bold"/>
          <w:b/>
          <w:bCs/>
          <w:color w:val="auto"/>
          <w:spacing w:val="0"/>
          <w:sz w:val="24"/>
          <w:szCs w:val="24"/>
          <w:lang w:val="en-US"/>
        </w:rPr>
        <w:t>Note:</w:t>
      </w:r>
      <w:r w:rsidRPr="0044683D">
        <w:rPr>
          <w:rFonts w:ascii="Cambria" w:eastAsia="Cambria" w:hAnsi="Cambria" w:cs="ANJJEC+TimesNewRoman,Bold"/>
          <w:color w:val="auto"/>
          <w:spacing w:val="0"/>
          <w:sz w:val="24"/>
          <w:szCs w:val="24"/>
          <w:lang w:val="en-US"/>
        </w:rPr>
        <w:t xml:space="preserve"> The bank guarantee shall be issued either by a bank (Nationalized/Scheduled) located in India. </w:t>
      </w:r>
    </w:p>
    <w:p w:rsidR="006F310F" w:rsidRDefault="006F310F" w:rsidP="006F310F">
      <w:pPr>
        <w:rPr>
          <w:lang w:eastAsia="en-IN" w:bidi="kn-IN"/>
        </w:rPr>
      </w:pPr>
    </w:p>
    <w:p w:rsidR="006F310F" w:rsidRPr="00557E36" w:rsidRDefault="00557E36" w:rsidP="00557E36">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Cambria" w:hAnsi="Cambria"/>
          <w:b/>
          <w:bCs/>
          <w:sz w:val="24"/>
          <w:szCs w:val="24"/>
        </w:rPr>
      </w:pPr>
      <w:r>
        <w:rPr>
          <w:rFonts w:ascii="Cambria" w:hAnsi="Cambria"/>
          <w:b/>
          <w:bCs/>
          <w:sz w:val="24"/>
          <w:szCs w:val="24"/>
        </w:rPr>
        <w:lastRenderedPageBreak/>
        <w:t>3.</w:t>
      </w:r>
      <w:r w:rsidR="006F310F" w:rsidRPr="006F310F">
        <w:rPr>
          <w:rFonts w:ascii="Cambria" w:hAnsi="Cambria"/>
          <w:b/>
          <w:bCs/>
          <w:sz w:val="24"/>
          <w:szCs w:val="24"/>
        </w:rPr>
        <w:t xml:space="preserve">Format of </w:t>
      </w:r>
      <w:r w:rsidRPr="00557E36">
        <w:rPr>
          <w:rFonts w:ascii="Cambria" w:hAnsi="Cambria"/>
          <w:b/>
          <w:bCs/>
          <w:sz w:val="24"/>
          <w:szCs w:val="24"/>
        </w:rPr>
        <w:t>Banker's Certificate/Line of Credit letter</w:t>
      </w:r>
    </w:p>
    <w:p w:rsidR="006F310F" w:rsidRDefault="006F310F" w:rsidP="006F310F">
      <w:pPr>
        <w:jc w:val="center"/>
        <w:rPr>
          <w:rFonts w:ascii="Times New Roman" w:hAnsi="Times New Roman"/>
          <w:b/>
          <w:sz w:val="24"/>
        </w:rPr>
      </w:pPr>
      <w:r w:rsidRPr="00D9794E">
        <w:rPr>
          <w:rFonts w:ascii="Times New Roman" w:hAnsi="Times New Roman"/>
          <w:b/>
          <w:sz w:val="24"/>
        </w:rPr>
        <w:t>ON BANKS LETTER HEAD</w:t>
      </w:r>
    </w:p>
    <w:p w:rsidR="006F310F" w:rsidRDefault="006F310F" w:rsidP="006F310F">
      <w:pPr>
        <w:rPr>
          <w:rFonts w:ascii="Times New Roman" w:hAnsi="Times New Roman"/>
          <w:b/>
          <w:sz w:val="24"/>
        </w:rPr>
      </w:pPr>
      <w:r>
        <w:rPr>
          <w:rFonts w:ascii="Times New Roman" w:hAnsi="Times New Roman"/>
          <w:b/>
          <w:sz w:val="24"/>
        </w:rPr>
        <w:t>…………………………………………………………………………………………………..</w:t>
      </w:r>
    </w:p>
    <w:p w:rsidR="006F310F" w:rsidRPr="000E776B" w:rsidRDefault="006F310F" w:rsidP="006F310F">
      <w:pPr>
        <w:rPr>
          <w:rFonts w:ascii="Times New Roman" w:hAnsi="Times New Roman"/>
          <w:b/>
          <w:sz w:val="2"/>
        </w:rPr>
      </w:pPr>
    </w:p>
    <w:p w:rsidR="006F310F" w:rsidRPr="00D9794E" w:rsidRDefault="006F310F" w:rsidP="006F310F">
      <w:pPr>
        <w:spacing w:after="0"/>
        <w:rPr>
          <w:rFonts w:ascii="Times New Roman" w:hAnsi="Times New Roman"/>
          <w:sz w:val="24"/>
        </w:rPr>
      </w:pPr>
      <w:r w:rsidRPr="00D9794E">
        <w:rPr>
          <w:rFonts w:ascii="Times New Roman" w:hAnsi="Times New Roman"/>
          <w:sz w:val="24"/>
        </w:rPr>
        <w:t>FORMAT OF BANKER'S CERTIFICATE/LINE OF CREDIT LETTER</w:t>
      </w:r>
    </w:p>
    <w:p w:rsidR="006F310F" w:rsidRDefault="006F310F" w:rsidP="006F310F">
      <w:pPr>
        <w:spacing w:after="0"/>
        <w:rPr>
          <w:rFonts w:ascii="Times New Roman" w:hAnsi="Times New Roman"/>
          <w:sz w:val="24"/>
        </w:rPr>
      </w:pPr>
      <w:r w:rsidRPr="00D9794E">
        <w:rPr>
          <w:rFonts w:ascii="Times New Roman" w:hAnsi="Times New Roman"/>
          <w:sz w:val="24"/>
        </w:rPr>
        <w:t>[TO BE ISSUED IN THE LETTER HEAD OF THE BANK BRANCH</w:t>
      </w:r>
      <w:r>
        <w:rPr>
          <w:rFonts w:ascii="Times New Roman" w:hAnsi="Times New Roman"/>
          <w:sz w:val="24"/>
        </w:rPr>
        <w:t>]</w:t>
      </w:r>
    </w:p>
    <w:p w:rsidR="006F310F" w:rsidRPr="000E5904" w:rsidRDefault="006F310F" w:rsidP="006F310F">
      <w:pPr>
        <w:spacing w:after="0"/>
        <w:rPr>
          <w:rFonts w:ascii="Times New Roman" w:hAnsi="Times New Roman"/>
          <w:b/>
          <w:sz w:val="24"/>
        </w:rPr>
      </w:pPr>
    </w:p>
    <w:p w:rsidR="006F310F" w:rsidRPr="000E5904" w:rsidRDefault="006F310F" w:rsidP="006F310F">
      <w:pPr>
        <w:spacing w:after="0"/>
        <w:rPr>
          <w:rFonts w:ascii="Times New Roman" w:hAnsi="Times New Roman"/>
          <w:b/>
          <w:sz w:val="24"/>
        </w:rPr>
      </w:pPr>
      <w:r w:rsidRPr="000E5904">
        <w:rPr>
          <w:rFonts w:ascii="Times New Roman" w:hAnsi="Times New Roman"/>
          <w:b/>
          <w:sz w:val="24"/>
        </w:rPr>
        <w:t>Reference Number (SL. No) Place:</w:t>
      </w:r>
    </w:p>
    <w:p w:rsidR="006F310F" w:rsidRPr="00D9794E" w:rsidRDefault="006F310F" w:rsidP="006F310F">
      <w:pPr>
        <w:spacing w:after="0"/>
        <w:rPr>
          <w:rFonts w:ascii="Times New Roman" w:hAnsi="Times New Roman"/>
          <w:sz w:val="24"/>
        </w:rPr>
      </w:pPr>
      <w:r w:rsidRPr="00D9794E">
        <w:rPr>
          <w:rFonts w:ascii="Times New Roman" w:hAnsi="Times New Roman"/>
          <w:sz w:val="24"/>
        </w:rPr>
        <w:t>Date:</w:t>
      </w:r>
    </w:p>
    <w:p w:rsidR="006F310F" w:rsidRPr="00D9794E" w:rsidRDefault="006F310F" w:rsidP="006F310F">
      <w:pPr>
        <w:spacing w:after="0"/>
        <w:rPr>
          <w:rFonts w:ascii="Times New Roman" w:hAnsi="Times New Roman"/>
          <w:sz w:val="24"/>
        </w:rPr>
      </w:pPr>
      <w:r>
        <w:rPr>
          <w:rFonts w:ascii="Times New Roman" w:hAnsi="Times New Roman"/>
          <w:sz w:val="24"/>
        </w:rPr>
        <w:t>___________________________________________________________________________</w:t>
      </w:r>
    </w:p>
    <w:p w:rsidR="006F310F" w:rsidRDefault="006F310F" w:rsidP="006F310F">
      <w:pPr>
        <w:spacing w:after="0"/>
        <w:rPr>
          <w:rFonts w:ascii="Times New Roman" w:hAnsi="Times New Roman"/>
          <w:sz w:val="24"/>
        </w:rPr>
      </w:pPr>
      <w:r w:rsidRPr="00D9794E">
        <w:rPr>
          <w:rFonts w:ascii="Times New Roman" w:hAnsi="Times New Roman"/>
          <w:sz w:val="24"/>
        </w:rPr>
        <w:t>To:</w:t>
      </w:r>
    </w:p>
    <w:p w:rsidR="006F310F" w:rsidRPr="000E5904" w:rsidRDefault="006F310F" w:rsidP="006F310F">
      <w:pPr>
        <w:spacing w:after="0"/>
        <w:rPr>
          <w:rFonts w:ascii="Times New Roman" w:hAnsi="Times New Roman"/>
          <w:sz w:val="2"/>
        </w:rPr>
      </w:pPr>
    </w:p>
    <w:p w:rsidR="006F310F" w:rsidRPr="00D9794E" w:rsidRDefault="006F310F" w:rsidP="006F310F">
      <w:pPr>
        <w:spacing w:after="0"/>
        <w:rPr>
          <w:rFonts w:ascii="Times New Roman" w:hAnsi="Times New Roman"/>
          <w:sz w:val="24"/>
        </w:rPr>
      </w:pPr>
      <w:r w:rsidRPr="00D9794E">
        <w:rPr>
          <w:rFonts w:ascii="Times New Roman" w:hAnsi="Times New Roman"/>
          <w:sz w:val="24"/>
        </w:rPr>
        <w:t>[Name &amp; Address of the beneficiary]</w:t>
      </w:r>
    </w:p>
    <w:p w:rsidR="006F310F" w:rsidRPr="00D9794E" w:rsidRDefault="006F310F" w:rsidP="006F310F">
      <w:pPr>
        <w:spacing w:after="0"/>
        <w:rPr>
          <w:rFonts w:ascii="Times New Roman" w:hAnsi="Times New Roman"/>
          <w:sz w:val="24"/>
        </w:rPr>
      </w:pPr>
    </w:p>
    <w:p w:rsidR="006F310F" w:rsidRDefault="006F310F" w:rsidP="006F310F">
      <w:pPr>
        <w:spacing w:after="0"/>
        <w:ind w:right="-46"/>
        <w:jc w:val="both"/>
        <w:rPr>
          <w:rFonts w:ascii="Times New Roman" w:hAnsi="Times New Roman"/>
          <w:sz w:val="24"/>
        </w:rPr>
      </w:pPr>
      <w:r w:rsidRPr="00D9794E">
        <w:rPr>
          <w:rFonts w:ascii="Times New Roman" w:hAnsi="Times New Roman"/>
          <w:sz w:val="24"/>
        </w:rPr>
        <w:t>This is to certify that Mr./M/s.</w:t>
      </w:r>
      <w:r>
        <w:rPr>
          <w:rFonts w:ascii="Times New Roman" w:hAnsi="Times New Roman"/>
          <w:sz w:val="24"/>
        </w:rPr>
        <w:t>________________________________________</w:t>
      </w:r>
      <w:proofErr w:type="gramStart"/>
      <w:r>
        <w:rPr>
          <w:rFonts w:ascii="Times New Roman" w:hAnsi="Times New Roman"/>
          <w:sz w:val="24"/>
        </w:rPr>
        <w:t>_[</w:t>
      </w:r>
      <w:proofErr w:type="gramEnd"/>
      <w:r>
        <w:rPr>
          <w:rFonts w:ascii="Times New Roman" w:hAnsi="Times New Roman"/>
          <w:sz w:val="24"/>
        </w:rPr>
        <w:t xml:space="preserve">name of                             the customer] </w:t>
      </w:r>
      <w:r w:rsidRPr="00D9794E">
        <w:rPr>
          <w:rFonts w:ascii="Times New Roman" w:hAnsi="Times New Roman"/>
          <w:sz w:val="24"/>
        </w:rPr>
        <w:t>having his/ their re</w:t>
      </w:r>
      <w:r>
        <w:rPr>
          <w:rFonts w:ascii="Times New Roman" w:hAnsi="Times New Roman"/>
          <w:sz w:val="24"/>
        </w:rPr>
        <w:t>gistered/ administrative office at ___________ ________________________________________________</w:t>
      </w:r>
      <w:r w:rsidRPr="00D9794E">
        <w:rPr>
          <w:rFonts w:ascii="Times New Roman" w:hAnsi="Times New Roman"/>
          <w:sz w:val="24"/>
        </w:rPr>
        <w:t xml:space="preserve"> is a customer of our Bank and</w:t>
      </w:r>
      <w:r>
        <w:rPr>
          <w:rFonts w:ascii="Times New Roman" w:hAnsi="Times New Roman"/>
          <w:sz w:val="24"/>
        </w:rPr>
        <w:t xml:space="preserve"> is/are engaged in ________________________________________</w:t>
      </w:r>
      <w:r w:rsidRPr="00D9794E">
        <w:rPr>
          <w:rFonts w:ascii="Times New Roman" w:hAnsi="Times New Roman"/>
          <w:sz w:val="24"/>
        </w:rPr>
        <w:t>[nature of activity]. If the said</w:t>
      </w:r>
      <w:r>
        <w:rPr>
          <w:rFonts w:ascii="Times New Roman" w:hAnsi="Times New Roman"/>
          <w:sz w:val="24"/>
        </w:rPr>
        <w:t xml:space="preserve"> customer is allotted / awarded with ____________________________________</w:t>
      </w:r>
      <w:proofErr w:type="gramStart"/>
      <w:r>
        <w:rPr>
          <w:rFonts w:ascii="Times New Roman" w:hAnsi="Times New Roman"/>
          <w:sz w:val="24"/>
        </w:rPr>
        <w:t>_</w:t>
      </w:r>
      <w:r w:rsidRPr="00D9794E">
        <w:rPr>
          <w:rFonts w:ascii="Times New Roman" w:hAnsi="Times New Roman"/>
          <w:sz w:val="24"/>
        </w:rPr>
        <w:t>[</w:t>
      </w:r>
      <w:proofErr w:type="gramEnd"/>
      <w:r w:rsidRPr="00D9794E">
        <w:rPr>
          <w:rFonts w:ascii="Times New Roman" w:hAnsi="Times New Roman"/>
          <w:sz w:val="24"/>
        </w:rPr>
        <w:t xml:space="preserve">brief details of works], we may </w:t>
      </w:r>
      <w:r>
        <w:rPr>
          <w:rFonts w:ascii="Times New Roman" w:hAnsi="Times New Roman"/>
          <w:sz w:val="24"/>
        </w:rPr>
        <w:t xml:space="preserve">extend credit facilities </w:t>
      </w:r>
      <w:r w:rsidR="00DC27C0">
        <w:rPr>
          <w:rFonts w:ascii="Times New Roman" w:hAnsi="Times New Roman"/>
          <w:sz w:val="24"/>
        </w:rPr>
        <w:t>up to</w:t>
      </w:r>
      <w:r>
        <w:rPr>
          <w:rFonts w:ascii="Times New Roman" w:hAnsi="Times New Roman"/>
          <w:sz w:val="24"/>
        </w:rPr>
        <w:t xml:space="preserve"> Rs __________________________lakh, to meet</w:t>
      </w:r>
      <w:r w:rsidRPr="00D9794E">
        <w:rPr>
          <w:rFonts w:ascii="Times New Roman" w:hAnsi="Times New Roman"/>
          <w:sz w:val="24"/>
        </w:rPr>
        <w:t xml:space="preserve"> his/ their working capital requirement towards the execution of the said work order as per the L</w:t>
      </w:r>
      <w:r>
        <w:rPr>
          <w:rFonts w:ascii="Times New Roman" w:hAnsi="Times New Roman"/>
          <w:sz w:val="24"/>
        </w:rPr>
        <w:t xml:space="preserve">oan Policy of the Bank. </w:t>
      </w:r>
    </w:p>
    <w:p w:rsidR="006F310F" w:rsidRDefault="006F310F" w:rsidP="006F310F">
      <w:pPr>
        <w:spacing w:after="0"/>
        <w:ind w:right="-46"/>
        <w:jc w:val="both"/>
        <w:rPr>
          <w:rFonts w:ascii="Times New Roman" w:hAnsi="Times New Roman"/>
          <w:sz w:val="24"/>
        </w:rPr>
      </w:pPr>
    </w:p>
    <w:p w:rsidR="006F310F" w:rsidRPr="000E5904" w:rsidRDefault="006F310F" w:rsidP="006F310F">
      <w:pPr>
        <w:spacing w:after="0"/>
        <w:ind w:right="-46"/>
        <w:jc w:val="both"/>
        <w:rPr>
          <w:rFonts w:ascii="Times New Roman" w:hAnsi="Times New Roman"/>
          <w:sz w:val="24"/>
        </w:rPr>
      </w:pPr>
      <w:r w:rsidRPr="000E5904">
        <w:rPr>
          <w:rFonts w:ascii="Times New Roman" w:hAnsi="Times New Roman"/>
          <w:sz w:val="24"/>
        </w:rPr>
        <w:t xml:space="preserve">This certificate is valid </w:t>
      </w:r>
      <w:r w:rsidR="00DC27C0" w:rsidRPr="000E5904">
        <w:rPr>
          <w:rFonts w:ascii="Times New Roman" w:hAnsi="Times New Roman"/>
          <w:sz w:val="24"/>
        </w:rPr>
        <w:t>up to</w:t>
      </w:r>
      <w:r w:rsidRPr="000E5904">
        <w:rPr>
          <w:rFonts w:ascii="Times New Roman" w:hAnsi="Times New Roman"/>
          <w:sz w:val="24"/>
        </w:rPr>
        <w:t xml:space="preserve"> three months from date of issue, </w:t>
      </w:r>
      <w:proofErr w:type="spellStart"/>
      <w:r w:rsidRPr="000E5904">
        <w:rPr>
          <w:rFonts w:ascii="Times New Roman" w:hAnsi="Times New Roman"/>
          <w:sz w:val="24"/>
        </w:rPr>
        <w:t>thatisUptodd</w:t>
      </w:r>
      <w:proofErr w:type="spellEnd"/>
      <w:r w:rsidRPr="000E5904">
        <w:rPr>
          <w:rFonts w:ascii="Times New Roman" w:hAnsi="Times New Roman"/>
          <w:sz w:val="24"/>
        </w:rPr>
        <w:t>/mm/</w:t>
      </w:r>
      <w:proofErr w:type="spellStart"/>
      <w:r w:rsidRPr="000E5904">
        <w:rPr>
          <w:rFonts w:ascii="Times New Roman" w:hAnsi="Times New Roman"/>
          <w:sz w:val="24"/>
        </w:rPr>
        <w:t>yyyy</w:t>
      </w:r>
      <w:proofErr w:type="spellEnd"/>
      <w:r w:rsidRPr="000E5904">
        <w:rPr>
          <w:rFonts w:ascii="Times New Roman" w:hAnsi="Times New Roman"/>
          <w:sz w:val="24"/>
        </w:rPr>
        <w:t>.</w:t>
      </w:r>
    </w:p>
    <w:p w:rsidR="006F310F" w:rsidRPr="000E5904" w:rsidRDefault="006F310F" w:rsidP="006F310F">
      <w:pPr>
        <w:spacing w:after="0"/>
        <w:ind w:right="-46"/>
        <w:jc w:val="both"/>
        <w:rPr>
          <w:rFonts w:ascii="Times New Roman" w:hAnsi="Times New Roman"/>
          <w:sz w:val="24"/>
        </w:rPr>
      </w:pPr>
    </w:p>
    <w:p w:rsidR="006F310F" w:rsidRPr="000E5904" w:rsidRDefault="006F310F" w:rsidP="006F310F">
      <w:pPr>
        <w:spacing w:after="0"/>
        <w:ind w:right="-46"/>
        <w:jc w:val="both"/>
        <w:rPr>
          <w:rFonts w:ascii="Times New Roman" w:hAnsi="Times New Roman"/>
          <w:sz w:val="24"/>
        </w:rPr>
      </w:pPr>
      <w:r w:rsidRPr="000E5904">
        <w:rPr>
          <w:rFonts w:ascii="Times New Roman" w:hAnsi="Times New Roman"/>
          <w:sz w:val="24"/>
        </w:rPr>
        <w:t>Yours faithfully,</w:t>
      </w:r>
    </w:p>
    <w:p w:rsidR="006F310F" w:rsidRPr="000E5904" w:rsidRDefault="006F310F" w:rsidP="006F310F">
      <w:pPr>
        <w:spacing w:after="0"/>
        <w:ind w:right="-46"/>
        <w:jc w:val="both"/>
        <w:rPr>
          <w:rFonts w:ascii="Times New Roman" w:hAnsi="Times New Roman"/>
          <w:sz w:val="24"/>
        </w:rPr>
      </w:pPr>
    </w:p>
    <w:p w:rsidR="006F310F" w:rsidRPr="000E5904" w:rsidRDefault="006F310F" w:rsidP="006F310F">
      <w:pPr>
        <w:spacing w:after="0"/>
        <w:ind w:right="-46"/>
        <w:jc w:val="both"/>
        <w:rPr>
          <w:rFonts w:ascii="Times New Roman" w:hAnsi="Times New Roman"/>
          <w:b/>
          <w:sz w:val="24"/>
        </w:rPr>
      </w:pPr>
      <w:r w:rsidRPr="000E5904">
        <w:rPr>
          <w:rFonts w:ascii="Times New Roman" w:hAnsi="Times New Roman"/>
          <w:b/>
          <w:sz w:val="24"/>
        </w:rPr>
        <w:t>BRANCH MANAGER.</w:t>
      </w: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6F310F" w:rsidRDefault="006F310F" w:rsidP="006F310F">
      <w:pPr>
        <w:rPr>
          <w:lang w:eastAsia="en-IN" w:bidi="kn-IN"/>
        </w:rPr>
      </w:pPr>
    </w:p>
    <w:p w:rsidR="007A3C95" w:rsidRPr="00B01ADE" w:rsidRDefault="00B01ADE" w:rsidP="00B01ADE">
      <w:pPr>
        <w:tabs>
          <w:tab w:val="left" w:pos="2198"/>
          <w:tab w:val="right" w:pos="9000"/>
        </w:tabs>
        <w:jc w:val="center"/>
        <w:rPr>
          <w:rFonts w:ascii="Cambria" w:hAnsi="Cambria"/>
          <w:sz w:val="24"/>
          <w:szCs w:val="24"/>
        </w:rPr>
      </w:pPr>
      <w:r>
        <w:rPr>
          <w:rFonts w:ascii="Cambria" w:hAnsi="Cambria"/>
          <w:b/>
          <w:bCs/>
          <w:sz w:val="24"/>
          <w:szCs w:val="24"/>
        </w:rPr>
        <w:lastRenderedPageBreak/>
        <w:t>4.</w:t>
      </w:r>
      <w:r w:rsidR="007A3C95" w:rsidRPr="00B01ADE">
        <w:rPr>
          <w:rFonts w:ascii="Cambria" w:hAnsi="Cambria"/>
          <w:b/>
          <w:bCs/>
          <w:sz w:val="24"/>
          <w:szCs w:val="24"/>
        </w:rPr>
        <w:t xml:space="preserve">Format of Bank Guarantee for </w:t>
      </w:r>
      <w:r w:rsidR="007A3C95" w:rsidRPr="00B01ADE">
        <w:rPr>
          <w:rFonts w:ascii="Cambria" w:hAnsi="Cambria"/>
          <w:b/>
          <w:sz w:val="24"/>
          <w:szCs w:val="24"/>
        </w:rPr>
        <w:t>ADVANCE PAYMENT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To:</w:t>
      </w:r>
      <w:r w:rsidRPr="0044683D">
        <w:rPr>
          <w:rFonts w:ascii="Cambria" w:hAnsi="Cambria"/>
          <w:sz w:val="24"/>
          <w:szCs w:val="24"/>
        </w:rPr>
        <w:tab/>
        <w:t xml:space="preserve">__________________________________________ </w:t>
      </w:r>
      <w:r w:rsidRPr="0044683D">
        <w:rPr>
          <w:rFonts w:ascii="Cambria" w:hAnsi="Cambria"/>
          <w:i/>
          <w:sz w:val="24"/>
          <w:szCs w:val="24"/>
        </w:rPr>
        <w:t>[name of Employer]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720" w:hanging="720"/>
        <w:jc w:val="both"/>
        <w:rPr>
          <w:rFonts w:ascii="Cambria" w:hAnsi="Cambria"/>
          <w:sz w:val="24"/>
          <w:szCs w:val="24"/>
        </w:rPr>
      </w:pPr>
      <w:r w:rsidRPr="0044683D">
        <w:rPr>
          <w:rFonts w:ascii="Cambria" w:hAnsi="Cambria"/>
          <w:sz w:val="24"/>
          <w:szCs w:val="24"/>
        </w:rPr>
        <w:tab/>
        <w:t>__________________________________________</w:t>
      </w:r>
      <w:r w:rsidRPr="0044683D">
        <w:rPr>
          <w:rFonts w:ascii="Cambria" w:hAnsi="Cambria"/>
          <w:i/>
          <w:sz w:val="24"/>
          <w:szCs w:val="24"/>
        </w:rPr>
        <w:t xml:space="preserve"> [address of Employer]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t>__________________________________________</w:t>
      </w:r>
      <w:proofErr w:type="gramStart"/>
      <w:r w:rsidRPr="0044683D">
        <w:rPr>
          <w:rFonts w:ascii="Cambria" w:hAnsi="Cambria"/>
          <w:sz w:val="24"/>
          <w:szCs w:val="24"/>
        </w:rPr>
        <w:t>_</w:t>
      </w:r>
      <w:r w:rsidRPr="0044683D">
        <w:rPr>
          <w:rFonts w:ascii="Cambria" w:hAnsi="Cambria"/>
          <w:i/>
          <w:sz w:val="24"/>
          <w:szCs w:val="24"/>
        </w:rPr>
        <w:t>[</w:t>
      </w:r>
      <w:proofErr w:type="gramEnd"/>
      <w:r w:rsidRPr="0044683D">
        <w:rPr>
          <w:rFonts w:ascii="Cambria" w:hAnsi="Cambria"/>
          <w:i/>
          <w:sz w:val="24"/>
          <w:szCs w:val="24"/>
        </w:rPr>
        <w:t>name of Contract]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Gentlemen:</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t xml:space="preserve">In accordance with the provisions of the Conditions of Contract, sub clause 51.1 ("Advance Payment") of the above-mentioned Contract, ________________________________ </w:t>
      </w:r>
      <w:r w:rsidRPr="0044683D">
        <w:rPr>
          <w:rFonts w:ascii="Cambria" w:hAnsi="Cambria"/>
          <w:i/>
          <w:sz w:val="24"/>
          <w:szCs w:val="24"/>
        </w:rPr>
        <w:t>[name and address of Contractor]</w:t>
      </w:r>
      <w:r w:rsidRPr="0044683D">
        <w:rPr>
          <w:rFonts w:ascii="Cambria" w:hAnsi="Cambria"/>
          <w:sz w:val="24"/>
          <w:szCs w:val="24"/>
        </w:rPr>
        <w:t xml:space="preserve"> (hereinafter called "the Contractor") shall deposit with ________________________ </w:t>
      </w:r>
      <w:r w:rsidRPr="0044683D">
        <w:rPr>
          <w:rFonts w:ascii="Cambria" w:hAnsi="Cambria"/>
          <w:i/>
          <w:sz w:val="24"/>
          <w:szCs w:val="24"/>
        </w:rPr>
        <w:t>[name of Employer]</w:t>
      </w:r>
      <w:r w:rsidRPr="0044683D">
        <w:rPr>
          <w:rFonts w:ascii="Cambria" w:hAnsi="Cambria"/>
          <w:sz w:val="24"/>
          <w:szCs w:val="24"/>
        </w:rPr>
        <w:t xml:space="preserve"> a bank guarantee to guarantee his proper and faithful performance under the said Clause of the Contract in an amount of _____________ </w:t>
      </w:r>
      <w:r w:rsidRPr="0044683D">
        <w:rPr>
          <w:rFonts w:ascii="Cambria" w:hAnsi="Cambria"/>
          <w:i/>
          <w:sz w:val="24"/>
          <w:szCs w:val="24"/>
        </w:rPr>
        <w:t>[amount of guarantee]</w:t>
      </w:r>
      <w:r w:rsidRPr="0044683D">
        <w:rPr>
          <w:rFonts w:ascii="Cambria" w:hAnsi="Cambria"/>
          <w:sz w:val="24"/>
          <w:szCs w:val="24"/>
        </w:rPr>
        <w:t xml:space="preserve">_________________________________ </w:t>
      </w:r>
      <w:r w:rsidRPr="0044683D">
        <w:rPr>
          <w:rFonts w:ascii="Cambria" w:hAnsi="Cambria"/>
          <w:i/>
          <w:sz w:val="24"/>
          <w:szCs w:val="24"/>
        </w:rPr>
        <w:t>[in words]</w:t>
      </w:r>
      <w:r w:rsidRPr="0044683D">
        <w:rPr>
          <w:rFonts w:ascii="Cambria" w:hAnsi="Cambria"/>
          <w:sz w:val="24"/>
          <w:szCs w:val="24"/>
        </w:rPr>
        <w: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t xml:space="preserve">We, the ____________________ </w:t>
      </w:r>
      <w:r w:rsidRPr="0044683D">
        <w:rPr>
          <w:rFonts w:ascii="Cambria" w:hAnsi="Cambria"/>
          <w:i/>
          <w:sz w:val="24"/>
          <w:szCs w:val="24"/>
        </w:rPr>
        <w:t>[bank or financial institution]</w:t>
      </w:r>
      <w:r w:rsidRPr="0044683D">
        <w:rPr>
          <w:rFonts w:ascii="Cambria" w:hAnsi="Cambria"/>
          <w:sz w:val="24"/>
          <w:szCs w:val="24"/>
        </w:rPr>
        <w:t xml:space="preserve">, as instructed by the Contractor, agree unconditionally and irrevocably to guarantee as primary obligator and not as Surety merely, the payment to ____________________ </w:t>
      </w:r>
      <w:r w:rsidRPr="0044683D">
        <w:rPr>
          <w:rFonts w:ascii="Cambria" w:hAnsi="Cambria"/>
          <w:i/>
          <w:sz w:val="24"/>
          <w:szCs w:val="24"/>
        </w:rPr>
        <w:t>[name of Employer]</w:t>
      </w:r>
      <w:r w:rsidRPr="0044683D">
        <w:rPr>
          <w:rFonts w:ascii="Cambria" w:hAnsi="Cambria"/>
          <w:sz w:val="24"/>
          <w:szCs w:val="24"/>
        </w:rPr>
        <w:t xml:space="preserve"> on his first demand without whatsoever right of objection on our </w:t>
      </w:r>
      <w:r w:rsidR="00677F58">
        <w:rPr>
          <w:rFonts w:ascii="Cambria" w:hAnsi="Cambria"/>
          <w:sz w:val="24"/>
          <w:szCs w:val="24"/>
        </w:rPr>
        <w:t xml:space="preserve">Part A &amp; </w:t>
      </w:r>
      <w:proofErr w:type="spellStart"/>
      <w:r w:rsidR="00677F58">
        <w:rPr>
          <w:rFonts w:ascii="Cambria" w:hAnsi="Cambria"/>
          <w:sz w:val="24"/>
          <w:szCs w:val="24"/>
        </w:rPr>
        <w:t>B</w:t>
      </w:r>
      <w:r w:rsidRPr="0044683D">
        <w:rPr>
          <w:rFonts w:ascii="Cambria" w:hAnsi="Cambria"/>
          <w:sz w:val="24"/>
          <w:szCs w:val="24"/>
        </w:rPr>
        <w:t>without</w:t>
      </w:r>
      <w:proofErr w:type="spellEnd"/>
      <w:r w:rsidRPr="0044683D">
        <w:rPr>
          <w:rFonts w:ascii="Cambria" w:hAnsi="Cambria"/>
          <w:sz w:val="24"/>
          <w:szCs w:val="24"/>
        </w:rPr>
        <w:t xml:space="preserve"> his first claim to the Contractor, in the amount not exceeding ____________________ [amount of guarantee]</w:t>
      </w:r>
      <w:r w:rsidRPr="0044683D">
        <w:rPr>
          <w:rFonts w:ascii="Cambria" w:hAnsi="Cambria"/>
          <w:sz w:val="24"/>
          <w:szCs w:val="24"/>
          <w:vertAlign w:val="superscript"/>
        </w:rPr>
        <w:t>1</w:t>
      </w:r>
      <w:r w:rsidRPr="0044683D">
        <w:rPr>
          <w:rFonts w:ascii="Cambria" w:hAnsi="Cambria"/>
          <w:sz w:val="24"/>
          <w:szCs w:val="24"/>
        </w:rPr>
        <w:t xml:space="preserve"> __________________________________ </w:t>
      </w:r>
      <w:r w:rsidRPr="0044683D">
        <w:rPr>
          <w:rFonts w:ascii="Cambria" w:hAnsi="Cambria"/>
          <w:i/>
          <w:sz w:val="24"/>
          <w:szCs w:val="24"/>
        </w:rPr>
        <w:t>[in words]</w:t>
      </w:r>
      <w:r w:rsidRPr="0044683D">
        <w:rPr>
          <w:rFonts w:ascii="Cambria" w:hAnsi="Cambria"/>
          <w:sz w:val="24"/>
          <w:szCs w:val="24"/>
        </w:rPr>
        <w:t>.</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t xml:space="preserve">We further agree that no change or addition to or other modification of the terms of the Contract or of Works to be performed thereunder or of any of the Contract documents which may be made between _____________________ </w:t>
      </w:r>
      <w:r w:rsidRPr="0044683D">
        <w:rPr>
          <w:rFonts w:ascii="Cambria" w:hAnsi="Cambria"/>
          <w:i/>
          <w:sz w:val="24"/>
          <w:szCs w:val="24"/>
        </w:rPr>
        <w:t>[name of Employer]</w:t>
      </w:r>
      <w:r w:rsidRPr="0044683D">
        <w:rPr>
          <w:rFonts w:ascii="Cambria" w:hAnsi="Cambria"/>
          <w:sz w:val="24"/>
          <w:szCs w:val="24"/>
        </w:rPr>
        <w:t xml:space="preserve"> and the Contractor, shall in any way release us from any liability under this guarantee, and we hereby waive notice of any such change, addition or modification.</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t xml:space="preserve">This guarantee shall remain valid and in full effect from the date of the advance payment under the Contract until _________________________ </w:t>
      </w:r>
      <w:r w:rsidRPr="0044683D">
        <w:rPr>
          <w:rFonts w:ascii="Cambria" w:hAnsi="Cambria"/>
          <w:i/>
          <w:sz w:val="24"/>
          <w:szCs w:val="24"/>
        </w:rPr>
        <w:t>[name of Employer]</w:t>
      </w:r>
      <w:r w:rsidRPr="0044683D">
        <w:rPr>
          <w:rFonts w:ascii="Cambria" w:hAnsi="Cambria"/>
          <w:sz w:val="24"/>
          <w:szCs w:val="24"/>
        </w:rPr>
        <w:t xml:space="preserve"> receives full repayment of the same amount from the Contractor.</w:t>
      </w:r>
    </w:p>
    <w:p w:rsidR="007A3C95" w:rsidRPr="0044683D" w:rsidRDefault="007A3C95" w:rsidP="00434C4C">
      <w:pPr>
        <w:tabs>
          <w:tab w:val="left" w:pos="-1440"/>
          <w:tab w:val="left" w:pos="-720"/>
          <w:tab w:val="left" w:pos="0"/>
          <w:tab w:val="left" w:pos="720"/>
          <w:tab w:val="left" w:pos="1440"/>
          <w:tab w:val="left" w:pos="2160"/>
          <w:tab w:val="left" w:pos="219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Cambria" w:hAnsi="Cambria"/>
          <w:sz w:val="24"/>
          <w:szCs w:val="24"/>
        </w:rPr>
      </w:pPr>
    </w:p>
    <w:p w:rsidR="007A3C95" w:rsidRPr="0044683D" w:rsidRDefault="007A3C95" w:rsidP="00434C4C">
      <w:pPr>
        <w:tabs>
          <w:tab w:val="left" w:pos="-1440"/>
          <w:tab w:val="left" w:pos="-720"/>
          <w:tab w:val="left" w:pos="0"/>
          <w:tab w:val="left" w:pos="720"/>
          <w:tab w:val="left" w:pos="1440"/>
          <w:tab w:val="left" w:pos="2198"/>
          <w:tab w:val="left" w:pos="360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 xml:space="preserve">                                 Yours truly,</w:t>
      </w:r>
    </w:p>
    <w:p w:rsidR="007A3C95" w:rsidRPr="0044683D" w:rsidRDefault="007A3C95" w:rsidP="00434C4C">
      <w:pPr>
        <w:tabs>
          <w:tab w:val="left" w:pos="-1440"/>
          <w:tab w:val="left" w:pos="-720"/>
          <w:tab w:val="left" w:pos="0"/>
          <w:tab w:val="left" w:pos="720"/>
          <w:tab w:val="left" w:pos="1440"/>
          <w:tab w:val="left" w:pos="2198"/>
          <w:tab w:val="left" w:pos="360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Signature and seal: _____________________________</w:t>
      </w:r>
    </w:p>
    <w:p w:rsidR="007A3C95" w:rsidRPr="0044683D" w:rsidRDefault="007A3C95" w:rsidP="00434C4C">
      <w:pPr>
        <w:tabs>
          <w:tab w:val="left" w:pos="-1440"/>
          <w:tab w:val="left" w:pos="-720"/>
          <w:tab w:val="left" w:pos="0"/>
          <w:tab w:val="left" w:pos="720"/>
          <w:tab w:val="left" w:pos="1440"/>
          <w:tab w:val="left" w:pos="2198"/>
          <w:tab w:val="left" w:pos="360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Name of Bank/Financial Institution:  _______________</w:t>
      </w:r>
    </w:p>
    <w:p w:rsidR="007A3C95" w:rsidRPr="0044683D" w:rsidRDefault="007A3C95" w:rsidP="00434C4C">
      <w:pPr>
        <w:tabs>
          <w:tab w:val="left" w:pos="-1440"/>
          <w:tab w:val="left" w:pos="-720"/>
          <w:tab w:val="left" w:pos="0"/>
          <w:tab w:val="left" w:pos="720"/>
          <w:tab w:val="left" w:pos="1440"/>
          <w:tab w:val="left" w:pos="2198"/>
          <w:tab w:val="left" w:pos="360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Address:  ____________________________________</w:t>
      </w:r>
    </w:p>
    <w:p w:rsidR="007A3C95" w:rsidRPr="0044683D" w:rsidRDefault="007A3C95" w:rsidP="00434C4C">
      <w:pPr>
        <w:tabs>
          <w:tab w:val="left" w:pos="-1440"/>
          <w:tab w:val="left" w:pos="-720"/>
          <w:tab w:val="left" w:pos="0"/>
          <w:tab w:val="left" w:pos="720"/>
          <w:tab w:val="left" w:pos="1440"/>
          <w:tab w:val="left" w:pos="2198"/>
          <w:tab w:val="left" w:pos="3600"/>
          <w:tab w:val="left" w:pos="8640"/>
          <w:tab w:val="left" w:pos="9360"/>
          <w:tab w:val="left" w:pos="10080"/>
          <w:tab w:val="left" w:pos="10800"/>
        </w:tabs>
        <w:jc w:val="both"/>
        <w:rPr>
          <w:rFonts w:ascii="Cambria" w:hAnsi="Cambria"/>
          <w:sz w:val="24"/>
          <w:szCs w:val="24"/>
        </w:rPr>
      </w:pPr>
      <w:r w:rsidRPr="0044683D">
        <w:rPr>
          <w:rFonts w:ascii="Cambria" w:hAnsi="Cambria"/>
          <w:sz w:val="24"/>
          <w:szCs w:val="24"/>
        </w:rPr>
        <w:tab/>
      </w:r>
      <w:r w:rsidRPr="0044683D">
        <w:rPr>
          <w:rFonts w:ascii="Cambria" w:hAnsi="Cambria"/>
          <w:sz w:val="24"/>
          <w:szCs w:val="24"/>
        </w:rPr>
        <w:tab/>
      </w:r>
      <w:r w:rsidRPr="0044683D">
        <w:rPr>
          <w:rFonts w:ascii="Cambria" w:hAnsi="Cambria"/>
          <w:sz w:val="24"/>
          <w:szCs w:val="24"/>
        </w:rPr>
        <w:tab/>
        <w:t>Date:  ____________________</w:t>
      </w:r>
    </w:p>
    <w:p w:rsidR="00A85F11" w:rsidRPr="0044683D" w:rsidRDefault="00185F8E" w:rsidP="00434C4C">
      <w:pPr>
        <w:widowControl w:val="0"/>
        <w:tabs>
          <w:tab w:val="left" w:pos="2198"/>
        </w:tabs>
        <w:autoSpaceDE w:val="0"/>
        <w:autoSpaceDN w:val="0"/>
        <w:adjustRightInd w:val="0"/>
        <w:spacing w:before="4" w:after="0" w:line="203" w:lineRule="exact"/>
        <w:ind w:right="960"/>
        <w:rPr>
          <w:rFonts w:ascii="Cambria" w:hAnsi="Cambria"/>
          <w:sz w:val="24"/>
          <w:szCs w:val="24"/>
        </w:rPr>
      </w:pPr>
      <w:r w:rsidRPr="0044683D">
        <w:rPr>
          <w:rFonts w:ascii="Cambria" w:hAnsi="Cambria"/>
          <w:sz w:val="24"/>
          <w:szCs w:val="24"/>
        </w:rPr>
        <w:t>:  ____________________</w:t>
      </w:r>
    </w:p>
    <w:p w:rsidR="00552589" w:rsidRPr="00B01ADE" w:rsidRDefault="00B01ADE" w:rsidP="00B01ADE">
      <w:pPr>
        <w:tabs>
          <w:tab w:val="left" w:pos="2198"/>
          <w:tab w:val="right" w:pos="9000"/>
        </w:tabs>
        <w:ind w:left="2160"/>
        <w:jc w:val="center"/>
        <w:rPr>
          <w:rFonts w:ascii="Cambria" w:hAnsi="Cambria"/>
          <w:b/>
          <w:bCs/>
          <w:sz w:val="24"/>
          <w:szCs w:val="24"/>
        </w:rPr>
      </w:pPr>
      <w:r>
        <w:rPr>
          <w:rFonts w:ascii="Cambria" w:hAnsi="Cambria"/>
          <w:b/>
          <w:bCs/>
          <w:sz w:val="24"/>
          <w:szCs w:val="24"/>
        </w:rPr>
        <w:lastRenderedPageBreak/>
        <w:t xml:space="preserve">5. </w:t>
      </w:r>
      <w:r w:rsidR="00552589" w:rsidRPr="00B01ADE">
        <w:rPr>
          <w:rFonts w:ascii="Cambria" w:hAnsi="Cambria"/>
          <w:b/>
          <w:bCs/>
          <w:sz w:val="24"/>
          <w:szCs w:val="24"/>
        </w:rPr>
        <w:t>FORMAT OF JOINT VENTURE AGREEMENT</w:t>
      </w:r>
    </w:p>
    <w:p w:rsidR="00552589" w:rsidRPr="0044683D" w:rsidRDefault="00552589" w:rsidP="00552589">
      <w:pPr>
        <w:pStyle w:val="ListParagraph"/>
        <w:tabs>
          <w:tab w:val="left" w:pos="2198"/>
          <w:tab w:val="right" w:pos="9000"/>
        </w:tabs>
        <w:ind w:left="0"/>
        <w:jc w:val="center"/>
        <w:rPr>
          <w:rFonts w:ascii="Cambria" w:hAnsi="Cambria"/>
          <w:b/>
          <w:bCs/>
          <w:sz w:val="24"/>
          <w:szCs w:val="24"/>
        </w:rPr>
      </w:pPr>
      <w:r w:rsidRPr="0044683D">
        <w:rPr>
          <w:rFonts w:ascii="Cambria" w:hAnsi="Cambria"/>
          <w:b/>
          <w:bCs/>
          <w:sz w:val="24"/>
          <w:szCs w:val="24"/>
        </w:rPr>
        <w:t>(TO BE SUBMITTED ON STAMP PAPER OF VALUE NOT LESS THAN RS.200/-)</w:t>
      </w:r>
    </w:p>
    <w:p w:rsidR="00552589" w:rsidRPr="0044683D" w:rsidRDefault="00552589" w:rsidP="00552589">
      <w:pPr>
        <w:tabs>
          <w:tab w:val="left" w:pos="2198"/>
        </w:tabs>
        <w:jc w:val="center"/>
        <w:rPr>
          <w:rFonts w:ascii="Cambria" w:hAnsi="Cambria"/>
          <w:b/>
          <w:bCs/>
          <w:sz w:val="24"/>
          <w:szCs w:val="24"/>
        </w:rPr>
      </w:pPr>
    </w:p>
    <w:p w:rsidR="00552589" w:rsidRPr="0044683D" w:rsidRDefault="00552589" w:rsidP="00552589">
      <w:pPr>
        <w:tabs>
          <w:tab w:val="left" w:pos="2198"/>
        </w:tabs>
        <w:rPr>
          <w:rFonts w:ascii="Cambria" w:hAnsi="Cambria"/>
          <w:sz w:val="24"/>
          <w:szCs w:val="24"/>
        </w:rPr>
      </w:pPr>
      <w:r w:rsidRPr="0044683D">
        <w:rPr>
          <w:rFonts w:ascii="Cambria" w:hAnsi="Cambria"/>
          <w:sz w:val="24"/>
          <w:szCs w:val="24"/>
        </w:rPr>
        <w:t xml:space="preserve">This </w:t>
      </w:r>
      <w:r w:rsidRPr="0044683D">
        <w:rPr>
          <w:rFonts w:ascii="Cambria" w:hAnsi="Cambria"/>
          <w:b/>
          <w:bCs/>
          <w:sz w:val="24"/>
          <w:szCs w:val="24"/>
        </w:rPr>
        <w:t xml:space="preserve">Joint Venture Agreement </w:t>
      </w:r>
      <w:r w:rsidRPr="0044683D">
        <w:rPr>
          <w:rFonts w:ascii="Cambria" w:hAnsi="Cambria"/>
          <w:sz w:val="24"/>
          <w:szCs w:val="24"/>
        </w:rPr>
        <w:t xml:space="preserve">(“JVA”) entered on </w:t>
      </w:r>
      <w:proofErr w:type="gramStart"/>
      <w:r w:rsidRPr="0044683D">
        <w:rPr>
          <w:rFonts w:ascii="Cambria" w:hAnsi="Cambria"/>
          <w:sz w:val="24"/>
          <w:szCs w:val="24"/>
        </w:rPr>
        <w:t>…..</w:t>
      </w:r>
      <w:proofErr w:type="gramEnd"/>
      <w:r w:rsidRPr="0044683D">
        <w:rPr>
          <w:rFonts w:ascii="Cambria" w:hAnsi="Cambria"/>
          <w:sz w:val="24"/>
          <w:szCs w:val="24"/>
        </w:rPr>
        <w:t xml:space="preserve"> day of ………</w:t>
      </w:r>
    </w:p>
    <w:p w:rsidR="00552589" w:rsidRPr="0044683D" w:rsidRDefault="00552589" w:rsidP="00552589">
      <w:pPr>
        <w:tabs>
          <w:tab w:val="left" w:pos="2198"/>
        </w:tabs>
        <w:rPr>
          <w:rFonts w:ascii="Cambria" w:hAnsi="Cambria"/>
          <w:b/>
          <w:bCs/>
          <w:sz w:val="24"/>
          <w:szCs w:val="24"/>
        </w:rPr>
      </w:pPr>
      <w:r w:rsidRPr="0044683D">
        <w:rPr>
          <w:rFonts w:ascii="Cambria" w:hAnsi="Cambria"/>
          <w:b/>
          <w:bCs/>
          <w:sz w:val="24"/>
          <w:szCs w:val="24"/>
        </w:rPr>
        <w:t>By and between</w:t>
      </w:r>
    </w:p>
    <w:p w:rsidR="00552589" w:rsidRPr="0044683D" w:rsidRDefault="00552589" w:rsidP="00552589">
      <w:pPr>
        <w:tabs>
          <w:tab w:val="left" w:pos="2198"/>
        </w:tabs>
        <w:rPr>
          <w:rFonts w:ascii="Cambria" w:hAnsi="Cambria"/>
          <w:sz w:val="24"/>
          <w:szCs w:val="24"/>
        </w:rPr>
      </w:pPr>
      <w:r w:rsidRPr="0044683D">
        <w:rPr>
          <w:rFonts w:ascii="Cambria" w:hAnsi="Cambria"/>
          <w:b/>
          <w:bCs/>
          <w:sz w:val="24"/>
          <w:szCs w:val="24"/>
        </w:rPr>
        <w:t xml:space="preserve">………………… </w:t>
      </w:r>
      <w:r w:rsidRPr="0044683D">
        <w:rPr>
          <w:rFonts w:ascii="Cambria" w:hAnsi="Cambria"/>
          <w:sz w:val="24"/>
          <w:szCs w:val="24"/>
        </w:rPr>
        <w:t>(Company Registration No. ………………</w:t>
      </w:r>
      <w:proofErr w:type="gramStart"/>
      <w:r w:rsidRPr="0044683D">
        <w:rPr>
          <w:rFonts w:ascii="Cambria" w:hAnsi="Cambria"/>
          <w:sz w:val="24"/>
          <w:szCs w:val="24"/>
        </w:rPr>
        <w:t>…..</w:t>
      </w:r>
      <w:proofErr w:type="gramEnd"/>
      <w:r w:rsidRPr="0044683D">
        <w:rPr>
          <w:rFonts w:ascii="Cambria" w:hAnsi="Cambria"/>
          <w:sz w:val="24"/>
          <w:szCs w:val="24"/>
        </w:rPr>
        <w:t>), hereinafter referred as ‘</w:t>
      </w:r>
      <w:r w:rsidRPr="0044683D">
        <w:rPr>
          <w:rFonts w:ascii="Cambria" w:hAnsi="Cambria"/>
          <w:b/>
          <w:bCs/>
          <w:sz w:val="24"/>
          <w:szCs w:val="24"/>
        </w:rPr>
        <w:t xml:space="preserve">………… </w:t>
      </w:r>
      <w:r w:rsidRPr="0044683D">
        <w:rPr>
          <w:rFonts w:ascii="Cambria" w:hAnsi="Cambria"/>
          <w:sz w:val="24"/>
          <w:szCs w:val="24"/>
        </w:rPr>
        <w:t xml:space="preserve">which expression shall, unless the context otherwise requires, includes its successors and permitted assigns), a company incorporated in India and having its registered office at ……………………….., duly represented by ………., </w:t>
      </w:r>
      <w:r w:rsidRPr="0044683D">
        <w:rPr>
          <w:rFonts w:ascii="Cambria" w:hAnsi="Cambria"/>
          <w:b/>
          <w:bCs/>
          <w:sz w:val="24"/>
          <w:szCs w:val="24"/>
        </w:rPr>
        <w:t>Party of the First Part.</w:t>
      </w:r>
    </w:p>
    <w:p w:rsidR="00552589" w:rsidRPr="0044683D" w:rsidRDefault="00552589" w:rsidP="00552589">
      <w:pPr>
        <w:tabs>
          <w:tab w:val="left" w:pos="2198"/>
        </w:tabs>
        <w:jc w:val="center"/>
        <w:rPr>
          <w:rFonts w:ascii="Cambria" w:hAnsi="Cambria"/>
          <w:sz w:val="24"/>
          <w:szCs w:val="24"/>
        </w:rPr>
      </w:pPr>
      <w:r w:rsidRPr="0044683D">
        <w:rPr>
          <w:rFonts w:ascii="Cambria" w:hAnsi="Cambria"/>
          <w:sz w:val="24"/>
          <w:szCs w:val="24"/>
        </w:rPr>
        <w:t>And</w:t>
      </w:r>
    </w:p>
    <w:p w:rsidR="00552589" w:rsidRPr="0044683D" w:rsidRDefault="00552589" w:rsidP="00552589">
      <w:pPr>
        <w:tabs>
          <w:tab w:val="left" w:pos="2198"/>
        </w:tabs>
        <w:rPr>
          <w:rFonts w:ascii="Cambria" w:hAnsi="Cambria"/>
          <w:b/>
          <w:bCs/>
          <w:sz w:val="24"/>
          <w:szCs w:val="24"/>
        </w:rPr>
      </w:pPr>
      <w:r w:rsidRPr="0044683D">
        <w:rPr>
          <w:rFonts w:ascii="Cambria" w:hAnsi="Cambria"/>
          <w:b/>
          <w:bCs/>
          <w:sz w:val="24"/>
          <w:szCs w:val="24"/>
        </w:rPr>
        <w:t xml:space="preserve">……………….. </w:t>
      </w:r>
      <w:r w:rsidRPr="0044683D">
        <w:rPr>
          <w:rFonts w:ascii="Cambria" w:hAnsi="Cambria"/>
          <w:sz w:val="24"/>
          <w:szCs w:val="24"/>
        </w:rPr>
        <w:t>(Company Registration No. ……………….), (hereinafter referred as ‘</w:t>
      </w:r>
      <w:r w:rsidRPr="0044683D">
        <w:rPr>
          <w:rFonts w:ascii="Cambria" w:hAnsi="Cambria"/>
          <w:b/>
          <w:bCs/>
          <w:sz w:val="24"/>
          <w:szCs w:val="24"/>
        </w:rPr>
        <w:t xml:space="preserve">…… </w:t>
      </w:r>
      <w:r w:rsidRPr="0044683D">
        <w:rPr>
          <w:rFonts w:ascii="Cambria" w:hAnsi="Cambria"/>
          <w:sz w:val="24"/>
          <w:szCs w:val="24"/>
        </w:rPr>
        <w:t xml:space="preserve">which expression shall, unless the context otherwise requires, includes its successors and permitted assigns), a company incorporated in India and having its registered office at ……………………. duly represented by ……………. </w:t>
      </w:r>
      <w:r w:rsidRPr="0044683D">
        <w:rPr>
          <w:rFonts w:ascii="Cambria" w:hAnsi="Cambria"/>
          <w:b/>
          <w:bCs/>
          <w:sz w:val="24"/>
          <w:szCs w:val="24"/>
        </w:rPr>
        <w:t>Party of the Second Part.</w:t>
      </w:r>
    </w:p>
    <w:p w:rsidR="00552589" w:rsidRPr="0044683D" w:rsidRDefault="00552589" w:rsidP="00552589">
      <w:pPr>
        <w:tabs>
          <w:tab w:val="left" w:pos="2198"/>
        </w:tabs>
        <w:rPr>
          <w:rFonts w:ascii="Cambria" w:hAnsi="Cambria"/>
          <w:b/>
          <w:bCs/>
          <w:sz w:val="24"/>
          <w:szCs w:val="24"/>
        </w:rPr>
      </w:pPr>
    </w:p>
    <w:p w:rsidR="00552589" w:rsidRPr="0044683D" w:rsidRDefault="00552589" w:rsidP="00552589">
      <w:pPr>
        <w:tabs>
          <w:tab w:val="left" w:pos="2198"/>
        </w:tabs>
        <w:rPr>
          <w:rFonts w:ascii="Cambria" w:hAnsi="Cambria"/>
          <w:b/>
          <w:bCs/>
          <w:sz w:val="24"/>
          <w:szCs w:val="24"/>
        </w:rPr>
      </w:pPr>
      <w:r w:rsidRPr="0044683D">
        <w:rPr>
          <w:rFonts w:ascii="Cambria" w:hAnsi="Cambria"/>
          <w:sz w:val="24"/>
          <w:szCs w:val="24"/>
        </w:rPr>
        <w:t xml:space="preserve">The expression </w:t>
      </w:r>
      <w:r w:rsidRPr="0044683D">
        <w:rPr>
          <w:rFonts w:ascii="Cambria" w:hAnsi="Cambria"/>
          <w:b/>
          <w:bCs/>
          <w:sz w:val="24"/>
          <w:szCs w:val="24"/>
        </w:rPr>
        <w:t xml:space="preserve">“…….” </w:t>
      </w:r>
      <w:r w:rsidRPr="0044683D">
        <w:rPr>
          <w:rFonts w:ascii="Cambria" w:hAnsi="Cambria"/>
          <w:sz w:val="24"/>
          <w:szCs w:val="24"/>
        </w:rPr>
        <w:t xml:space="preserve">and </w:t>
      </w:r>
      <w:r w:rsidRPr="0044683D">
        <w:rPr>
          <w:rFonts w:ascii="Cambria" w:hAnsi="Cambria"/>
          <w:b/>
          <w:bCs/>
          <w:sz w:val="24"/>
          <w:szCs w:val="24"/>
        </w:rPr>
        <w:t>“</w:t>
      </w:r>
      <w:proofErr w:type="gramStart"/>
      <w:r w:rsidRPr="0044683D">
        <w:rPr>
          <w:rFonts w:ascii="Cambria" w:hAnsi="Cambria"/>
          <w:b/>
          <w:bCs/>
          <w:sz w:val="24"/>
          <w:szCs w:val="24"/>
        </w:rPr>
        <w:t>…..</w:t>
      </w:r>
      <w:proofErr w:type="gramEnd"/>
      <w:r w:rsidRPr="0044683D">
        <w:rPr>
          <w:rFonts w:ascii="Cambria" w:hAnsi="Cambria"/>
          <w:b/>
          <w:bCs/>
          <w:sz w:val="24"/>
          <w:szCs w:val="24"/>
        </w:rPr>
        <w:t xml:space="preserve">” </w:t>
      </w:r>
      <w:r w:rsidRPr="0044683D">
        <w:rPr>
          <w:rFonts w:ascii="Cambria" w:hAnsi="Cambria"/>
          <w:sz w:val="24"/>
          <w:szCs w:val="24"/>
        </w:rPr>
        <w:t xml:space="preserve">shall, wherever the context admits are referred to as </w:t>
      </w:r>
      <w:r w:rsidRPr="0044683D">
        <w:rPr>
          <w:rFonts w:ascii="Cambria" w:hAnsi="Cambria"/>
          <w:b/>
          <w:bCs/>
          <w:sz w:val="24"/>
          <w:szCs w:val="24"/>
        </w:rPr>
        <w:t xml:space="preserve">“the Parties” </w:t>
      </w:r>
      <w:r w:rsidRPr="0044683D">
        <w:rPr>
          <w:rFonts w:ascii="Cambria" w:hAnsi="Cambria"/>
          <w:sz w:val="24"/>
          <w:szCs w:val="24"/>
        </w:rPr>
        <w:t xml:space="preserve">and individually as </w:t>
      </w:r>
      <w:r w:rsidRPr="0044683D">
        <w:rPr>
          <w:rFonts w:ascii="Cambria" w:hAnsi="Cambria"/>
          <w:b/>
          <w:bCs/>
          <w:sz w:val="24"/>
          <w:szCs w:val="24"/>
        </w:rPr>
        <w:t>“the Party”.</w:t>
      </w:r>
    </w:p>
    <w:p w:rsidR="00552589" w:rsidRPr="0044683D" w:rsidRDefault="00552589" w:rsidP="00552589">
      <w:pPr>
        <w:tabs>
          <w:tab w:val="left" w:pos="2198"/>
        </w:tabs>
        <w:rPr>
          <w:rFonts w:ascii="Cambria" w:hAnsi="Cambria"/>
          <w:b/>
          <w:bCs/>
          <w:sz w:val="26"/>
          <w:szCs w:val="26"/>
        </w:rPr>
      </w:pPr>
      <w:r w:rsidRPr="0044683D">
        <w:rPr>
          <w:rFonts w:ascii="Cambria" w:hAnsi="Cambria"/>
          <w:b/>
          <w:bCs/>
          <w:sz w:val="26"/>
          <w:szCs w:val="26"/>
        </w:rPr>
        <w:t>PREAMBLE</w:t>
      </w:r>
    </w:p>
    <w:p w:rsidR="00552589" w:rsidRPr="0044683D" w:rsidRDefault="00552589" w:rsidP="00552589">
      <w:pPr>
        <w:tabs>
          <w:tab w:val="left" w:pos="2198"/>
        </w:tabs>
        <w:rPr>
          <w:rFonts w:ascii="Cambria" w:hAnsi="Cambria"/>
          <w:sz w:val="24"/>
          <w:szCs w:val="24"/>
        </w:rPr>
      </w:pPr>
      <w:r w:rsidRPr="0044683D">
        <w:rPr>
          <w:rFonts w:ascii="Cambria" w:hAnsi="Cambria"/>
          <w:sz w:val="24"/>
          <w:szCs w:val="24"/>
        </w:rPr>
        <w:t>WHEREAS</w:t>
      </w:r>
    </w:p>
    <w:p w:rsidR="00552589" w:rsidRPr="0044683D" w:rsidRDefault="00552589" w:rsidP="00EE4085">
      <w:pPr>
        <w:pStyle w:val="ListParagraph"/>
        <w:numPr>
          <w:ilvl w:val="0"/>
          <w:numId w:val="88"/>
        </w:numPr>
        <w:tabs>
          <w:tab w:val="left" w:pos="2198"/>
        </w:tabs>
        <w:spacing w:after="160" w:line="259" w:lineRule="auto"/>
        <w:rPr>
          <w:rFonts w:ascii="Cambria" w:hAnsi="Cambria"/>
          <w:sz w:val="24"/>
          <w:szCs w:val="24"/>
        </w:rPr>
      </w:pPr>
      <w:r w:rsidRPr="0044683D">
        <w:rPr>
          <w:rFonts w:ascii="Cambria" w:hAnsi="Cambria"/>
          <w:sz w:val="24"/>
          <w:szCs w:val="24"/>
        </w:rPr>
        <w:t xml:space="preserve">(Party </w:t>
      </w:r>
      <w:proofErr w:type="gramStart"/>
      <w:r w:rsidRPr="0044683D">
        <w:rPr>
          <w:rFonts w:ascii="Cambria" w:hAnsi="Cambria"/>
          <w:sz w:val="24"/>
          <w:szCs w:val="24"/>
        </w:rPr>
        <w:t>1)…</w:t>
      </w:r>
      <w:proofErr w:type="gramEnd"/>
      <w:r w:rsidRPr="0044683D">
        <w:rPr>
          <w:rFonts w:ascii="Cambria" w:hAnsi="Cambria"/>
          <w:sz w:val="24"/>
          <w:szCs w:val="24"/>
        </w:rPr>
        <w:t>… is, inter-alia, engaged in the business of ………………………...</w:t>
      </w:r>
    </w:p>
    <w:p w:rsidR="00552589" w:rsidRPr="0044683D" w:rsidRDefault="00552589" w:rsidP="00EE4085">
      <w:pPr>
        <w:pStyle w:val="ListParagraph"/>
        <w:numPr>
          <w:ilvl w:val="0"/>
          <w:numId w:val="88"/>
        </w:numPr>
        <w:tabs>
          <w:tab w:val="left" w:pos="2198"/>
        </w:tabs>
        <w:spacing w:after="160" w:line="259" w:lineRule="auto"/>
        <w:rPr>
          <w:rFonts w:ascii="Cambria" w:hAnsi="Cambria"/>
          <w:sz w:val="24"/>
          <w:szCs w:val="24"/>
        </w:rPr>
      </w:pPr>
      <w:r w:rsidRPr="0044683D">
        <w:rPr>
          <w:rFonts w:ascii="Cambria" w:hAnsi="Cambria"/>
          <w:sz w:val="24"/>
          <w:szCs w:val="24"/>
        </w:rPr>
        <w:t xml:space="preserve">(Party </w:t>
      </w:r>
      <w:proofErr w:type="gramStart"/>
      <w:r w:rsidRPr="0044683D">
        <w:rPr>
          <w:rFonts w:ascii="Cambria" w:hAnsi="Cambria"/>
          <w:sz w:val="24"/>
          <w:szCs w:val="24"/>
        </w:rPr>
        <w:t>2)…</w:t>
      </w:r>
      <w:proofErr w:type="gramEnd"/>
      <w:r w:rsidRPr="0044683D">
        <w:rPr>
          <w:rFonts w:ascii="Cambria" w:hAnsi="Cambria"/>
          <w:sz w:val="24"/>
          <w:szCs w:val="24"/>
        </w:rPr>
        <w:t>… is, inter-alia, engaged in the business of ………………………….</w:t>
      </w:r>
    </w:p>
    <w:p w:rsidR="00552589" w:rsidRPr="0044683D" w:rsidRDefault="00552589" w:rsidP="00EE4085">
      <w:pPr>
        <w:pStyle w:val="ListParagraph"/>
        <w:numPr>
          <w:ilvl w:val="0"/>
          <w:numId w:val="88"/>
        </w:numPr>
        <w:tabs>
          <w:tab w:val="left" w:pos="2198"/>
        </w:tabs>
        <w:spacing w:after="160" w:line="259" w:lineRule="auto"/>
        <w:rPr>
          <w:rFonts w:ascii="Cambria" w:hAnsi="Cambria"/>
          <w:sz w:val="24"/>
          <w:szCs w:val="24"/>
        </w:rPr>
      </w:pPr>
      <w:r w:rsidRPr="0044683D">
        <w:rPr>
          <w:rFonts w:ascii="Cambria" w:hAnsi="Cambria"/>
          <w:sz w:val="24"/>
          <w:szCs w:val="24"/>
        </w:rPr>
        <w:t xml:space="preserve">The parties are desirous to co-operate with each other for their mutual benefit and are desirous to submit a joint proposal as a </w:t>
      </w:r>
      <w:r w:rsidR="00E24A80">
        <w:rPr>
          <w:rFonts w:ascii="Cambria" w:hAnsi="Cambria"/>
          <w:sz w:val="24"/>
          <w:szCs w:val="24"/>
        </w:rPr>
        <w:t xml:space="preserve">JV </w:t>
      </w:r>
      <w:r w:rsidRPr="0044683D">
        <w:rPr>
          <w:rFonts w:ascii="Cambria" w:hAnsi="Cambria"/>
          <w:sz w:val="24"/>
          <w:szCs w:val="24"/>
        </w:rPr>
        <w:t>for the request for proposal (</w:t>
      </w:r>
      <w:r w:rsidRPr="0044683D">
        <w:rPr>
          <w:rFonts w:ascii="Cambria" w:hAnsi="Cambria"/>
          <w:b/>
          <w:bCs/>
          <w:sz w:val="24"/>
          <w:szCs w:val="24"/>
        </w:rPr>
        <w:t>“TENDER DOCUMENT”</w:t>
      </w:r>
      <w:r w:rsidRPr="0044683D">
        <w:rPr>
          <w:rFonts w:ascii="Cambria" w:hAnsi="Cambria"/>
          <w:sz w:val="24"/>
          <w:szCs w:val="24"/>
        </w:rPr>
        <w:t xml:space="preserve">) issued by ………………………. (the </w:t>
      </w:r>
      <w:r w:rsidRPr="0044683D">
        <w:rPr>
          <w:rFonts w:ascii="Cambria" w:hAnsi="Cambria"/>
          <w:b/>
          <w:bCs/>
          <w:sz w:val="24"/>
          <w:szCs w:val="24"/>
        </w:rPr>
        <w:t>“KUIDFC”</w:t>
      </w:r>
      <w:r w:rsidRPr="0044683D">
        <w:rPr>
          <w:rFonts w:ascii="Cambria" w:hAnsi="Cambria"/>
          <w:sz w:val="24"/>
          <w:szCs w:val="24"/>
        </w:rPr>
        <w:t>), inviting TENDER (Tender No. ………………) for selection of a Contractor for ………………. (the “Project: Name of work”).</w:t>
      </w:r>
    </w:p>
    <w:p w:rsidR="00552589" w:rsidRPr="0044683D" w:rsidRDefault="00552589" w:rsidP="00EE4085">
      <w:pPr>
        <w:pStyle w:val="ListParagraph"/>
        <w:numPr>
          <w:ilvl w:val="0"/>
          <w:numId w:val="88"/>
        </w:numPr>
        <w:tabs>
          <w:tab w:val="left" w:pos="2198"/>
        </w:tabs>
        <w:spacing w:after="160" w:line="259" w:lineRule="auto"/>
        <w:rPr>
          <w:rFonts w:ascii="Cambria" w:hAnsi="Cambria"/>
          <w:sz w:val="24"/>
          <w:szCs w:val="24"/>
        </w:rPr>
      </w:pPr>
      <w:r w:rsidRPr="0044683D">
        <w:rPr>
          <w:rFonts w:ascii="Cambria" w:hAnsi="Cambria"/>
          <w:sz w:val="24"/>
          <w:szCs w:val="24"/>
        </w:rPr>
        <w:t xml:space="preserve">This JVA is entered into by the Parties to govern the relationship of the parties hereto for the purpose of co-operating with each other as </w:t>
      </w:r>
      <w:r w:rsidR="00E24A80">
        <w:rPr>
          <w:rFonts w:ascii="Cambria" w:hAnsi="Cambria"/>
          <w:sz w:val="24"/>
          <w:szCs w:val="24"/>
        </w:rPr>
        <w:t>JV</w:t>
      </w:r>
      <w:r w:rsidRPr="0044683D">
        <w:rPr>
          <w:rFonts w:ascii="Cambria" w:hAnsi="Cambria"/>
          <w:sz w:val="24"/>
          <w:szCs w:val="24"/>
        </w:rPr>
        <w:t xml:space="preserve"> to Bid for the Project and secure the same.</w:t>
      </w:r>
    </w:p>
    <w:p w:rsidR="00552589" w:rsidRPr="0044683D" w:rsidRDefault="00552589" w:rsidP="00552589">
      <w:pPr>
        <w:pStyle w:val="ListParagraph"/>
        <w:tabs>
          <w:tab w:val="left" w:pos="2198"/>
        </w:tabs>
        <w:rPr>
          <w:rFonts w:ascii="Cambria" w:hAnsi="Cambria"/>
          <w:sz w:val="24"/>
          <w:szCs w:val="24"/>
        </w:rPr>
      </w:pPr>
    </w:p>
    <w:p w:rsidR="00552589" w:rsidRPr="0044683D" w:rsidRDefault="00552589" w:rsidP="00552589">
      <w:pPr>
        <w:pStyle w:val="ListParagraph"/>
        <w:tabs>
          <w:tab w:val="left" w:pos="2198"/>
        </w:tabs>
        <w:rPr>
          <w:rFonts w:ascii="Cambria" w:hAnsi="Cambria"/>
          <w:sz w:val="24"/>
          <w:szCs w:val="24"/>
        </w:rPr>
      </w:pPr>
      <w:r w:rsidRPr="0044683D">
        <w:rPr>
          <w:rFonts w:ascii="Cambria" w:hAnsi="Cambria"/>
          <w:sz w:val="24"/>
          <w:szCs w:val="24"/>
        </w:rPr>
        <w:t>The Parties have reached an understanding on the following points with respect to the Parties right obligations towards each other and their working relationship.</w:t>
      </w:r>
    </w:p>
    <w:p w:rsidR="00552589" w:rsidRPr="0044683D" w:rsidRDefault="00552589" w:rsidP="00552589">
      <w:pPr>
        <w:pStyle w:val="ListParagraph"/>
        <w:tabs>
          <w:tab w:val="left" w:pos="2198"/>
        </w:tabs>
        <w:rPr>
          <w:rFonts w:ascii="Cambria" w:hAnsi="Cambria"/>
          <w:sz w:val="24"/>
          <w:szCs w:val="24"/>
        </w:rPr>
      </w:pPr>
    </w:p>
    <w:p w:rsidR="00552589" w:rsidRPr="0044683D" w:rsidRDefault="00552589" w:rsidP="00552589">
      <w:pPr>
        <w:pStyle w:val="ListParagraph"/>
        <w:tabs>
          <w:tab w:val="left" w:pos="2198"/>
        </w:tabs>
        <w:rPr>
          <w:rFonts w:ascii="Cambria" w:hAnsi="Cambria"/>
          <w:b/>
          <w:bCs/>
          <w:sz w:val="24"/>
          <w:szCs w:val="24"/>
        </w:rPr>
      </w:pPr>
      <w:r w:rsidRPr="0044683D">
        <w:rPr>
          <w:rFonts w:ascii="Cambria" w:hAnsi="Cambria"/>
          <w:b/>
          <w:bCs/>
          <w:sz w:val="24"/>
          <w:szCs w:val="24"/>
        </w:rPr>
        <w:t>NOW THIS JVA WITNESSES AS FOLLOWS</w:t>
      </w:r>
    </w:p>
    <w:p w:rsidR="00552589" w:rsidRPr="0044683D" w:rsidRDefault="00552589" w:rsidP="00552589">
      <w:pPr>
        <w:pStyle w:val="ListParagraph"/>
        <w:tabs>
          <w:tab w:val="left" w:pos="2198"/>
        </w:tabs>
        <w:rPr>
          <w:rFonts w:ascii="Cambria" w:hAnsi="Cambria"/>
          <w:sz w:val="24"/>
          <w:szCs w:val="24"/>
        </w:rPr>
      </w:pP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lastRenderedPageBreak/>
        <w:t>That ………</w:t>
      </w:r>
      <w:proofErr w:type="gramStart"/>
      <w:r w:rsidRPr="0044683D">
        <w:rPr>
          <w:rFonts w:ascii="Cambria" w:hAnsi="Cambria"/>
          <w:sz w:val="24"/>
          <w:szCs w:val="24"/>
        </w:rPr>
        <w:t>…..</w:t>
      </w:r>
      <w:proofErr w:type="gramEnd"/>
      <w:r w:rsidRPr="0044683D">
        <w:rPr>
          <w:rFonts w:ascii="Cambria" w:hAnsi="Cambria"/>
          <w:sz w:val="24"/>
          <w:szCs w:val="24"/>
        </w:rPr>
        <w:t xml:space="preserve"> shall be the lead member of the </w:t>
      </w:r>
      <w:r w:rsidR="000B295A">
        <w:rPr>
          <w:rFonts w:ascii="Cambria" w:hAnsi="Cambria"/>
          <w:sz w:val="24"/>
          <w:szCs w:val="24"/>
        </w:rPr>
        <w:t xml:space="preserve">Joint </w:t>
      </w:r>
      <w:proofErr w:type="gramStart"/>
      <w:r w:rsidR="000B295A">
        <w:rPr>
          <w:rFonts w:ascii="Cambria" w:hAnsi="Cambria"/>
          <w:sz w:val="24"/>
          <w:szCs w:val="24"/>
        </w:rPr>
        <w:t>Venture</w:t>
      </w:r>
      <w:r w:rsidRPr="0044683D">
        <w:rPr>
          <w:rFonts w:ascii="Cambria" w:hAnsi="Cambria"/>
          <w:b/>
          <w:bCs/>
          <w:sz w:val="24"/>
          <w:szCs w:val="24"/>
        </w:rPr>
        <w:t>(</w:t>
      </w:r>
      <w:proofErr w:type="gramEnd"/>
      <w:r w:rsidRPr="0044683D">
        <w:rPr>
          <w:rFonts w:ascii="Cambria" w:hAnsi="Cambria"/>
          <w:b/>
          <w:bCs/>
          <w:sz w:val="24"/>
          <w:szCs w:val="24"/>
        </w:rPr>
        <w:t xml:space="preserve">“Lead Member”) </w:t>
      </w:r>
      <w:r w:rsidRPr="0044683D">
        <w:rPr>
          <w:rFonts w:ascii="Cambria" w:hAnsi="Cambria"/>
          <w:sz w:val="24"/>
          <w:szCs w:val="24"/>
        </w:rPr>
        <w:t>and shall be responsible to prepare the Bid for the Project, including Submission of Technical Proposal and Financial Proposal.</w:t>
      </w: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t xml:space="preserve">The Parties hereto agree to authorize ………………. of ……. (the “Authorized Person”) to receive all communication directly from the Client in respect of the Project and on behalf of the </w:t>
      </w:r>
      <w:r w:rsidR="000B295A">
        <w:rPr>
          <w:rFonts w:ascii="Cambria" w:hAnsi="Cambria"/>
          <w:sz w:val="24"/>
          <w:szCs w:val="24"/>
        </w:rPr>
        <w:t>Joint Venture</w:t>
      </w:r>
      <w:r w:rsidRPr="0044683D">
        <w:rPr>
          <w:rFonts w:ascii="Cambria" w:hAnsi="Cambria"/>
          <w:sz w:val="24"/>
          <w:szCs w:val="24"/>
        </w:rPr>
        <w:t xml:space="preserve"> and as the authorized signatory for the </w:t>
      </w:r>
      <w:r w:rsidR="000B295A">
        <w:rPr>
          <w:rFonts w:ascii="Cambria" w:hAnsi="Cambria"/>
          <w:sz w:val="24"/>
          <w:szCs w:val="24"/>
        </w:rPr>
        <w:t>Joint Venture</w:t>
      </w:r>
      <w:r w:rsidRPr="0044683D">
        <w:rPr>
          <w:rFonts w:ascii="Cambria" w:hAnsi="Cambria"/>
          <w:sz w:val="24"/>
          <w:szCs w:val="24"/>
        </w:rPr>
        <w:t xml:space="preserve">. For the avoidance of doubt, </w:t>
      </w:r>
      <w:r w:rsidR="000B295A">
        <w:rPr>
          <w:rFonts w:ascii="Cambria" w:hAnsi="Cambria"/>
          <w:sz w:val="24"/>
          <w:szCs w:val="24"/>
        </w:rPr>
        <w:t>……… (Company Name)</w:t>
      </w:r>
      <w:r w:rsidRPr="0044683D">
        <w:rPr>
          <w:rFonts w:ascii="Cambria" w:hAnsi="Cambria"/>
          <w:sz w:val="24"/>
          <w:szCs w:val="24"/>
        </w:rPr>
        <w:t xml:space="preserve"> shall ensure that the Authorized Person shall act at all times in the best interest of the </w:t>
      </w:r>
      <w:r w:rsidR="000B295A">
        <w:rPr>
          <w:rFonts w:ascii="Cambria" w:hAnsi="Cambria"/>
          <w:sz w:val="24"/>
          <w:szCs w:val="24"/>
        </w:rPr>
        <w:t>Joint Venture</w:t>
      </w:r>
      <w:r w:rsidRPr="0044683D">
        <w:rPr>
          <w:rFonts w:ascii="Cambria" w:hAnsi="Cambria"/>
          <w:sz w:val="24"/>
          <w:szCs w:val="24"/>
        </w:rPr>
        <w:t>.</w:t>
      </w: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t>The Parties hereto shall be responsible and liable for the execution of their respective roles and responsibilities in the implementation of the Project which shall be as follows:</w:t>
      </w:r>
    </w:p>
    <w:p w:rsidR="00552589" w:rsidRPr="000B295A" w:rsidRDefault="00552589" w:rsidP="000B295A">
      <w:pPr>
        <w:pStyle w:val="ListParagraph"/>
        <w:tabs>
          <w:tab w:val="left" w:pos="2198"/>
        </w:tabs>
        <w:ind w:left="660"/>
        <w:jc w:val="center"/>
        <w:rPr>
          <w:rFonts w:ascii="Cambria" w:hAnsi="Cambria"/>
          <w:b/>
          <w:bCs/>
          <w:sz w:val="24"/>
          <w:szCs w:val="24"/>
        </w:rPr>
      </w:pPr>
      <w:r w:rsidRPr="0044683D">
        <w:rPr>
          <w:rFonts w:ascii="Cambria" w:hAnsi="Cambria"/>
          <w:b/>
          <w:bCs/>
          <w:sz w:val="24"/>
          <w:szCs w:val="24"/>
        </w:rPr>
        <w:t>Division of Work</w:t>
      </w:r>
    </w:p>
    <w:tbl>
      <w:tblPr>
        <w:tblStyle w:val="TableGrid"/>
        <w:tblW w:w="0" w:type="auto"/>
        <w:tblLook w:val="04A0" w:firstRow="1" w:lastRow="0" w:firstColumn="1" w:lastColumn="0" w:noHBand="0" w:noVBand="1"/>
      </w:tblPr>
      <w:tblGrid>
        <w:gridCol w:w="3189"/>
        <w:gridCol w:w="3018"/>
        <w:gridCol w:w="2920"/>
      </w:tblGrid>
      <w:tr w:rsidR="00552589" w:rsidRPr="0044683D" w:rsidTr="00BA361C">
        <w:trPr>
          <w:trHeight w:val="738"/>
        </w:trPr>
        <w:tc>
          <w:tcPr>
            <w:tcW w:w="3189"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Participation Details</w:t>
            </w:r>
          </w:p>
        </w:tc>
        <w:tc>
          <w:tcPr>
            <w:tcW w:w="3018"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Party 1 ……</w:t>
            </w:r>
            <w:proofErr w:type="gramStart"/>
            <w:r w:rsidRPr="0044683D">
              <w:rPr>
                <w:rFonts w:ascii="Cambria" w:hAnsi="Cambria"/>
                <w:b/>
                <w:bCs/>
                <w:sz w:val="24"/>
                <w:szCs w:val="24"/>
              </w:rPr>
              <w:t>…..</w:t>
            </w:r>
            <w:proofErr w:type="gramEnd"/>
            <w:r w:rsidRPr="0044683D">
              <w:rPr>
                <w:rFonts w:ascii="Cambria" w:hAnsi="Cambria"/>
                <w:b/>
                <w:bCs/>
                <w:sz w:val="24"/>
                <w:szCs w:val="24"/>
              </w:rPr>
              <w:t xml:space="preserve"> (Partner – in charge)</w:t>
            </w:r>
          </w:p>
        </w:tc>
        <w:tc>
          <w:tcPr>
            <w:tcW w:w="2920"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Party 2 ………..</w:t>
            </w:r>
          </w:p>
        </w:tc>
      </w:tr>
      <w:tr w:rsidR="00552589" w:rsidRPr="0044683D" w:rsidTr="00BA361C">
        <w:trPr>
          <w:trHeight w:val="242"/>
        </w:trPr>
        <w:tc>
          <w:tcPr>
            <w:tcW w:w="3189"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 xml:space="preserve">Financial </w:t>
            </w:r>
          </w:p>
        </w:tc>
        <w:tc>
          <w:tcPr>
            <w:tcW w:w="3018" w:type="dxa"/>
          </w:tcPr>
          <w:p w:rsidR="00552589" w:rsidRPr="0044683D" w:rsidRDefault="00552589" w:rsidP="00BA361C">
            <w:pPr>
              <w:tabs>
                <w:tab w:val="left" w:pos="2198"/>
              </w:tabs>
              <w:jc w:val="both"/>
              <w:rPr>
                <w:rFonts w:ascii="Cambria" w:hAnsi="Cambria"/>
                <w:sz w:val="24"/>
                <w:szCs w:val="24"/>
              </w:rPr>
            </w:pPr>
          </w:p>
        </w:tc>
        <w:tc>
          <w:tcPr>
            <w:tcW w:w="2920"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rPr>
          <w:trHeight w:val="253"/>
        </w:trPr>
        <w:tc>
          <w:tcPr>
            <w:tcW w:w="3189"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Planning</w:t>
            </w:r>
          </w:p>
        </w:tc>
        <w:tc>
          <w:tcPr>
            <w:tcW w:w="3018" w:type="dxa"/>
          </w:tcPr>
          <w:p w:rsidR="00552589" w:rsidRPr="0044683D" w:rsidRDefault="00552589" w:rsidP="00BA361C">
            <w:pPr>
              <w:tabs>
                <w:tab w:val="left" w:pos="2198"/>
              </w:tabs>
              <w:jc w:val="both"/>
              <w:rPr>
                <w:rFonts w:ascii="Cambria" w:hAnsi="Cambria"/>
                <w:sz w:val="24"/>
                <w:szCs w:val="24"/>
              </w:rPr>
            </w:pPr>
          </w:p>
        </w:tc>
        <w:tc>
          <w:tcPr>
            <w:tcW w:w="2920"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rPr>
          <w:trHeight w:val="485"/>
        </w:trPr>
        <w:tc>
          <w:tcPr>
            <w:tcW w:w="3189"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Construction Equipment</w:t>
            </w:r>
          </w:p>
        </w:tc>
        <w:tc>
          <w:tcPr>
            <w:tcW w:w="3018" w:type="dxa"/>
          </w:tcPr>
          <w:p w:rsidR="00552589" w:rsidRPr="0044683D" w:rsidRDefault="00552589" w:rsidP="00BA361C">
            <w:pPr>
              <w:tabs>
                <w:tab w:val="left" w:pos="2198"/>
              </w:tabs>
              <w:jc w:val="both"/>
              <w:rPr>
                <w:rFonts w:ascii="Cambria" w:hAnsi="Cambria"/>
                <w:sz w:val="24"/>
                <w:szCs w:val="24"/>
              </w:rPr>
            </w:pPr>
          </w:p>
        </w:tc>
        <w:tc>
          <w:tcPr>
            <w:tcW w:w="2920"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rPr>
          <w:trHeight w:val="253"/>
        </w:trPr>
        <w:tc>
          <w:tcPr>
            <w:tcW w:w="3189"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Execution of Work</w:t>
            </w:r>
          </w:p>
        </w:tc>
        <w:tc>
          <w:tcPr>
            <w:tcW w:w="3018" w:type="dxa"/>
          </w:tcPr>
          <w:p w:rsidR="00552589" w:rsidRPr="0044683D" w:rsidRDefault="00552589" w:rsidP="00BA361C">
            <w:pPr>
              <w:tabs>
                <w:tab w:val="left" w:pos="2198"/>
              </w:tabs>
              <w:jc w:val="both"/>
              <w:rPr>
                <w:rFonts w:ascii="Cambria" w:hAnsi="Cambria"/>
                <w:sz w:val="24"/>
                <w:szCs w:val="24"/>
              </w:rPr>
            </w:pPr>
          </w:p>
        </w:tc>
        <w:tc>
          <w:tcPr>
            <w:tcW w:w="2920"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rPr>
          <w:trHeight w:val="242"/>
        </w:trPr>
        <w:tc>
          <w:tcPr>
            <w:tcW w:w="3189"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w:t>
            </w:r>
          </w:p>
        </w:tc>
        <w:tc>
          <w:tcPr>
            <w:tcW w:w="3018" w:type="dxa"/>
          </w:tcPr>
          <w:p w:rsidR="00552589" w:rsidRPr="0044683D" w:rsidRDefault="00552589" w:rsidP="00BA361C">
            <w:pPr>
              <w:tabs>
                <w:tab w:val="left" w:pos="2198"/>
              </w:tabs>
              <w:jc w:val="both"/>
              <w:rPr>
                <w:rFonts w:ascii="Cambria" w:hAnsi="Cambria"/>
                <w:sz w:val="24"/>
                <w:szCs w:val="24"/>
              </w:rPr>
            </w:pPr>
          </w:p>
        </w:tc>
        <w:tc>
          <w:tcPr>
            <w:tcW w:w="2920" w:type="dxa"/>
          </w:tcPr>
          <w:p w:rsidR="00552589" w:rsidRPr="0044683D" w:rsidRDefault="00552589" w:rsidP="00BA361C">
            <w:pPr>
              <w:tabs>
                <w:tab w:val="left" w:pos="2198"/>
              </w:tabs>
              <w:jc w:val="both"/>
              <w:rPr>
                <w:rFonts w:ascii="Cambria" w:hAnsi="Cambria"/>
                <w:sz w:val="24"/>
                <w:szCs w:val="24"/>
              </w:rPr>
            </w:pPr>
          </w:p>
        </w:tc>
      </w:tr>
    </w:tbl>
    <w:p w:rsidR="00552589" w:rsidRPr="0044683D" w:rsidRDefault="00552589" w:rsidP="00552589">
      <w:pPr>
        <w:pStyle w:val="ListParagraph"/>
        <w:tabs>
          <w:tab w:val="left" w:pos="2198"/>
        </w:tabs>
        <w:ind w:hanging="60"/>
        <w:rPr>
          <w:rFonts w:ascii="Cambria" w:hAnsi="Cambria"/>
          <w:sz w:val="24"/>
          <w:szCs w:val="24"/>
        </w:rPr>
      </w:pPr>
      <w:r w:rsidRPr="0044683D">
        <w:rPr>
          <w:rFonts w:ascii="Cambria" w:hAnsi="Cambria"/>
          <w:sz w:val="24"/>
          <w:szCs w:val="24"/>
        </w:rPr>
        <w:t>All the works to be executed as per detailed specifications provided in the tender documents (</w:t>
      </w:r>
      <w:r w:rsidRPr="0044683D">
        <w:rPr>
          <w:rFonts w:ascii="Cambria" w:hAnsi="Cambria"/>
          <w:b/>
          <w:bCs/>
          <w:sz w:val="24"/>
          <w:szCs w:val="24"/>
        </w:rPr>
        <w:t>“Scope of Work”</w:t>
      </w:r>
      <w:r w:rsidRPr="0044683D">
        <w:rPr>
          <w:rFonts w:ascii="Cambria" w:hAnsi="Cambria"/>
          <w:sz w:val="24"/>
          <w:szCs w:val="24"/>
        </w:rPr>
        <w:t>)</w:t>
      </w: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t xml:space="preserve">The parties shall jointly execute the project and proposed participating interest of the </w:t>
      </w:r>
      <w:r w:rsidR="000B295A">
        <w:rPr>
          <w:rFonts w:ascii="Cambria" w:hAnsi="Cambria"/>
          <w:sz w:val="24"/>
          <w:szCs w:val="24"/>
        </w:rPr>
        <w:t>Joint Venture</w:t>
      </w:r>
      <w:r w:rsidRPr="0044683D">
        <w:rPr>
          <w:rFonts w:ascii="Cambria" w:hAnsi="Cambria"/>
          <w:sz w:val="24"/>
          <w:szCs w:val="24"/>
        </w:rPr>
        <w:t xml:space="preserve"> members in the proposed </w:t>
      </w:r>
      <w:r w:rsidR="000B295A">
        <w:rPr>
          <w:rFonts w:ascii="Cambria" w:hAnsi="Cambria"/>
          <w:sz w:val="24"/>
          <w:szCs w:val="24"/>
        </w:rPr>
        <w:t>Joint Venture</w:t>
      </w:r>
      <w:r w:rsidRPr="0044683D">
        <w:rPr>
          <w:rFonts w:ascii="Cambria" w:hAnsi="Cambria"/>
          <w:sz w:val="24"/>
          <w:szCs w:val="24"/>
        </w:rPr>
        <w:t xml:space="preserve"> shall be as follows:</w:t>
      </w:r>
    </w:p>
    <w:p w:rsidR="00552589" w:rsidRPr="0044683D" w:rsidRDefault="00552589" w:rsidP="00552589">
      <w:pPr>
        <w:pStyle w:val="ListParagraph"/>
        <w:tabs>
          <w:tab w:val="left" w:pos="833"/>
          <w:tab w:val="left" w:pos="2198"/>
        </w:tabs>
        <w:ind w:left="660"/>
        <w:rPr>
          <w:rFonts w:ascii="Cambria" w:hAnsi="Cambria"/>
          <w:sz w:val="24"/>
          <w:szCs w:val="24"/>
        </w:rPr>
      </w:pPr>
    </w:p>
    <w:tbl>
      <w:tblPr>
        <w:tblStyle w:val="TableGrid"/>
        <w:tblW w:w="0" w:type="auto"/>
        <w:tblLook w:val="04A0" w:firstRow="1" w:lastRow="0" w:firstColumn="1" w:lastColumn="0" w:noHBand="0" w:noVBand="1"/>
      </w:tblPr>
      <w:tblGrid>
        <w:gridCol w:w="2477"/>
        <w:gridCol w:w="2369"/>
        <w:gridCol w:w="2308"/>
        <w:gridCol w:w="2475"/>
      </w:tblGrid>
      <w:tr w:rsidR="00552589" w:rsidRPr="0044683D" w:rsidTr="00BA361C">
        <w:tc>
          <w:tcPr>
            <w:tcW w:w="2697"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Participation Details</w:t>
            </w:r>
          </w:p>
        </w:tc>
        <w:tc>
          <w:tcPr>
            <w:tcW w:w="2697"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Party 1 ……</w:t>
            </w:r>
            <w:proofErr w:type="gramStart"/>
            <w:r w:rsidRPr="0044683D">
              <w:rPr>
                <w:rFonts w:ascii="Cambria" w:hAnsi="Cambria"/>
                <w:b/>
                <w:bCs/>
                <w:sz w:val="24"/>
                <w:szCs w:val="24"/>
              </w:rPr>
              <w:t>…..</w:t>
            </w:r>
            <w:proofErr w:type="gramEnd"/>
            <w:r w:rsidRPr="0044683D">
              <w:rPr>
                <w:rFonts w:ascii="Cambria" w:hAnsi="Cambria"/>
                <w:b/>
                <w:bCs/>
                <w:sz w:val="24"/>
                <w:szCs w:val="24"/>
              </w:rPr>
              <w:t xml:space="preserve"> (Partner – in charge)</w:t>
            </w:r>
          </w:p>
        </w:tc>
        <w:tc>
          <w:tcPr>
            <w:tcW w:w="2698"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Party 2 ………..</w:t>
            </w:r>
          </w:p>
        </w:tc>
        <w:tc>
          <w:tcPr>
            <w:tcW w:w="2698" w:type="dxa"/>
          </w:tcPr>
          <w:p w:rsidR="00552589" w:rsidRPr="0044683D" w:rsidRDefault="00552589" w:rsidP="00BA361C">
            <w:pPr>
              <w:tabs>
                <w:tab w:val="left" w:pos="2198"/>
              </w:tabs>
              <w:jc w:val="both"/>
              <w:rPr>
                <w:rFonts w:ascii="Cambria" w:hAnsi="Cambria"/>
                <w:b/>
                <w:bCs/>
                <w:sz w:val="24"/>
                <w:szCs w:val="24"/>
              </w:rPr>
            </w:pPr>
            <w:r w:rsidRPr="0044683D">
              <w:rPr>
                <w:rFonts w:ascii="Cambria" w:hAnsi="Cambria"/>
                <w:b/>
                <w:bCs/>
                <w:sz w:val="24"/>
                <w:szCs w:val="24"/>
              </w:rPr>
              <w:t>Participating Interest</w:t>
            </w:r>
          </w:p>
        </w:tc>
      </w:tr>
      <w:tr w:rsidR="00552589" w:rsidRPr="0044683D" w:rsidTr="00BA361C">
        <w:tc>
          <w:tcPr>
            <w:tcW w:w="2697"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 xml:space="preserve">Financial </w:t>
            </w:r>
          </w:p>
        </w:tc>
        <w:tc>
          <w:tcPr>
            <w:tcW w:w="2697"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c>
          <w:tcPr>
            <w:tcW w:w="2697"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Planning</w:t>
            </w:r>
          </w:p>
        </w:tc>
        <w:tc>
          <w:tcPr>
            <w:tcW w:w="2697"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c>
          <w:tcPr>
            <w:tcW w:w="2697"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Construction Equipment</w:t>
            </w:r>
          </w:p>
        </w:tc>
        <w:tc>
          <w:tcPr>
            <w:tcW w:w="2697"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c>
          <w:tcPr>
            <w:tcW w:w="2697"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Execution of Work</w:t>
            </w:r>
          </w:p>
        </w:tc>
        <w:tc>
          <w:tcPr>
            <w:tcW w:w="2697"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r>
      <w:tr w:rsidR="00552589" w:rsidRPr="0044683D" w:rsidTr="00BA361C">
        <w:tc>
          <w:tcPr>
            <w:tcW w:w="2697" w:type="dxa"/>
          </w:tcPr>
          <w:p w:rsidR="00552589" w:rsidRPr="0044683D" w:rsidRDefault="00552589" w:rsidP="00BA361C">
            <w:pPr>
              <w:tabs>
                <w:tab w:val="left" w:pos="2198"/>
              </w:tabs>
              <w:jc w:val="both"/>
              <w:rPr>
                <w:rFonts w:ascii="Cambria" w:hAnsi="Cambria"/>
                <w:sz w:val="24"/>
                <w:szCs w:val="24"/>
              </w:rPr>
            </w:pPr>
            <w:r w:rsidRPr="0044683D">
              <w:rPr>
                <w:rFonts w:ascii="Cambria" w:hAnsi="Cambria"/>
                <w:sz w:val="24"/>
                <w:szCs w:val="24"/>
              </w:rPr>
              <w:t>…….</w:t>
            </w:r>
          </w:p>
        </w:tc>
        <w:tc>
          <w:tcPr>
            <w:tcW w:w="2697"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c>
          <w:tcPr>
            <w:tcW w:w="2698" w:type="dxa"/>
          </w:tcPr>
          <w:p w:rsidR="00552589" w:rsidRPr="0044683D" w:rsidRDefault="00552589" w:rsidP="00BA361C">
            <w:pPr>
              <w:tabs>
                <w:tab w:val="left" w:pos="2198"/>
              </w:tabs>
              <w:jc w:val="both"/>
              <w:rPr>
                <w:rFonts w:ascii="Cambria" w:hAnsi="Cambria"/>
                <w:sz w:val="24"/>
                <w:szCs w:val="24"/>
              </w:rPr>
            </w:pPr>
          </w:p>
        </w:tc>
      </w:tr>
    </w:tbl>
    <w:p w:rsidR="00552589" w:rsidRPr="0044683D" w:rsidRDefault="00552589" w:rsidP="00EE4085">
      <w:pPr>
        <w:pStyle w:val="ListParagraph"/>
        <w:numPr>
          <w:ilvl w:val="0"/>
          <w:numId w:val="89"/>
        </w:numPr>
        <w:tabs>
          <w:tab w:val="left" w:pos="2198"/>
        </w:tabs>
        <w:spacing w:after="160" w:line="259" w:lineRule="auto"/>
        <w:jc w:val="both"/>
        <w:rPr>
          <w:rFonts w:ascii="Cambria" w:hAnsi="Cambria"/>
          <w:sz w:val="24"/>
          <w:szCs w:val="24"/>
        </w:rPr>
      </w:pPr>
      <w:r w:rsidRPr="0044683D">
        <w:rPr>
          <w:rFonts w:ascii="Cambria" w:hAnsi="Cambria"/>
          <w:sz w:val="24"/>
          <w:szCs w:val="24"/>
        </w:rPr>
        <w:lastRenderedPageBreak/>
        <w:t xml:space="preserve">This agreement shall be effective from the date hereof and shall continue in full force and effect till the completion of the Project, in case of the Project is awarded to the </w:t>
      </w:r>
      <w:r w:rsidR="000B295A">
        <w:rPr>
          <w:rFonts w:ascii="Cambria" w:hAnsi="Cambria"/>
          <w:sz w:val="24"/>
          <w:szCs w:val="24"/>
        </w:rPr>
        <w:t>Joint Venture</w:t>
      </w:r>
      <w:r w:rsidRPr="0044683D">
        <w:rPr>
          <w:rFonts w:ascii="Cambria" w:hAnsi="Cambria"/>
          <w:sz w:val="24"/>
          <w:szCs w:val="24"/>
        </w:rPr>
        <w:t xml:space="preserve">. However, in case the </w:t>
      </w:r>
      <w:r w:rsidR="000B295A">
        <w:rPr>
          <w:rFonts w:ascii="Cambria" w:hAnsi="Cambria"/>
          <w:sz w:val="24"/>
          <w:szCs w:val="24"/>
        </w:rPr>
        <w:t>Joint Venture</w:t>
      </w:r>
      <w:r w:rsidRPr="0044683D">
        <w:rPr>
          <w:rFonts w:ascii="Cambria" w:hAnsi="Cambria"/>
          <w:sz w:val="24"/>
          <w:szCs w:val="24"/>
        </w:rPr>
        <w:t xml:space="preserve"> is either not pre-qualified for the project or does not get selected for award of the Project, the Agreement will stand terminated.</w:t>
      </w: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t>The parties herein undertake that they are jointly and severally liable to the Client for the execution and completion of the project.</w:t>
      </w:r>
    </w:p>
    <w:p w:rsidR="00552589" w:rsidRPr="0044683D" w:rsidRDefault="00552589" w:rsidP="00EE4085">
      <w:pPr>
        <w:pStyle w:val="ListParagraph"/>
        <w:numPr>
          <w:ilvl w:val="0"/>
          <w:numId w:val="89"/>
        </w:numPr>
        <w:tabs>
          <w:tab w:val="left" w:pos="2198"/>
        </w:tabs>
        <w:spacing w:after="160" w:line="259" w:lineRule="auto"/>
        <w:rPr>
          <w:rFonts w:ascii="Cambria" w:hAnsi="Cambria"/>
          <w:sz w:val="24"/>
          <w:szCs w:val="24"/>
        </w:rPr>
      </w:pPr>
      <w:r w:rsidRPr="0044683D">
        <w:rPr>
          <w:rFonts w:ascii="Cambria" w:hAnsi="Cambria"/>
          <w:sz w:val="24"/>
          <w:szCs w:val="24"/>
        </w:rPr>
        <w:t>This JVA shall be governed by laws of the India.</w:t>
      </w:r>
    </w:p>
    <w:p w:rsidR="00552589" w:rsidRPr="0044683D" w:rsidRDefault="00552589" w:rsidP="00552589">
      <w:pPr>
        <w:pStyle w:val="ListParagraph"/>
        <w:tabs>
          <w:tab w:val="left" w:pos="2198"/>
        </w:tabs>
        <w:ind w:left="660"/>
        <w:rPr>
          <w:rFonts w:ascii="Cambria" w:hAnsi="Cambria"/>
          <w:sz w:val="24"/>
          <w:szCs w:val="24"/>
        </w:rPr>
      </w:pPr>
    </w:p>
    <w:p w:rsidR="00552589" w:rsidRPr="0044683D" w:rsidRDefault="00552589" w:rsidP="00552589">
      <w:pPr>
        <w:pStyle w:val="ListParagraph"/>
        <w:tabs>
          <w:tab w:val="left" w:pos="2198"/>
        </w:tabs>
        <w:ind w:left="660"/>
        <w:rPr>
          <w:rFonts w:ascii="Cambria" w:hAnsi="Cambria"/>
          <w:sz w:val="24"/>
          <w:szCs w:val="24"/>
        </w:rPr>
      </w:pPr>
      <w:r w:rsidRPr="0044683D">
        <w:rPr>
          <w:rFonts w:ascii="Cambria" w:hAnsi="Cambria"/>
          <w:sz w:val="24"/>
          <w:szCs w:val="24"/>
        </w:rPr>
        <w:t>In witness whereof the Parties affirm that the information provided is accurate and true and have caused this JVA to be duly executed on the date and year above mentioned.</w:t>
      </w:r>
    </w:p>
    <w:tbl>
      <w:tblPr>
        <w:tblStyle w:val="TableGrid"/>
        <w:tblW w:w="9687" w:type="dxa"/>
        <w:tblLook w:val="04A0" w:firstRow="1" w:lastRow="0" w:firstColumn="1" w:lastColumn="0" w:noHBand="0" w:noVBand="1"/>
      </w:tblPr>
      <w:tblGrid>
        <w:gridCol w:w="4844"/>
        <w:gridCol w:w="4843"/>
      </w:tblGrid>
      <w:tr w:rsidR="00552589" w:rsidRPr="0044683D" w:rsidTr="00BA361C">
        <w:trPr>
          <w:trHeight w:val="8570"/>
        </w:trPr>
        <w:tc>
          <w:tcPr>
            <w:tcW w:w="4844" w:type="dxa"/>
          </w:tcPr>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Stamp of </w:t>
            </w:r>
            <w:r w:rsidRPr="0044683D">
              <w:rPr>
                <w:rFonts w:ascii="Cambria" w:hAnsi="Cambria"/>
                <w:b/>
                <w:bCs/>
                <w:sz w:val="24"/>
                <w:szCs w:val="24"/>
              </w:rPr>
              <w:t>…………………</w:t>
            </w:r>
            <w:proofErr w:type="gramStart"/>
            <w:r w:rsidRPr="0044683D">
              <w:rPr>
                <w:rFonts w:ascii="Cambria" w:hAnsi="Cambria"/>
                <w:b/>
                <w:bCs/>
                <w:sz w:val="24"/>
                <w:szCs w:val="24"/>
              </w:rPr>
              <w:t>…..</w:t>
            </w:r>
            <w:proofErr w:type="gramEnd"/>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Has been affixed in my presence for Lead Partner</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(Party No.1)</w:t>
            </w:r>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For and on behalf of ------------</w:t>
            </w:r>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Name: </w:t>
            </w:r>
            <w:r w:rsidRPr="0044683D">
              <w:rPr>
                <w:rFonts w:ascii="Cambria" w:hAnsi="Cambria"/>
                <w:b/>
                <w:bCs/>
                <w:sz w:val="24"/>
                <w:szCs w:val="24"/>
              </w:rPr>
              <w:t xml:space="preserve"> ………</w:t>
            </w:r>
            <w:proofErr w:type="gramStart"/>
            <w:r w:rsidRPr="0044683D">
              <w:rPr>
                <w:rFonts w:ascii="Cambria" w:hAnsi="Cambria"/>
                <w:b/>
                <w:bCs/>
                <w:sz w:val="24"/>
                <w:szCs w:val="24"/>
              </w:rPr>
              <w:t>…..</w:t>
            </w:r>
            <w:proofErr w:type="gramEnd"/>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Designation: </w:t>
            </w:r>
          </w:p>
          <w:p w:rsidR="00552589" w:rsidRPr="0044683D" w:rsidRDefault="00552589" w:rsidP="00BA361C">
            <w:pPr>
              <w:tabs>
                <w:tab w:val="left" w:pos="2198"/>
              </w:tabs>
              <w:spacing w:line="480" w:lineRule="auto"/>
              <w:jc w:val="both"/>
              <w:rPr>
                <w:rFonts w:ascii="Cambria" w:hAnsi="Cambria"/>
                <w:b/>
                <w:bCs/>
                <w:sz w:val="24"/>
                <w:szCs w:val="24"/>
              </w:rPr>
            </w:pP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Signature………………………………</w:t>
            </w:r>
            <w:proofErr w:type="gramStart"/>
            <w:r w:rsidRPr="0044683D">
              <w:rPr>
                <w:rFonts w:ascii="Cambria" w:hAnsi="Cambria"/>
                <w:sz w:val="24"/>
                <w:szCs w:val="24"/>
              </w:rPr>
              <w:t>…..</w:t>
            </w:r>
            <w:proofErr w:type="gramEnd"/>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WITNESS:</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I…………………………………………………</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II……………………………………………….</w:t>
            </w:r>
          </w:p>
        </w:tc>
        <w:tc>
          <w:tcPr>
            <w:tcW w:w="4843" w:type="dxa"/>
          </w:tcPr>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Stamp of </w:t>
            </w:r>
            <w:r w:rsidRPr="0044683D">
              <w:rPr>
                <w:rFonts w:ascii="Cambria" w:hAnsi="Cambria"/>
                <w:b/>
                <w:bCs/>
                <w:sz w:val="24"/>
                <w:szCs w:val="24"/>
              </w:rPr>
              <w:t>………………………….</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has been affixed in my presence for JV partner</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(Party No.2)</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 xml:space="preserve">For and on behalf of M/s </w:t>
            </w:r>
            <w:r w:rsidRPr="0044683D">
              <w:rPr>
                <w:rFonts w:ascii="Cambria" w:hAnsi="Cambria"/>
                <w:b/>
                <w:bCs/>
                <w:sz w:val="24"/>
                <w:szCs w:val="24"/>
              </w:rPr>
              <w:t>………………………</w:t>
            </w:r>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Name: </w:t>
            </w:r>
            <w:r w:rsidRPr="0044683D">
              <w:rPr>
                <w:rFonts w:ascii="Cambria" w:hAnsi="Cambria"/>
                <w:b/>
                <w:bCs/>
                <w:sz w:val="24"/>
                <w:szCs w:val="24"/>
              </w:rPr>
              <w:t xml:space="preserve"> …………….</w:t>
            </w:r>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sz w:val="24"/>
                <w:szCs w:val="24"/>
              </w:rPr>
              <w:t xml:space="preserve">Designation: </w:t>
            </w:r>
            <w:r w:rsidRPr="0044683D">
              <w:rPr>
                <w:rFonts w:ascii="Cambria" w:hAnsi="Cambria"/>
                <w:b/>
                <w:bCs/>
                <w:sz w:val="24"/>
                <w:szCs w:val="24"/>
              </w:rPr>
              <w:t>……………</w:t>
            </w:r>
            <w:proofErr w:type="gramStart"/>
            <w:r w:rsidRPr="0044683D">
              <w:rPr>
                <w:rFonts w:ascii="Cambria" w:hAnsi="Cambria"/>
                <w:b/>
                <w:bCs/>
                <w:sz w:val="24"/>
                <w:szCs w:val="24"/>
              </w:rPr>
              <w:t>…..</w:t>
            </w:r>
            <w:proofErr w:type="gramEnd"/>
          </w:p>
          <w:p w:rsidR="00552589" w:rsidRPr="0044683D" w:rsidRDefault="00552589" w:rsidP="00BA361C">
            <w:pPr>
              <w:tabs>
                <w:tab w:val="left" w:pos="2198"/>
              </w:tabs>
              <w:spacing w:line="480" w:lineRule="auto"/>
              <w:jc w:val="both"/>
              <w:rPr>
                <w:rFonts w:ascii="Cambria" w:hAnsi="Cambria"/>
                <w:b/>
                <w:bCs/>
                <w:sz w:val="24"/>
                <w:szCs w:val="24"/>
              </w:rPr>
            </w:pPr>
            <w:r w:rsidRPr="0044683D">
              <w:rPr>
                <w:rFonts w:ascii="Cambria" w:hAnsi="Cambria"/>
                <w:b/>
                <w:bCs/>
                <w:sz w:val="24"/>
                <w:szCs w:val="24"/>
              </w:rPr>
              <w:t>Development</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Signature………………………………</w:t>
            </w:r>
            <w:proofErr w:type="gramStart"/>
            <w:r w:rsidRPr="0044683D">
              <w:rPr>
                <w:rFonts w:ascii="Cambria" w:hAnsi="Cambria"/>
                <w:sz w:val="24"/>
                <w:szCs w:val="24"/>
              </w:rPr>
              <w:t>…..</w:t>
            </w:r>
            <w:proofErr w:type="gramEnd"/>
          </w:p>
          <w:p w:rsidR="00552589" w:rsidRPr="0044683D" w:rsidRDefault="00552589" w:rsidP="00BA361C">
            <w:pPr>
              <w:tabs>
                <w:tab w:val="left" w:pos="2198"/>
              </w:tabs>
              <w:spacing w:line="480" w:lineRule="auto"/>
              <w:jc w:val="both"/>
              <w:rPr>
                <w:rFonts w:ascii="Cambria" w:hAnsi="Cambria"/>
                <w:sz w:val="24"/>
                <w:szCs w:val="24"/>
              </w:rPr>
            </w:pP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WITNESS:</w:t>
            </w:r>
          </w:p>
          <w:p w:rsidR="00552589" w:rsidRPr="0044683D" w:rsidRDefault="00552589" w:rsidP="00BA361C">
            <w:pPr>
              <w:tabs>
                <w:tab w:val="left" w:pos="2198"/>
              </w:tabs>
              <w:spacing w:line="480" w:lineRule="auto"/>
              <w:jc w:val="both"/>
              <w:rPr>
                <w:rFonts w:ascii="Cambria" w:hAnsi="Cambria"/>
                <w:sz w:val="24"/>
                <w:szCs w:val="24"/>
              </w:rPr>
            </w:pPr>
            <w:r w:rsidRPr="0044683D">
              <w:rPr>
                <w:rFonts w:ascii="Cambria" w:hAnsi="Cambria"/>
                <w:sz w:val="24"/>
                <w:szCs w:val="24"/>
              </w:rPr>
              <w:t>I…………………………………………………</w:t>
            </w:r>
          </w:p>
          <w:p w:rsidR="00552589" w:rsidRPr="0044683D" w:rsidRDefault="00552589" w:rsidP="00BA361C">
            <w:pPr>
              <w:tabs>
                <w:tab w:val="left" w:pos="2198"/>
              </w:tabs>
              <w:spacing w:after="0" w:line="480" w:lineRule="auto"/>
              <w:jc w:val="both"/>
              <w:rPr>
                <w:rFonts w:ascii="Cambria" w:hAnsi="Cambria"/>
                <w:sz w:val="24"/>
                <w:szCs w:val="24"/>
              </w:rPr>
            </w:pPr>
            <w:r w:rsidRPr="0044683D">
              <w:rPr>
                <w:rFonts w:ascii="Cambria" w:hAnsi="Cambria"/>
                <w:sz w:val="24"/>
                <w:szCs w:val="24"/>
              </w:rPr>
              <w:t>II……………………………………………….</w:t>
            </w:r>
          </w:p>
        </w:tc>
      </w:tr>
    </w:tbl>
    <w:p w:rsidR="00552589" w:rsidRPr="0044683D" w:rsidRDefault="00552589" w:rsidP="00552589">
      <w:pPr>
        <w:widowControl w:val="0"/>
        <w:autoSpaceDE w:val="0"/>
        <w:autoSpaceDN w:val="0"/>
        <w:adjustRightInd w:val="0"/>
        <w:spacing w:before="4" w:after="0" w:line="203" w:lineRule="exact"/>
        <w:ind w:right="960"/>
        <w:rPr>
          <w:rFonts w:ascii="Cambria" w:hAnsi="Cambria"/>
          <w:sz w:val="24"/>
          <w:szCs w:val="24"/>
        </w:rPr>
      </w:pPr>
    </w:p>
    <w:p w:rsidR="00394BAD" w:rsidRPr="0044683D" w:rsidRDefault="00394BAD" w:rsidP="00EE4085">
      <w:pPr>
        <w:pStyle w:val="ListParagraph"/>
        <w:numPr>
          <w:ilvl w:val="3"/>
          <w:numId w:val="77"/>
        </w:numPr>
        <w:tabs>
          <w:tab w:val="left" w:pos="2198"/>
          <w:tab w:val="right" w:pos="9000"/>
        </w:tabs>
        <w:ind w:left="0"/>
        <w:jc w:val="center"/>
        <w:rPr>
          <w:rFonts w:ascii="Cambria" w:hAnsi="Cambria"/>
          <w:sz w:val="24"/>
          <w:szCs w:val="24"/>
        </w:rPr>
      </w:pPr>
    </w:p>
    <w:sectPr w:rsidR="00394BAD" w:rsidRPr="0044683D" w:rsidSect="007054B9">
      <w:pgSz w:w="11907" w:h="16839"/>
      <w:pgMar w:top="1276" w:right="1134" w:bottom="1418" w:left="1134" w:header="720" w:footer="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0DEC" w:rsidRDefault="00310DEC">
      <w:pPr>
        <w:spacing w:line="240" w:lineRule="auto"/>
      </w:pPr>
      <w:r>
        <w:separator/>
      </w:r>
    </w:p>
  </w:endnote>
  <w:endnote w:type="continuationSeparator" w:id="0">
    <w:p w:rsidR="00310DEC" w:rsidRDefault="00310D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NJJEC+TimesNewRoman,Bold">
    <w:altName w:val="Times New Roman"/>
    <w:panose1 w:val="00000000000000000000"/>
    <w:charset w:val="00"/>
    <w:family w:val="roman"/>
    <w:notTrueType/>
    <w:pitch w:val="default"/>
    <w:sig w:usb0="00000003" w:usb1="00000000" w:usb2="00000000" w:usb3="00000000" w:csb0="00000001" w:csb1="00000000"/>
  </w:font>
  <w:font w:name="Tunga">
    <w:panose1 w:val="00000400000000000000"/>
    <w:charset w:val="00"/>
    <w:family w:val="swiss"/>
    <w:pitch w:val="variable"/>
    <w:sig w:usb0="004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w Cen MT">
    <w:altName w:val="Lucida Sans Unicode"/>
    <w:panose1 w:val="020B0602020104020603"/>
    <w:charset w:val="00"/>
    <w:family w:val="swiss"/>
    <w:pitch w:val="variable"/>
    <w:sig w:usb0="00000007" w:usb1="00000000" w:usb2="00000000" w:usb3="00000000" w:csb0="00000003" w:csb1="00000000"/>
  </w:font>
  <w:font w:name="Times">
    <w:panose1 w:val="02020603050405020304"/>
    <w:charset w:val="00"/>
    <w:family w:val="roman"/>
    <w:pitch w:val="variable"/>
    <w:sig w:usb0="E0002EFF" w:usb1="C000785B" w:usb2="00000009" w:usb3="00000000" w:csb0="000001FF" w:csb1="00000000"/>
  </w:font>
  <w:font w:name="CG Times">
    <w:charset w:val="00"/>
    <w:family w:val="roman"/>
    <w:pitch w:val="variable"/>
    <w:sig w:usb0="00000003" w:usb1="00000000" w:usb2="00000000" w:usb3="00000000" w:csb0="00000001" w:csb1="00000000"/>
  </w:font>
  <w:font w:name="Stylus BT">
    <w:charset w:val="00"/>
    <w:family w:val="swiss"/>
    <w:pitch w:val="variable"/>
    <w:sig w:usb0="00000087" w:usb1="00000000" w:usb2="00000000" w:usb3="00000000" w:csb0="0000001B" w:csb1="00000000"/>
  </w:font>
  <w:font w:name="Helvetica">
    <w:panose1 w:val="020B050402020202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BB Neue Helvetica">
    <w:altName w:val="SIEMENS_GOST Type A"/>
    <w:panose1 w:val="00000000000000000000"/>
    <w:charset w:val="00"/>
    <w:family w:val="swiss"/>
    <w:notTrueType/>
    <w:pitch w:val="default"/>
    <w:sig w:usb0="00000003" w:usb1="00000000" w:usb2="00000000" w:usb3="00000000" w:csb0="00000001" w:csb1="00000000"/>
  </w:font>
  <w:font w:name="Palatino">
    <w:charset w:val="00"/>
    <w:family w:val="roman"/>
    <w:pitch w:val="variable"/>
    <w:sig w:usb0="00000003" w:usb1="00000000" w:usb2="00000000" w:usb3="00000000" w:csb0="00000001" w:csb1="00000000"/>
  </w:font>
  <w:font w:name="CIDFont+F1">
    <w:altName w:val="Calibri"/>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swiss"/>
    <w:notTrueType/>
    <w:pitch w:val="default"/>
    <w:sig w:usb0="00000003" w:usb1="00000000" w:usb2="00000000" w:usb3="00000000" w:csb0="00000001" w:csb1="00000000"/>
  </w:font>
  <w:font w:name="Aptos Narrow">
    <w:altName w:val="Arial"/>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FDE" w:rsidRDefault="00384FDE">
    <w:pPr>
      <w:pStyle w:val="Footer"/>
      <w:spacing w:before="120"/>
      <w:jc w:val="center"/>
      <w:rPr>
        <w:rFonts w:ascii="Cambria" w:hAnsi="Cambria"/>
      </w:rPr>
    </w:pPr>
    <w:r>
      <w:rPr>
        <w:rFonts w:ascii="Cambria" w:hAnsi="Cambria"/>
      </w:rPr>
      <w:fldChar w:fldCharType="begin"/>
    </w:r>
    <w:r>
      <w:rPr>
        <w:rFonts w:ascii="Cambria" w:hAnsi="Cambria"/>
      </w:rPr>
      <w:instrText xml:space="preserve"> PAGE   \* MERGEFORMAT </w:instrText>
    </w:r>
    <w:r>
      <w:rPr>
        <w:rFonts w:ascii="Cambria" w:hAnsi="Cambria"/>
      </w:rPr>
      <w:fldChar w:fldCharType="separate"/>
    </w:r>
    <w:r w:rsidR="00B517D6">
      <w:rPr>
        <w:rFonts w:ascii="Cambria" w:hAnsi="Cambria"/>
        <w:noProof/>
      </w:rPr>
      <w:t>168</w:t>
    </w:r>
    <w:r>
      <w:rPr>
        <w:rFonts w:ascii="Cambria" w:hAnsi="Cambria"/>
      </w:rPr>
      <w:fldChar w:fldCharType="end"/>
    </w:r>
  </w:p>
  <w:p w:rsidR="00384FDE" w:rsidRDefault="00384FDE">
    <w:pPr>
      <w:pStyle w:val="Footer"/>
      <w:jc w:val="right"/>
    </w:pPr>
  </w:p>
  <w:p w:rsidR="00384FDE" w:rsidRDefault="00384FDE">
    <w:pPr>
      <w:pStyle w:val="Footer"/>
    </w:pPr>
    <w:r>
      <w:rPr>
        <w:noProof/>
      </w:rPr>
      <mc:AlternateContent>
        <mc:Choice Requires="wps">
          <w:drawing>
            <wp:anchor distT="4294967295" distB="4294967295" distL="114300" distR="114300" simplePos="0" relativeHeight="251659264" behindDoc="0" locked="0" layoutInCell="1" allowOverlap="1">
              <wp:simplePos x="0" y="0"/>
              <wp:positionH relativeFrom="column">
                <wp:posOffset>-417830</wp:posOffset>
              </wp:positionH>
              <wp:positionV relativeFrom="paragraph">
                <wp:posOffset>646429</wp:posOffset>
              </wp:positionV>
              <wp:extent cx="6358890" cy="0"/>
              <wp:effectExtent l="0" t="0" r="0" b="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8890" cy="0"/>
                      </a:xfrm>
                      <a:prstGeom prst="straightConnector1">
                        <a:avLst/>
                      </a:prstGeom>
                      <a:noFill/>
                      <a:ln w="9525">
                        <a:solidFill>
                          <a:srgbClr val="000000"/>
                        </a:solidFill>
                        <a:prstDash val="dash"/>
                        <a:round/>
                      </a:ln>
                    </wps:spPr>
                    <wps:bodyPr/>
                  </wps:wsp>
                </a:graphicData>
              </a:graphic>
              <wp14:sizeRelH relativeFrom="page">
                <wp14:pctWidth>0</wp14:pctWidth>
              </wp14:sizeRelH>
              <wp14:sizeRelV relativeFrom="page">
                <wp14:pctHeight>0</wp14:pctHeight>
              </wp14:sizeRelV>
            </wp:anchor>
          </w:drawing>
        </mc:Choice>
        <mc:Fallback>
          <w:pict>
            <v:shapetype w14:anchorId="697E5771" id="_x0000_t32" coordsize="21600,21600" o:spt="32" o:oned="t" path="m,l21600,21600e" filled="f">
              <v:path arrowok="t" fillok="f" o:connecttype="none"/>
              <o:lock v:ext="edit" shapetype="t"/>
            </v:shapetype>
            <v:shape id="Straight Arrow Connector 4" o:spid="_x0000_s1026" type="#_x0000_t32" style="position:absolute;margin-left:-32.9pt;margin-top:50.9pt;width:500.7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">
              <v:stroke dashstyle="dash"/>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0DEC" w:rsidRDefault="00310DEC">
      <w:pPr>
        <w:spacing w:after="0"/>
      </w:pPr>
      <w:r>
        <w:separator/>
      </w:r>
    </w:p>
  </w:footnote>
  <w:footnote w:type="continuationSeparator" w:id="0">
    <w:p w:rsidR="00310DEC" w:rsidRDefault="00310DEC">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FDE" w:rsidRDefault="00384FDE">
    <w:pPr>
      <w:pStyle w:val="Header"/>
    </w:pPr>
    <w:r>
      <w:rPr>
        <w:noProof/>
      </w:rPr>
      <mc:AlternateContent>
        <mc:Choice Requires="wps">
          <w:drawing>
            <wp:anchor distT="45720" distB="45720" distL="114300" distR="114300" simplePos="0" relativeHeight="251656192" behindDoc="0" locked="0" layoutInCell="1" allowOverlap="1">
              <wp:simplePos x="0" y="0"/>
              <wp:positionH relativeFrom="margin">
                <wp:posOffset>-43815</wp:posOffset>
              </wp:positionH>
              <wp:positionV relativeFrom="paragraph">
                <wp:posOffset>3175</wp:posOffset>
              </wp:positionV>
              <wp:extent cx="5514975" cy="242570"/>
              <wp:effectExtent l="0" t="0" r="0" b="0"/>
              <wp:wrapSquare wrapText="bothSides"/>
              <wp:docPr id="18507387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4975" cy="242570"/>
                      </a:xfrm>
                      <a:prstGeom prst="rect">
                        <a:avLst/>
                      </a:prstGeom>
                      <a:solidFill>
                        <a:srgbClr val="FFFFFF"/>
                      </a:solidFill>
                      <a:ln>
                        <a:noFill/>
                      </a:ln>
                    </wps:spPr>
                    <wps:txbx>
                      <w:txbxContent>
                        <w:p w:rsidR="00384FDE" w:rsidRPr="00CF5920" w:rsidRDefault="00384FDE" w:rsidP="00CD6F0F">
                          <w:pPr>
                            <w:autoSpaceDE w:val="0"/>
                            <w:autoSpaceDN w:val="0"/>
                            <w:adjustRightInd w:val="0"/>
                            <w:spacing w:after="0" w:line="240" w:lineRule="auto"/>
                            <w:rPr>
                              <w:rFonts w:ascii="Cambria" w:hAnsi="Cambria"/>
                              <w:b/>
                              <w:sz w:val="18"/>
                              <w:szCs w:val="18"/>
                            </w:rPr>
                          </w:pPr>
                          <w:r>
                            <w:rPr>
                              <w:rFonts w:ascii="Cambria" w:hAnsi="Cambria"/>
                              <w:iCs/>
                              <w:sz w:val="20"/>
                              <w:szCs w:val="20"/>
                            </w:rPr>
                            <w:t>KUIDFC</w:t>
                          </w:r>
                          <w:r w:rsidRPr="00CF5920">
                            <w:rPr>
                              <w:rFonts w:ascii="Cambria" w:hAnsi="Cambria"/>
                              <w:iCs/>
                              <w:sz w:val="18"/>
                              <w:szCs w:val="18"/>
                              <w:vertAlign w:val="subscript"/>
                            </w:rPr>
                            <w:t xml:space="preserve">- </w:t>
                          </w:r>
                          <w:r w:rsidRPr="00CF5920">
                            <w:rPr>
                              <w:rFonts w:ascii="Cambria" w:hAnsi="Cambria"/>
                              <w:b/>
                              <w:sz w:val="24"/>
                              <w:szCs w:val="24"/>
                              <w:vertAlign w:val="subscript"/>
                            </w:rPr>
                            <w:t>PROVIDING</w:t>
                          </w:r>
                          <w:r>
                            <w:rPr>
                              <w:rFonts w:ascii="Cambria" w:hAnsi="Cambria"/>
                              <w:b/>
                              <w:sz w:val="24"/>
                              <w:szCs w:val="24"/>
                              <w:vertAlign w:val="subscript"/>
                            </w:rPr>
                            <w:t xml:space="preserve"> UGD </w:t>
                          </w:r>
                          <w:r w:rsidRPr="00CF5920">
                            <w:rPr>
                              <w:rFonts w:ascii="Cambria" w:hAnsi="Cambria"/>
                              <w:b/>
                              <w:sz w:val="24"/>
                              <w:szCs w:val="24"/>
                              <w:vertAlign w:val="subscript"/>
                            </w:rPr>
                            <w:t xml:space="preserve">SYSTEM </w:t>
                          </w:r>
                          <w:r>
                            <w:rPr>
                              <w:rFonts w:ascii="Cambria" w:hAnsi="Cambria"/>
                              <w:b/>
                              <w:sz w:val="24"/>
                              <w:szCs w:val="24"/>
                              <w:vertAlign w:val="subscript"/>
                            </w:rPr>
                            <w:t xml:space="preserve">AND </w:t>
                          </w:r>
                          <w:r>
                            <w:rPr>
                              <w:rFonts w:ascii="Cambria" w:hAnsi="Cambria"/>
                              <w:b/>
                              <w:sz w:val="18"/>
                              <w:szCs w:val="18"/>
                            </w:rPr>
                            <w:t>STP IN HUBBLITOWN</w:t>
                          </w:r>
                        </w:p>
                        <w:p w:rsidR="00384FDE" w:rsidRDefault="00384FDE" w:rsidP="00CF5920">
                          <w:pPr>
                            <w:rPr>
                              <w:rFonts w:ascii="Cambria" w:hAnsi="Cambria"/>
                              <w:b/>
                              <w:bCs/>
                              <w:i/>
                              <w:iCs/>
                              <w:sz w:val="20"/>
                              <w:szCs w:val="20"/>
                            </w:rPr>
                          </w:pPr>
                          <w:r>
                            <w:rPr>
                              <w:rFonts w:ascii="Cambria" w:hAnsi="Cambria"/>
                              <w:b/>
                              <w:sz w:val="30"/>
                              <w:szCs w:val="30"/>
                            </w:rPr>
                            <w:t>HUBBLITOWN</w:t>
                          </w:r>
                        </w:p>
                      </w:txbxContent>
                    </wps:txbx>
                    <wps:bodyPr rot="0" vert="horz" wrap="square" lIns="36000" tIns="36000" rIns="36000" bIns="0" anchor="t"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45pt;margin-top:.25pt;width:434.25pt;height:19.1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" stroked="f">
              <v:textbox inset="1mm,1mm,1mm,0">
                <w:txbxContent>
                  <w:p w:rsidR="00384FDE" w:rsidRPr="00CF5920" w:rsidRDefault="00384FDE" w:rsidP="00CD6F0F">
                    <w:pPr>
                      <w:autoSpaceDE w:val="0"/>
                      <w:autoSpaceDN w:val="0"/>
                      <w:adjustRightInd w:val="0"/>
                      <w:spacing w:after="0" w:line="240" w:lineRule="auto"/>
                      <w:rPr>
                        <w:rFonts w:ascii="Cambria" w:hAnsi="Cambria"/>
                        <w:b/>
                        <w:sz w:val="18"/>
                        <w:szCs w:val="18"/>
                      </w:rPr>
                    </w:pPr>
                    <w:r>
                      <w:rPr>
                        <w:rFonts w:ascii="Cambria" w:hAnsi="Cambria"/>
                        <w:iCs/>
                        <w:sz w:val="20"/>
                        <w:szCs w:val="20"/>
                      </w:rPr>
                      <w:t>KUIDFC</w:t>
                    </w:r>
                    <w:r w:rsidRPr="00CF5920">
                      <w:rPr>
                        <w:rFonts w:ascii="Cambria" w:hAnsi="Cambria"/>
                        <w:iCs/>
                        <w:sz w:val="18"/>
                        <w:szCs w:val="18"/>
                        <w:vertAlign w:val="subscript"/>
                      </w:rPr>
                      <w:t xml:space="preserve">- </w:t>
                    </w:r>
                    <w:r w:rsidRPr="00CF5920">
                      <w:rPr>
                        <w:rFonts w:ascii="Cambria" w:hAnsi="Cambria"/>
                        <w:b/>
                        <w:sz w:val="24"/>
                        <w:szCs w:val="24"/>
                        <w:vertAlign w:val="subscript"/>
                      </w:rPr>
                      <w:t>PROVIDING</w:t>
                    </w:r>
                    <w:r>
                      <w:rPr>
                        <w:rFonts w:ascii="Cambria" w:hAnsi="Cambria"/>
                        <w:b/>
                        <w:sz w:val="24"/>
                        <w:szCs w:val="24"/>
                        <w:vertAlign w:val="subscript"/>
                      </w:rPr>
                      <w:t xml:space="preserve"> UGD </w:t>
                    </w:r>
                    <w:r w:rsidRPr="00CF5920">
                      <w:rPr>
                        <w:rFonts w:ascii="Cambria" w:hAnsi="Cambria"/>
                        <w:b/>
                        <w:sz w:val="24"/>
                        <w:szCs w:val="24"/>
                        <w:vertAlign w:val="subscript"/>
                      </w:rPr>
                      <w:t xml:space="preserve">SYSTEM </w:t>
                    </w:r>
                    <w:r>
                      <w:rPr>
                        <w:rFonts w:ascii="Cambria" w:hAnsi="Cambria"/>
                        <w:b/>
                        <w:sz w:val="24"/>
                        <w:szCs w:val="24"/>
                        <w:vertAlign w:val="subscript"/>
                      </w:rPr>
                      <w:t xml:space="preserve">AND </w:t>
                    </w:r>
                    <w:r>
                      <w:rPr>
                        <w:rFonts w:ascii="Cambria" w:hAnsi="Cambria"/>
                        <w:b/>
                        <w:sz w:val="18"/>
                        <w:szCs w:val="18"/>
                      </w:rPr>
                      <w:t>STP IN HUBBLITOWN</w:t>
                    </w:r>
                  </w:p>
                  <w:p w:rsidR="00384FDE" w:rsidRDefault="00384FDE" w:rsidP="00CF5920">
                    <w:pPr>
                      <w:rPr>
                        <w:rFonts w:ascii="Cambria" w:hAnsi="Cambria"/>
                        <w:b/>
                        <w:bCs/>
                        <w:i/>
                        <w:iCs/>
                        <w:sz w:val="20"/>
                        <w:szCs w:val="20"/>
                      </w:rPr>
                    </w:pPr>
                    <w:r>
                      <w:rPr>
                        <w:rFonts w:ascii="Cambria" w:hAnsi="Cambria"/>
                        <w:b/>
                        <w:sz w:val="30"/>
                        <w:szCs w:val="30"/>
                      </w:rPr>
                      <w:t>HUBBLITOWN</w:t>
                    </w:r>
                  </w:p>
                </w:txbxContent>
              </v:textbox>
              <w10:wrap type="square" anchorx="margin"/>
            </v:shape>
          </w:pict>
        </mc:Fallback>
      </mc:AlternateContent>
    </w:r>
    <w:r>
      <w:rPr>
        <w:noProof/>
      </w:rPr>
      <mc:AlternateContent>
        <mc:Choice Requires="wps">
          <w:drawing>
            <wp:anchor distT="4294967295" distB="4294967295" distL="114300" distR="114300" simplePos="0" relativeHeight="251655168" behindDoc="0" locked="0" layoutInCell="1" allowOverlap="1">
              <wp:simplePos x="0" y="0"/>
              <wp:positionH relativeFrom="column">
                <wp:posOffset>-34290</wp:posOffset>
              </wp:positionH>
              <wp:positionV relativeFrom="paragraph">
                <wp:posOffset>328294</wp:posOffset>
              </wp:positionV>
              <wp:extent cx="6358890" cy="0"/>
              <wp:effectExtent l="0" t="0" r="0" b="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8890" cy="0"/>
                      </a:xfrm>
                      <a:prstGeom prst="straightConnector1">
                        <a:avLst/>
                      </a:prstGeom>
                      <a:noFill/>
                      <a:ln w="9525">
                        <a:solidFill>
                          <a:srgbClr val="000000"/>
                        </a:solidFill>
                        <a:prstDash val="dash"/>
                        <a:round/>
                      </a:ln>
                    </wps:spPr>
                    <wps:bodyPr/>
                  </wps:wsp>
                </a:graphicData>
              </a:graphic>
              <wp14:sizeRelH relativeFrom="page">
                <wp14:pctWidth>0</wp14:pctWidth>
              </wp14:sizeRelH>
              <wp14:sizeRelV relativeFrom="page">
                <wp14:pctHeight>0</wp14:pctHeight>
              </wp14:sizeRelV>
            </wp:anchor>
          </w:drawing>
        </mc:Choice>
        <mc:Fallback>
          <w:pict>
            <v:shapetype w14:anchorId="0C060197" id="_x0000_t32" coordsize="21600,21600" o:spt="32" o:oned="t" path="m,l21600,21600e" filled="f">
              <v:path arrowok="t" fillok="f" o:connecttype="none"/>
              <o:lock v:ext="edit" shapetype="t"/>
            </v:shapetype>
            <v:shape id="Straight Arrow Connector 5" o:spid="_x0000_s1026" type="#_x0000_t32" style="position:absolute;margin-left:-2.7pt;margin-top:25.85pt;width:500.7pt;height:0;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">
              <v:stroke dashstyle="dash"/>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FDE" w:rsidRDefault="00384FDE">
    <w:pPr>
      <w:pStyle w:val="Header"/>
    </w:pPr>
    <w:r>
      <w:rPr>
        <w:noProof/>
      </w:rPr>
      <mc:AlternateContent>
        <mc:Choice Requires="wps">
          <w:drawing>
            <wp:anchor distT="45720" distB="45720" distL="114300" distR="114300" simplePos="0" relativeHeight="251657216" behindDoc="0" locked="0" layoutInCell="1" allowOverlap="1">
              <wp:simplePos x="0" y="0"/>
              <wp:positionH relativeFrom="margin">
                <wp:align>left</wp:align>
              </wp:positionH>
              <wp:positionV relativeFrom="paragraph">
                <wp:posOffset>-215900</wp:posOffset>
              </wp:positionV>
              <wp:extent cx="6506845" cy="577850"/>
              <wp:effectExtent l="0" t="0" r="0" b="0"/>
              <wp:wrapSquare wrapText="bothSides"/>
              <wp:docPr id="70268199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845" cy="577850"/>
                      </a:xfrm>
                      <a:prstGeom prst="rect">
                        <a:avLst/>
                      </a:prstGeom>
                      <a:solidFill>
                        <a:srgbClr val="FFFFFF"/>
                      </a:solidFill>
                      <a:ln>
                        <a:noFill/>
                      </a:ln>
                    </wps:spPr>
                    <wps:txbx>
                      <w:txbxContent>
                        <w:p w:rsidR="00384FDE" w:rsidRPr="00F50D1A" w:rsidRDefault="00384FDE">
                          <w:pPr>
                            <w:rPr>
                              <w:rFonts w:ascii="Cambria" w:hAnsi="Cambria" w:cs="CIDFont+F1"/>
                              <w:b/>
                              <w:sz w:val="18"/>
                              <w:szCs w:val="18"/>
                              <w:lang w:val="en-IN" w:eastAsia="en-IN"/>
                            </w:rPr>
                          </w:pPr>
                          <w:bookmarkStart w:id="8" w:name="_Hlk198285446"/>
                          <w:r w:rsidRPr="00F50D1A">
                            <w:rPr>
                              <w:rFonts w:ascii="Cambria" w:hAnsi="Cambria"/>
                              <w:b/>
                              <w:bCs/>
                              <w:iCs/>
                              <w:sz w:val="18"/>
                              <w:szCs w:val="18"/>
                            </w:rPr>
                            <w:t xml:space="preserve">Construction </w:t>
                          </w:r>
                          <w:r>
                            <w:rPr>
                              <w:rFonts w:ascii="Cambria" w:hAnsi="Cambria"/>
                              <w:b/>
                              <w:bCs/>
                              <w:iCs/>
                              <w:sz w:val="18"/>
                              <w:szCs w:val="18"/>
                            </w:rPr>
                            <w:t xml:space="preserve">of </w:t>
                          </w:r>
                          <w:r w:rsidRPr="00F50D1A">
                            <w:rPr>
                              <w:rFonts w:ascii="Cambria" w:hAnsi="Cambria"/>
                              <w:b/>
                              <w:bCs/>
                              <w:iCs/>
                              <w:sz w:val="18"/>
                              <w:szCs w:val="18"/>
                            </w:rPr>
                            <w:t xml:space="preserve">STP </w:t>
                          </w:r>
                          <w:r>
                            <w:rPr>
                              <w:rFonts w:ascii="Cambria" w:hAnsi="Cambria"/>
                              <w:b/>
                              <w:bCs/>
                              <w:iCs/>
                              <w:sz w:val="18"/>
                              <w:szCs w:val="18"/>
                            </w:rPr>
                            <w:t xml:space="preserve">in Nalatwada </w:t>
                          </w:r>
                          <w:r w:rsidRPr="00F50D1A">
                            <w:rPr>
                              <w:rFonts w:ascii="Cambria" w:hAnsi="Cambria"/>
                              <w:b/>
                              <w:bCs/>
                              <w:iCs/>
                              <w:sz w:val="18"/>
                              <w:szCs w:val="18"/>
                            </w:rPr>
                            <w:t xml:space="preserve">ULB in </w:t>
                          </w:r>
                          <w:r>
                            <w:rPr>
                              <w:rFonts w:ascii="Cambria" w:hAnsi="Cambria"/>
                              <w:b/>
                              <w:bCs/>
                              <w:iCs/>
                              <w:sz w:val="18"/>
                              <w:szCs w:val="18"/>
                            </w:rPr>
                            <w:t xml:space="preserve">Vijayapura </w:t>
                          </w:r>
                          <w:r w:rsidRPr="00F50D1A">
                            <w:rPr>
                              <w:rFonts w:ascii="Cambria" w:hAnsi="Cambria"/>
                              <w:b/>
                              <w:bCs/>
                              <w:iCs/>
                              <w:sz w:val="18"/>
                              <w:szCs w:val="18"/>
                            </w:rPr>
                            <w:t>Dist</w:t>
                          </w:r>
                          <w:r>
                            <w:rPr>
                              <w:rFonts w:ascii="Cambria" w:hAnsi="Cambria"/>
                              <w:b/>
                              <w:bCs/>
                              <w:iCs/>
                              <w:sz w:val="18"/>
                              <w:szCs w:val="18"/>
                            </w:rPr>
                            <w:t>rict</w:t>
                          </w:r>
                          <w:r w:rsidRPr="00F50D1A">
                            <w:rPr>
                              <w:rFonts w:ascii="Cambria" w:hAnsi="Cambria"/>
                              <w:b/>
                              <w:bCs/>
                              <w:iCs/>
                              <w:sz w:val="18"/>
                              <w:szCs w:val="18"/>
                            </w:rPr>
                            <w:t>. (P</w:t>
                          </w:r>
                          <w:r>
                            <w:rPr>
                              <w:rFonts w:ascii="Cambria" w:hAnsi="Cambria"/>
                              <w:b/>
                              <w:bCs/>
                              <w:iCs/>
                              <w:sz w:val="18"/>
                              <w:szCs w:val="18"/>
                            </w:rPr>
                            <w:t>ac</w:t>
                          </w:r>
                          <w:r w:rsidRPr="00F50D1A">
                            <w:rPr>
                              <w:rFonts w:ascii="Cambria" w:hAnsi="Cambria"/>
                              <w:b/>
                              <w:bCs/>
                              <w:iCs/>
                              <w:sz w:val="18"/>
                              <w:szCs w:val="18"/>
                            </w:rPr>
                            <w:t>k</w:t>
                          </w:r>
                          <w:r>
                            <w:rPr>
                              <w:rFonts w:ascii="Cambria" w:hAnsi="Cambria"/>
                              <w:b/>
                              <w:bCs/>
                              <w:iCs/>
                              <w:sz w:val="18"/>
                              <w:szCs w:val="18"/>
                            </w:rPr>
                            <w:t>a</w:t>
                          </w:r>
                          <w:r w:rsidRPr="00F50D1A">
                            <w:rPr>
                              <w:rFonts w:ascii="Cambria" w:hAnsi="Cambria"/>
                              <w:b/>
                              <w:bCs/>
                              <w:iCs/>
                              <w:sz w:val="18"/>
                              <w:szCs w:val="18"/>
                            </w:rPr>
                            <w:t>g</w:t>
                          </w:r>
                          <w:r>
                            <w:rPr>
                              <w:rFonts w:ascii="Cambria" w:hAnsi="Cambria"/>
                              <w:b/>
                              <w:bCs/>
                              <w:iCs/>
                              <w:sz w:val="18"/>
                              <w:szCs w:val="18"/>
                            </w:rPr>
                            <w:t>e</w:t>
                          </w:r>
                          <w:r w:rsidRPr="00F50D1A">
                            <w:rPr>
                              <w:rFonts w:ascii="Cambria" w:hAnsi="Cambria"/>
                              <w:b/>
                              <w:bCs/>
                              <w:iCs/>
                              <w:sz w:val="18"/>
                              <w:szCs w:val="18"/>
                            </w:rPr>
                            <w:t xml:space="preserve">: </w:t>
                          </w:r>
                          <w:r w:rsidRPr="001725C5">
                            <w:rPr>
                              <w:rFonts w:ascii="Cambria" w:hAnsi="Cambria"/>
                              <w:b/>
                              <w:bCs/>
                              <w:iCs/>
                              <w:sz w:val="18"/>
                              <w:szCs w:val="18"/>
                            </w:rPr>
                            <w:t>SBM</w:t>
                          </w:r>
                          <w:r>
                            <w:rPr>
                              <w:rFonts w:ascii="Cambria" w:hAnsi="Cambria"/>
                              <w:b/>
                              <w:bCs/>
                              <w:iCs/>
                              <w:sz w:val="18"/>
                              <w:szCs w:val="18"/>
                            </w:rPr>
                            <w:t>_BGM_Pkg-14</w:t>
                          </w:r>
                          <w:r w:rsidRPr="00F50D1A">
                            <w:rPr>
                              <w:rFonts w:ascii="Cambria" w:hAnsi="Cambria"/>
                              <w:b/>
                              <w:bCs/>
                              <w:iCs/>
                              <w:sz w:val="18"/>
                              <w:szCs w:val="18"/>
                            </w:rPr>
                            <w:t>)</w:t>
                          </w:r>
                          <w:r w:rsidRPr="00F50D1A">
                            <w:rPr>
                              <w:rFonts w:ascii="Cambria" w:eastAsia="Times New Roman" w:hAnsi="Cambria"/>
                              <w:b/>
                              <w:color w:val="000000"/>
                              <w:sz w:val="18"/>
                              <w:szCs w:val="18"/>
                              <w:lang w:val="en-IN" w:eastAsia="en-IN"/>
                            </w:rPr>
                            <w:t>– DBOT model</w:t>
                          </w:r>
                        </w:p>
                        <w:bookmarkEnd w:id="8"/>
                        <w:p w:rsidR="00384FDE" w:rsidRDefault="00384FDE">
                          <w:pPr>
                            <w:rPr>
                              <w:rFonts w:ascii="Cambria" w:hAnsi="Cambria" w:cs="CIDFont+F1"/>
                              <w:b/>
                              <w:sz w:val="20"/>
                              <w:szCs w:val="20"/>
                              <w:lang w:val="en-IN" w:eastAsia="en-IN"/>
                            </w:rPr>
                          </w:pPr>
                        </w:p>
                        <w:p w:rsidR="00384FDE" w:rsidRDefault="00384FDE">
                          <w:pPr>
                            <w:rPr>
                              <w:rFonts w:ascii="Cambria" w:hAnsi="Cambria"/>
                              <w:i/>
                              <w:iCs/>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7" type="#_x0000_t202" style="position:absolute;margin-left:0;margin-top:-17pt;width:512.35pt;height:45.5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" stroked="f">
              <v:textbox>
                <w:txbxContent>
                  <w:p w:rsidR="00384FDE" w:rsidRPr="00F50D1A" w:rsidRDefault="00384FDE">
                    <w:pPr>
                      <w:rPr>
                        <w:rFonts w:ascii="Cambria" w:hAnsi="Cambria" w:cs="CIDFont+F1"/>
                        <w:b/>
                        <w:sz w:val="18"/>
                        <w:szCs w:val="18"/>
                        <w:lang w:val="en-IN" w:eastAsia="en-IN"/>
                      </w:rPr>
                    </w:pPr>
                    <w:bookmarkStart w:id="10" w:name="_Hlk198285446"/>
                    <w:r w:rsidRPr="00F50D1A">
                      <w:rPr>
                        <w:rFonts w:ascii="Cambria" w:hAnsi="Cambria"/>
                        <w:b/>
                        <w:bCs/>
                        <w:iCs/>
                        <w:sz w:val="18"/>
                        <w:szCs w:val="18"/>
                      </w:rPr>
                      <w:t xml:space="preserve">Construction </w:t>
                    </w:r>
                    <w:r>
                      <w:rPr>
                        <w:rFonts w:ascii="Cambria" w:hAnsi="Cambria"/>
                        <w:b/>
                        <w:bCs/>
                        <w:iCs/>
                        <w:sz w:val="18"/>
                        <w:szCs w:val="18"/>
                      </w:rPr>
                      <w:t xml:space="preserve">of </w:t>
                    </w:r>
                    <w:r w:rsidRPr="00F50D1A">
                      <w:rPr>
                        <w:rFonts w:ascii="Cambria" w:hAnsi="Cambria"/>
                        <w:b/>
                        <w:bCs/>
                        <w:iCs/>
                        <w:sz w:val="18"/>
                        <w:szCs w:val="18"/>
                      </w:rPr>
                      <w:t xml:space="preserve">STP </w:t>
                    </w:r>
                    <w:r>
                      <w:rPr>
                        <w:rFonts w:ascii="Cambria" w:hAnsi="Cambria"/>
                        <w:b/>
                        <w:bCs/>
                        <w:iCs/>
                        <w:sz w:val="18"/>
                        <w:szCs w:val="18"/>
                      </w:rPr>
                      <w:t xml:space="preserve">in Nalatwada </w:t>
                    </w:r>
                    <w:r w:rsidRPr="00F50D1A">
                      <w:rPr>
                        <w:rFonts w:ascii="Cambria" w:hAnsi="Cambria"/>
                        <w:b/>
                        <w:bCs/>
                        <w:iCs/>
                        <w:sz w:val="18"/>
                        <w:szCs w:val="18"/>
                      </w:rPr>
                      <w:t xml:space="preserve">ULB in </w:t>
                    </w:r>
                    <w:r>
                      <w:rPr>
                        <w:rFonts w:ascii="Cambria" w:hAnsi="Cambria"/>
                        <w:b/>
                        <w:bCs/>
                        <w:iCs/>
                        <w:sz w:val="18"/>
                        <w:szCs w:val="18"/>
                      </w:rPr>
                      <w:t xml:space="preserve">Vijayapura </w:t>
                    </w:r>
                    <w:r w:rsidRPr="00F50D1A">
                      <w:rPr>
                        <w:rFonts w:ascii="Cambria" w:hAnsi="Cambria"/>
                        <w:b/>
                        <w:bCs/>
                        <w:iCs/>
                        <w:sz w:val="18"/>
                        <w:szCs w:val="18"/>
                      </w:rPr>
                      <w:t>Dist</w:t>
                    </w:r>
                    <w:r>
                      <w:rPr>
                        <w:rFonts w:ascii="Cambria" w:hAnsi="Cambria"/>
                        <w:b/>
                        <w:bCs/>
                        <w:iCs/>
                        <w:sz w:val="18"/>
                        <w:szCs w:val="18"/>
                      </w:rPr>
                      <w:t>rict</w:t>
                    </w:r>
                    <w:r w:rsidRPr="00F50D1A">
                      <w:rPr>
                        <w:rFonts w:ascii="Cambria" w:hAnsi="Cambria"/>
                        <w:b/>
                        <w:bCs/>
                        <w:iCs/>
                        <w:sz w:val="18"/>
                        <w:szCs w:val="18"/>
                      </w:rPr>
                      <w:t>. (P</w:t>
                    </w:r>
                    <w:r>
                      <w:rPr>
                        <w:rFonts w:ascii="Cambria" w:hAnsi="Cambria"/>
                        <w:b/>
                        <w:bCs/>
                        <w:iCs/>
                        <w:sz w:val="18"/>
                        <w:szCs w:val="18"/>
                      </w:rPr>
                      <w:t>ac</w:t>
                    </w:r>
                    <w:r w:rsidRPr="00F50D1A">
                      <w:rPr>
                        <w:rFonts w:ascii="Cambria" w:hAnsi="Cambria"/>
                        <w:b/>
                        <w:bCs/>
                        <w:iCs/>
                        <w:sz w:val="18"/>
                        <w:szCs w:val="18"/>
                      </w:rPr>
                      <w:t>k</w:t>
                    </w:r>
                    <w:r>
                      <w:rPr>
                        <w:rFonts w:ascii="Cambria" w:hAnsi="Cambria"/>
                        <w:b/>
                        <w:bCs/>
                        <w:iCs/>
                        <w:sz w:val="18"/>
                        <w:szCs w:val="18"/>
                      </w:rPr>
                      <w:t>a</w:t>
                    </w:r>
                    <w:r w:rsidRPr="00F50D1A">
                      <w:rPr>
                        <w:rFonts w:ascii="Cambria" w:hAnsi="Cambria"/>
                        <w:b/>
                        <w:bCs/>
                        <w:iCs/>
                        <w:sz w:val="18"/>
                        <w:szCs w:val="18"/>
                      </w:rPr>
                      <w:t>g</w:t>
                    </w:r>
                    <w:r>
                      <w:rPr>
                        <w:rFonts w:ascii="Cambria" w:hAnsi="Cambria"/>
                        <w:b/>
                        <w:bCs/>
                        <w:iCs/>
                        <w:sz w:val="18"/>
                        <w:szCs w:val="18"/>
                      </w:rPr>
                      <w:t>e</w:t>
                    </w:r>
                    <w:r w:rsidRPr="00F50D1A">
                      <w:rPr>
                        <w:rFonts w:ascii="Cambria" w:hAnsi="Cambria"/>
                        <w:b/>
                        <w:bCs/>
                        <w:iCs/>
                        <w:sz w:val="18"/>
                        <w:szCs w:val="18"/>
                      </w:rPr>
                      <w:t xml:space="preserve">: </w:t>
                    </w:r>
                    <w:r w:rsidRPr="001725C5">
                      <w:rPr>
                        <w:rFonts w:ascii="Cambria" w:hAnsi="Cambria"/>
                        <w:b/>
                        <w:bCs/>
                        <w:iCs/>
                        <w:sz w:val="18"/>
                        <w:szCs w:val="18"/>
                      </w:rPr>
                      <w:t>SBM</w:t>
                    </w:r>
                    <w:r>
                      <w:rPr>
                        <w:rFonts w:ascii="Cambria" w:hAnsi="Cambria"/>
                        <w:b/>
                        <w:bCs/>
                        <w:iCs/>
                        <w:sz w:val="18"/>
                        <w:szCs w:val="18"/>
                      </w:rPr>
                      <w:t>_BGM_Pkg-14</w:t>
                    </w:r>
                    <w:r w:rsidRPr="00F50D1A">
                      <w:rPr>
                        <w:rFonts w:ascii="Cambria" w:hAnsi="Cambria"/>
                        <w:b/>
                        <w:bCs/>
                        <w:iCs/>
                        <w:sz w:val="18"/>
                        <w:szCs w:val="18"/>
                      </w:rPr>
                      <w:t>)</w:t>
                    </w:r>
                    <w:r w:rsidRPr="00F50D1A">
                      <w:rPr>
                        <w:rFonts w:ascii="Cambria" w:eastAsia="Times New Roman" w:hAnsi="Cambria"/>
                        <w:b/>
                        <w:color w:val="000000"/>
                        <w:sz w:val="18"/>
                        <w:szCs w:val="18"/>
                        <w:lang w:val="en-IN" w:eastAsia="en-IN"/>
                      </w:rPr>
                      <w:t>– DBOT model</w:t>
                    </w:r>
                  </w:p>
                  <w:bookmarkEnd w:id="10"/>
                  <w:p w:rsidR="00384FDE" w:rsidRDefault="00384FDE">
                    <w:pPr>
                      <w:rPr>
                        <w:rFonts w:ascii="Cambria" w:hAnsi="Cambria" w:cs="CIDFont+F1"/>
                        <w:b/>
                        <w:sz w:val="20"/>
                        <w:szCs w:val="20"/>
                        <w:lang w:val="en-IN" w:eastAsia="en-IN"/>
                      </w:rPr>
                    </w:pPr>
                  </w:p>
                  <w:p w:rsidR="00384FDE" w:rsidRDefault="00384FDE">
                    <w:pPr>
                      <w:rPr>
                        <w:rFonts w:ascii="Cambria" w:hAnsi="Cambria"/>
                        <w:i/>
                        <w:iCs/>
                        <w:sz w:val="20"/>
                        <w:szCs w:val="20"/>
                      </w:rPr>
                    </w:pPr>
                  </w:p>
                </w:txbxContent>
              </v:textbox>
              <w10:wrap type="square" anchorx="margin"/>
            </v:shape>
          </w:pict>
        </mc:Fallback>
      </mc:AlternateContent>
    </w:r>
    <w:r>
      <w:rPr>
        <w:noProof/>
      </w:rPr>
      <mc:AlternateContent>
        <mc:Choice Requires="wps">
          <w:drawing>
            <wp:anchor distT="4294967295" distB="4294967295" distL="114300" distR="114300" simplePos="0" relativeHeight="251658240" behindDoc="0" locked="0" layoutInCell="1" allowOverlap="1">
              <wp:simplePos x="0" y="0"/>
              <wp:positionH relativeFrom="column">
                <wp:posOffset>13970</wp:posOffset>
              </wp:positionH>
              <wp:positionV relativeFrom="paragraph">
                <wp:posOffset>145414</wp:posOffset>
              </wp:positionV>
              <wp:extent cx="6358890" cy="0"/>
              <wp:effectExtent l="0" t="0" r="0" b="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8890" cy="0"/>
                      </a:xfrm>
                      <a:prstGeom prst="straightConnector1">
                        <a:avLst/>
                      </a:prstGeom>
                      <a:noFill/>
                      <a:ln w="9525">
                        <a:solidFill>
                          <a:srgbClr val="000000"/>
                        </a:solidFill>
                        <a:prstDash val="dash"/>
                        <a:round/>
                      </a:ln>
                    </wps:spPr>
                    <wps:bodyPr/>
                  </wps:wsp>
                </a:graphicData>
              </a:graphic>
              <wp14:sizeRelH relativeFrom="page">
                <wp14:pctWidth>0</wp14:pctWidth>
              </wp14:sizeRelH>
              <wp14:sizeRelV relativeFrom="page">
                <wp14:pctHeight>0</wp14:pctHeight>
              </wp14:sizeRelV>
            </wp:anchor>
          </w:drawing>
        </mc:Choice>
        <mc:Fallback>
          <w:pict>
            <v:shapetype w14:anchorId="1F26E21D" id="_x0000_t32" coordsize="21600,21600" o:spt="32" o:oned="t" path="m,l21600,21600e" filled="f">
              <v:path arrowok="t" fillok="f" o:connecttype="none"/>
              <o:lock v:ext="edit" shapetype="t"/>
            </v:shapetype>
            <v:shape id="Straight Arrow Connector 3" o:spid="_x0000_s1026" type="#_x0000_t32" style="position:absolute;margin-left:1.1pt;margin-top:11.45pt;width:500.7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">
              <v:stroke dashstyle="dash"/>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FFFFFF7F"/>
    <w:lvl w:ilvl="0">
      <w:start w:val="1"/>
      <w:numFmt w:val="decimal"/>
      <w:pStyle w:val="ListNumber2"/>
      <w:lvlText w:val="%1."/>
      <w:lvlJc w:val="left"/>
      <w:pPr>
        <w:tabs>
          <w:tab w:val="left" w:pos="546"/>
        </w:tabs>
        <w:ind w:left="546" w:hanging="360"/>
      </w:pPr>
    </w:lvl>
  </w:abstractNum>
  <w:abstractNum w:abstractNumId="1" w15:restartNumberingAfterBreak="0">
    <w:nsid w:val="FFFFFF81"/>
    <w:multiLevelType w:val="singleLevel"/>
    <w:tmpl w:val="FFFFFF81"/>
    <w:lvl w:ilvl="0">
      <w:start w:val="1"/>
      <w:numFmt w:val="bullet"/>
      <w:pStyle w:val="ListBullet4"/>
      <w:lvlText w:val=""/>
      <w:lvlJc w:val="left"/>
      <w:pPr>
        <w:tabs>
          <w:tab w:val="left" w:pos="1440"/>
        </w:tabs>
        <w:ind w:left="1440" w:hanging="360"/>
      </w:pPr>
      <w:rPr>
        <w:rFonts w:ascii="Symbol" w:hAnsi="Symbol" w:hint="default"/>
      </w:rPr>
    </w:lvl>
  </w:abstractNum>
  <w:abstractNum w:abstractNumId="2" w15:restartNumberingAfterBreak="0">
    <w:nsid w:val="028E375B"/>
    <w:multiLevelType w:val="multilevel"/>
    <w:tmpl w:val="028E375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FC3C15"/>
    <w:multiLevelType w:val="multilevel"/>
    <w:tmpl w:val="5448D5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48D38C1"/>
    <w:multiLevelType w:val="multilevel"/>
    <w:tmpl w:val="018CBF9C"/>
    <w:lvl w:ilvl="0">
      <w:start w:val="1"/>
      <w:numFmt w:val="decimal"/>
      <w:lvlText w:val="%1"/>
      <w:lvlJc w:val="left"/>
      <w:pPr>
        <w:ind w:left="360" w:hanging="360"/>
      </w:pPr>
      <w:rPr>
        <w:rFonts w:hint="default"/>
      </w:rPr>
    </w:lvl>
    <w:lvl w:ilvl="1">
      <w:start w:val="1"/>
      <w:numFmt w:val="decimal"/>
      <w:lvlText w:val="%1.%2"/>
      <w:lvlJc w:val="left"/>
      <w:pPr>
        <w:ind w:left="1800" w:hanging="360"/>
      </w:pPr>
      <w:rPr>
        <w:rFonts w:hint="default"/>
        <w:b w:val="0"/>
        <w:bCs/>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5" w15:restartNumberingAfterBreak="0">
    <w:nsid w:val="04D57F21"/>
    <w:multiLevelType w:val="multilevel"/>
    <w:tmpl w:val="04D57F21"/>
    <w:lvl w:ilvl="0">
      <w:start w:val="1"/>
      <w:numFmt w:val="lowerLetter"/>
      <w:lvlText w:val="(%1)"/>
      <w:lvlJc w:val="left"/>
      <w:pPr>
        <w:ind w:left="936" w:hanging="360"/>
      </w:pPr>
      <w:rPr>
        <w:rFonts w:cs="Times New Roman" w:hint="default"/>
      </w:rPr>
    </w:lvl>
    <w:lvl w:ilvl="1">
      <w:start w:val="1"/>
      <w:numFmt w:val="lowerRoman"/>
      <w:lvlText w:val="(%2)"/>
      <w:lvlJc w:val="left"/>
      <w:pPr>
        <w:ind w:left="1656" w:hanging="360"/>
      </w:pPr>
      <w:rPr>
        <w:rFonts w:ascii="Times New Roman" w:eastAsia="Times New Roman" w:hAnsi="Times New Roman" w:cs="Times New Roman"/>
      </w:rPr>
    </w:lvl>
    <w:lvl w:ilvl="2">
      <w:start w:val="1"/>
      <w:numFmt w:val="lowerRoman"/>
      <w:lvlText w:val="%3."/>
      <w:lvlJc w:val="right"/>
      <w:pPr>
        <w:ind w:left="2376" w:hanging="180"/>
      </w:pPr>
      <w:rPr>
        <w:rFonts w:cs="Times New Roman"/>
      </w:rPr>
    </w:lvl>
    <w:lvl w:ilvl="3">
      <w:start w:val="1"/>
      <w:numFmt w:val="decimal"/>
      <w:lvlText w:val="%4."/>
      <w:lvlJc w:val="left"/>
      <w:pPr>
        <w:ind w:left="3096" w:hanging="360"/>
      </w:pPr>
      <w:rPr>
        <w:rFonts w:cs="Times New Roman"/>
      </w:rPr>
    </w:lvl>
    <w:lvl w:ilvl="4">
      <w:start w:val="1"/>
      <w:numFmt w:val="lowerLetter"/>
      <w:lvlText w:val="%5."/>
      <w:lvlJc w:val="left"/>
      <w:pPr>
        <w:ind w:left="3816" w:hanging="360"/>
      </w:pPr>
      <w:rPr>
        <w:rFonts w:cs="Times New Roman"/>
      </w:rPr>
    </w:lvl>
    <w:lvl w:ilvl="5">
      <w:start w:val="1"/>
      <w:numFmt w:val="lowerRoman"/>
      <w:lvlText w:val="%6."/>
      <w:lvlJc w:val="right"/>
      <w:pPr>
        <w:ind w:left="4536" w:hanging="180"/>
      </w:pPr>
      <w:rPr>
        <w:rFonts w:cs="Times New Roman"/>
      </w:rPr>
    </w:lvl>
    <w:lvl w:ilvl="6">
      <w:start w:val="1"/>
      <w:numFmt w:val="decimal"/>
      <w:lvlText w:val="%7."/>
      <w:lvlJc w:val="left"/>
      <w:pPr>
        <w:ind w:left="5256" w:hanging="360"/>
      </w:pPr>
      <w:rPr>
        <w:rFonts w:cs="Times New Roman"/>
      </w:rPr>
    </w:lvl>
    <w:lvl w:ilvl="7">
      <w:start w:val="1"/>
      <w:numFmt w:val="lowerLetter"/>
      <w:lvlText w:val="%8."/>
      <w:lvlJc w:val="left"/>
      <w:pPr>
        <w:ind w:left="5976" w:hanging="360"/>
      </w:pPr>
      <w:rPr>
        <w:rFonts w:cs="Times New Roman"/>
      </w:rPr>
    </w:lvl>
    <w:lvl w:ilvl="8">
      <w:start w:val="1"/>
      <w:numFmt w:val="lowerRoman"/>
      <w:lvlText w:val="%9."/>
      <w:lvlJc w:val="right"/>
      <w:pPr>
        <w:ind w:left="6696" w:hanging="180"/>
      </w:pPr>
      <w:rPr>
        <w:rFonts w:cs="Times New Roman"/>
      </w:rPr>
    </w:lvl>
  </w:abstractNum>
  <w:abstractNum w:abstractNumId="6" w15:restartNumberingAfterBreak="0">
    <w:nsid w:val="056D44FA"/>
    <w:multiLevelType w:val="multilevel"/>
    <w:tmpl w:val="056D44FA"/>
    <w:lvl w:ilvl="0">
      <w:start w:val="1"/>
      <w:numFmt w:val="lowerLetter"/>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7" w15:restartNumberingAfterBreak="0">
    <w:nsid w:val="06D975B1"/>
    <w:multiLevelType w:val="multilevel"/>
    <w:tmpl w:val="06D975B1"/>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F87A41"/>
    <w:multiLevelType w:val="hybridMultilevel"/>
    <w:tmpl w:val="CCA8D4D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9" w15:restartNumberingAfterBreak="0">
    <w:nsid w:val="08222463"/>
    <w:multiLevelType w:val="multilevel"/>
    <w:tmpl w:val="AC08196C"/>
    <w:lvl w:ilvl="0">
      <w:start w:val="1"/>
      <w:numFmt w:val="lowerLetter"/>
      <w:lvlText w:val="%1."/>
      <w:lvlJc w:val="left"/>
      <w:pPr>
        <w:ind w:left="2000" w:hanging="360"/>
      </w:pPr>
      <w:rPr>
        <w:b w:val="0"/>
        <w:bCs/>
      </w:rPr>
    </w:lvl>
    <w:lvl w:ilvl="1">
      <w:start w:val="1"/>
      <w:numFmt w:val="lowerLetter"/>
      <w:lvlText w:val="%2."/>
      <w:lvlJc w:val="left"/>
      <w:pPr>
        <w:ind w:left="2720" w:hanging="360"/>
      </w:pPr>
    </w:lvl>
    <w:lvl w:ilvl="2">
      <w:start w:val="1"/>
      <w:numFmt w:val="lowerRoman"/>
      <w:lvlText w:val="%3."/>
      <w:lvlJc w:val="right"/>
      <w:pPr>
        <w:ind w:left="3440" w:hanging="180"/>
      </w:pPr>
    </w:lvl>
    <w:lvl w:ilvl="3">
      <w:start w:val="1"/>
      <w:numFmt w:val="decimal"/>
      <w:lvlText w:val="%4."/>
      <w:lvlJc w:val="left"/>
      <w:pPr>
        <w:ind w:left="4160" w:hanging="360"/>
      </w:pPr>
    </w:lvl>
    <w:lvl w:ilvl="4">
      <w:start w:val="1"/>
      <w:numFmt w:val="lowerLetter"/>
      <w:lvlText w:val="%5."/>
      <w:lvlJc w:val="left"/>
      <w:pPr>
        <w:ind w:left="4880" w:hanging="360"/>
      </w:pPr>
    </w:lvl>
    <w:lvl w:ilvl="5">
      <w:start w:val="1"/>
      <w:numFmt w:val="lowerRoman"/>
      <w:lvlText w:val="%6."/>
      <w:lvlJc w:val="right"/>
      <w:pPr>
        <w:ind w:left="5600" w:hanging="180"/>
      </w:pPr>
    </w:lvl>
    <w:lvl w:ilvl="6">
      <w:start w:val="1"/>
      <w:numFmt w:val="decimal"/>
      <w:lvlText w:val="%7."/>
      <w:lvlJc w:val="left"/>
      <w:pPr>
        <w:ind w:left="6320" w:hanging="360"/>
      </w:pPr>
    </w:lvl>
    <w:lvl w:ilvl="7">
      <w:start w:val="1"/>
      <w:numFmt w:val="lowerLetter"/>
      <w:lvlText w:val="%8."/>
      <w:lvlJc w:val="left"/>
      <w:pPr>
        <w:ind w:left="7040" w:hanging="360"/>
      </w:pPr>
    </w:lvl>
    <w:lvl w:ilvl="8">
      <w:start w:val="1"/>
      <w:numFmt w:val="lowerRoman"/>
      <w:lvlText w:val="%9."/>
      <w:lvlJc w:val="right"/>
      <w:pPr>
        <w:ind w:left="7760" w:hanging="180"/>
      </w:pPr>
    </w:lvl>
  </w:abstractNum>
  <w:abstractNum w:abstractNumId="10" w15:restartNumberingAfterBreak="0">
    <w:nsid w:val="08A14241"/>
    <w:multiLevelType w:val="multilevel"/>
    <w:tmpl w:val="08A14241"/>
    <w:lvl w:ilvl="0">
      <w:start w:val="3"/>
      <w:numFmt w:val="decimal"/>
      <w:lvlText w:val="%1"/>
      <w:lvlJc w:val="left"/>
      <w:pPr>
        <w:ind w:left="360" w:hanging="360"/>
      </w:pPr>
      <w:rPr>
        <w:vertAlign w:val="baseline"/>
      </w:rPr>
    </w:lvl>
    <w:lvl w:ilvl="1">
      <w:start w:val="1"/>
      <w:numFmt w:val="decimal"/>
      <w:lvlText w:val="%1.%2"/>
      <w:lvlJc w:val="left"/>
      <w:pPr>
        <w:ind w:left="644" w:hanging="358"/>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720" w:hanging="72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080" w:hanging="108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440" w:hanging="1440"/>
      </w:pPr>
      <w:rPr>
        <w:vertAlign w:val="baseline"/>
      </w:rPr>
    </w:lvl>
  </w:abstractNum>
  <w:abstractNum w:abstractNumId="11" w15:restartNumberingAfterBreak="0">
    <w:nsid w:val="0A0B7C10"/>
    <w:multiLevelType w:val="multilevel"/>
    <w:tmpl w:val="7AF697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A790817"/>
    <w:multiLevelType w:val="multilevel"/>
    <w:tmpl w:val="0A790817"/>
    <w:lvl w:ilvl="0">
      <w:start w:val="1"/>
      <w:numFmt w:val="decimal"/>
      <w:lvlText w:val="%1)"/>
      <w:lvlJc w:val="left"/>
      <w:pPr>
        <w:ind w:left="1125" w:hanging="360"/>
      </w:pPr>
      <w:rPr>
        <w:sz w:val="24"/>
      </w:r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13" w15:restartNumberingAfterBreak="0">
    <w:nsid w:val="0D105911"/>
    <w:multiLevelType w:val="multilevel"/>
    <w:tmpl w:val="0D105911"/>
    <w:lvl w:ilvl="0">
      <w:start w:val="1"/>
      <w:numFmt w:val="lowerRoman"/>
      <w:lvlText w:val="%1)"/>
      <w:lvlJc w:val="left"/>
      <w:pPr>
        <w:ind w:left="0" w:firstLine="0"/>
      </w:pPr>
      <w:rPr>
        <w:rFonts w:ascii="Times New Roman" w:eastAsia="Times New Roman" w:hAnsi="Times New Roman" w:cs="Times New Roman"/>
        <w:b w:val="0"/>
        <w:i w:val="0"/>
        <w:smallCaps w:val="0"/>
        <w:strike w:val="0"/>
        <w:dstrike w:val="0"/>
        <w:color w:val="000000"/>
        <w:sz w:val="19"/>
        <w:szCs w:val="19"/>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0DCC7F96"/>
    <w:multiLevelType w:val="multilevel"/>
    <w:tmpl w:val="E67A99D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0F170671"/>
    <w:multiLevelType w:val="multilevel"/>
    <w:tmpl w:val="0F170671"/>
    <w:lvl w:ilvl="0">
      <w:start w:val="1"/>
      <w:numFmt w:val="lowerRoman"/>
      <w:lvlText w:val="%1."/>
      <w:lvlJc w:val="right"/>
      <w:pPr>
        <w:ind w:left="2009" w:hanging="360"/>
      </w:pPr>
    </w:lvl>
    <w:lvl w:ilvl="1">
      <w:start w:val="1"/>
      <w:numFmt w:val="decimal"/>
      <w:lvlText w:val="%2)"/>
      <w:lvlJc w:val="left"/>
      <w:pPr>
        <w:ind w:left="2729" w:hanging="360"/>
      </w:pPr>
      <w:rPr>
        <w:rFonts w:hint="default"/>
      </w:rPr>
    </w:lvl>
    <w:lvl w:ilvl="2">
      <w:start w:val="1"/>
      <w:numFmt w:val="lowerRoman"/>
      <w:lvlText w:val="%3."/>
      <w:lvlJc w:val="right"/>
      <w:pPr>
        <w:ind w:left="3449" w:hanging="180"/>
      </w:pPr>
    </w:lvl>
    <w:lvl w:ilvl="3">
      <w:start w:val="1"/>
      <w:numFmt w:val="upperRoman"/>
      <w:lvlText w:val="%4."/>
      <w:lvlJc w:val="left"/>
      <w:pPr>
        <w:ind w:left="1713" w:hanging="720"/>
      </w:pPr>
      <w:rPr>
        <w:rFonts w:hint="default"/>
      </w:rPr>
    </w:lvl>
    <w:lvl w:ilvl="4">
      <w:start w:val="1"/>
      <w:numFmt w:val="lowerLetter"/>
      <w:lvlText w:val="%5."/>
      <w:lvlJc w:val="left"/>
      <w:pPr>
        <w:ind w:left="4889" w:hanging="360"/>
      </w:pPr>
    </w:lvl>
    <w:lvl w:ilvl="5">
      <w:start w:val="1"/>
      <w:numFmt w:val="lowerRoman"/>
      <w:lvlText w:val="%6."/>
      <w:lvlJc w:val="right"/>
      <w:pPr>
        <w:ind w:left="5609" w:hanging="180"/>
      </w:pPr>
    </w:lvl>
    <w:lvl w:ilvl="6">
      <w:start w:val="1"/>
      <w:numFmt w:val="decimal"/>
      <w:lvlText w:val="%7."/>
      <w:lvlJc w:val="left"/>
      <w:pPr>
        <w:ind w:left="6329" w:hanging="360"/>
      </w:pPr>
    </w:lvl>
    <w:lvl w:ilvl="7">
      <w:start w:val="1"/>
      <w:numFmt w:val="lowerLetter"/>
      <w:lvlText w:val="%8."/>
      <w:lvlJc w:val="left"/>
      <w:pPr>
        <w:ind w:left="7049" w:hanging="360"/>
      </w:pPr>
    </w:lvl>
    <w:lvl w:ilvl="8">
      <w:start w:val="1"/>
      <w:numFmt w:val="lowerRoman"/>
      <w:lvlText w:val="%9."/>
      <w:lvlJc w:val="right"/>
      <w:pPr>
        <w:ind w:left="7769" w:hanging="180"/>
      </w:pPr>
    </w:lvl>
  </w:abstractNum>
  <w:abstractNum w:abstractNumId="16" w15:restartNumberingAfterBreak="0">
    <w:nsid w:val="10C17221"/>
    <w:multiLevelType w:val="multilevel"/>
    <w:tmpl w:val="7340E6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11036012"/>
    <w:multiLevelType w:val="multilevel"/>
    <w:tmpl w:val="11036012"/>
    <w:lvl w:ilvl="0">
      <w:start w:val="1"/>
      <w:numFmt w:val="decimal"/>
      <w:lvlText w:val="%1."/>
      <w:lvlJc w:val="left"/>
      <w:pPr>
        <w:ind w:left="0" w:firstLine="0"/>
      </w:pPr>
      <w:rPr>
        <w:rFonts w:ascii="Times New Roman" w:eastAsia="Times New Roman" w:hAnsi="Times New Roman" w:cs="Times New Roman"/>
        <w:b w:val="0"/>
        <w:i w:val="0"/>
        <w:smallCaps w:val="0"/>
        <w:strike w:val="0"/>
        <w:dstrike w:val="0"/>
        <w:color w:val="000000"/>
        <w:sz w:val="19"/>
        <w:szCs w:val="19"/>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125F672C"/>
    <w:multiLevelType w:val="multilevel"/>
    <w:tmpl w:val="125F672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5396746"/>
    <w:multiLevelType w:val="multilevel"/>
    <w:tmpl w:val="64A8D9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BA38BE"/>
    <w:multiLevelType w:val="multilevel"/>
    <w:tmpl w:val="19BA38BE"/>
    <w:lvl w:ilvl="0">
      <w:start w:val="1"/>
      <w:numFmt w:val="bullet"/>
      <w:lvlText w:val=""/>
      <w:lvlJc w:val="left"/>
      <w:pPr>
        <w:tabs>
          <w:tab w:val="left" w:pos="360"/>
        </w:tabs>
        <w:ind w:left="360" w:hanging="360"/>
      </w:pPr>
      <w:rPr>
        <w:rFonts w:ascii="Symbol" w:hAnsi="Symbol" w:cs="Symbol" w:hint="default"/>
      </w:rPr>
    </w:lvl>
    <w:lvl w:ilvl="1">
      <w:start w:val="1"/>
      <w:numFmt w:val="bullet"/>
      <w:lvlText w:val=""/>
      <w:lvlJc w:val="left"/>
      <w:pPr>
        <w:tabs>
          <w:tab w:val="left" w:pos="720"/>
        </w:tabs>
        <w:ind w:left="720" w:hanging="360"/>
      </w:pPr>
      <w:rPr>
        <w:rFonts w:ascii="Symbol" w:hAnsi="Symbol" w:cs="Symbol" w:hint="default"/>
      </w:rPr>
    </w:lvl>
    <w:lvl w:ilvl="2">
      <w:start w:val="1"/>
      <w:numFmt w:val="bullet"/>
      <w:pStyle w:val="BulletList"/>
      <w:lvlText w:val=""/>
      <w:lvlJc w:val="left"/>
      <w:pPr>
        <w:tabs>
          <w:tab w:val="left" w:pos="1080"/>
        </w:tabs>
        <w:ind w:left="1080" w:hanging="360"/>
      </w:pPr>
      <w:rPr>
        <w:rFonts w:ascii="Symbol" w:hAnsi="Symbol" w:cs="Symbol" w:hint="default"/>
      </w:r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21" w15:restartNumberingAfterBreak="0">
    <w:nsid w:val="1A4A2C4F"/>
    <w:multiLevelType w:val="hybridMultilevel"/>
    <w:tmpl w:val="1892DE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544D12"/>
    <w:multiLevelType w:val="multilevel"/>
    <w:tmpl w:val="1A544D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A793BFE"/>
    <w:multiLevelType w:val="multilevel"/>
    <w:tmpl w:val="1A793BFE"/>
    <w:lvl w:ilvl="0">
      <w:start w:val="1"/>
      <w:numFmt w:val="lowerLetter"/>
      <w:lvlText w:val="%1)"/>
      <w:lvlJc w:val="left"/>
      <w:pPr>
        <w:ind w:left="0" w:firstLine="0"/>
      </w:pPr>
      <w:rPr>
        <w:rFonts w:ascii="Cambria" w:hAnsi="Cambria" w:hint="default"/>
        <w:b w:val="0"/>
        <w:i w:val="0"/>
        <w:smallCaps w:val="0"/>
        <w:strike w:val="0"/>
        <w:dstrike w:val="0"/>
        <w:color w:val="000000"/>
        <w:sz w:val="24"/>
        <w:szCs w:val="24"/>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1B1C2F0D"/>
    <w:multiLevelType w:val="multilevel"/>
    <w:tmpl w:val="1B1C2F0D"/>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BEE3414"/>
    <w:multiLevelType w:val="multilevel"/>
    <w:tmpl w:val="0AEA2352"/>
    <w:lvl w:ilvl="0">
      <w:start w:val="1"/>
      <w:numFmt w:val="decimal"/>
      <w:lvlText w:val="%1."/>
      <w:lvlJc w:val="left"/>
      <w:pPr>
        <w:ind w:left="360" w:hanging="360"/>
      </w:pPr>
    </w:lvl>
    <w:lvl w:ilvl="1">
      <w:start w:val="1"/>
      <w:numFmt w:val="decimal"/>
      <w:lvlText w:val="%1.%2."/>
      <w:lvlJc w:val="left"/>
      <w:pPr>
        <w:ind w:left="792" w:hanging="432"/>
      </w:pPr>
      <w:rPr>
        <w:rFonts w:ascii="Cambria" w:hAnsi="Cambria" w:hint="default"/>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C954203"/>
    <w:multiLevelType w:val="multilevel"/>
    <w:tmpl w:val="6F4E516C"/>
    <w:lvl w:ilvl="0">
      <w:start w:val="1"/>
      <w:numFmt w:val="lowerLetter"/>
      <w:lvlText w:val="(%1)"/>
      <w:lvlJc w:val="left"/>
      <w:pPr>
        <w:ind w:left="1596" w:hanging="360"/>
      </w:pPr>
      <w:rPr>
        <w:rFonts w:hint="default"/>
      </w:rPr>
    </w:lvl>
    <w:lvl w:ilvl="1">
      <w:start w:val="1"/>
      <w:numFmt w:val="lowerLetter"/>
      <w:lvlText w:val="%2."/>
      <w:lvlJc w:val="left"/>
      <w:pPr>
        <w:ind w:left="2316" w:hanging="360"/>
      </w:pPr>
    </w:lvl>
    <w:lvl w:ilvl="2">
      <w:start w:val="1"/>
      <w:numFmt w:val="lowerRoman"/>
      <w:lvlText w:val="%3."/>
      <w:lvlJc w:val="right"/>
      <w:pPr>
        <w:ind w:left="3036" w:hanging="180"/>
      </w:pPr>
    </w:lvl>
    <w:lvl w:ilvl="3">
      <w:start w:val="1"/>
      <w:numFmt w:val="decimal"/>
      <w:lvlText w:val="%4."/>
      <w:lvlJc w:val="left"/>
      <w:pPr>
        <w:ind w:left="3756" w:hanging="360"/>
      </w:pPr>
    </w:lvl>
    <w:lvl w:ilvl="4">
      <w:start w:val="1"/>
      <w:numFmt w:val="lowerLetter"/>
      <w:lvlText w:val="%5."/>
      <w:lvlJc w:val="left"/>
      <w:pPr>
        <w:ind w:left="4476" w:hanging="360"/>
      </w:pPr>
    </w:lvl>
    <w:lvl w:ilvl="5">
      <w:start w:val="1"/>
      <w:numFmt w:val="lowerRoman"/>
      <w:lvlText w:val="%6."/>
      <w:lvlJc w:val="right"/>
      <w:pPr>
        <w:ind w:left="5196" w:hanging="180"/>
      </w:pPr>
    </w:lvl>
    <w:lvl w:ilvl="6">
      <w:start w:val="1"/>
      <w:numFmt w:val="decimal"/>
      <w:lvlText w:val="%7."/>
      <w:lvlJc w:val="left"/>
      <w:pPr>
        <w:ind w:left="5916" w:hanging="360"/>
      </w:pPr>
    </w:lvl>
    <w:lvl w:ilvl="7">
      <w:start w:val="1"/>
      <w:numFmt w:val="lowerLetter"/>
      <w:lvlText w:val="%8."/>
      <w:lvlJc w:val="left"/>
      <w:pPr>
        <w:ind w:left="6636" w:hanging="360"/>
      </w:pPr>
    </w:lvl>
    <w:lvl w:ilvl="8">
      <w:start w:val="1"/>
      <w:numFmt w:val="lowerRoman"/>
      <w:lvlText w:val="%9."/>
      <w:lvlJc w:val="right"/>
      <w:pPr>
        <w:ind w:left="7356" w:hanging="180"/>
      </w:pPr>
    </w:lvl>
  </w:abstractNum>
  <w:abstractNum w:abstractNumId="27" w15:restartNumberingAfterBreak="0">
    <w:nsid w:val="1CFF2943"/>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2A0C9C"/>
    <w:multiLevelType w:val="multilevel"/>
    <w:tmpl w:val="1D2A0C9C"/>
    <w:lvl w:ilvl="0">
      <w:start w:val="1"/>
      <w:numFmt w:val="lowerLetter"/>
      <w:lvlText w:val="(%1)"/>
      <w:lvlJc w:val="left"/>
      <w:pPr>
        <w:ind w:left="900" w:hanging="360"/>
      </w:pPr>
      <w:rPr>
        <w:vertAlign w:val="baseline"/>
      </w:rPr>
    </w:lvl>
    <w:lvl w:ilvl="1">
      <w:start w:val="1"/>
      <w:numFmt w:val="lowerLetter"/>
      <w:lvlText w:val="%2."/>
      <w:lvlJc w:val="left"/>
      <w:pPr>
        <w:ind w:left="1620" w:hanging="360"/>
      </w:pPr>
      <w:rPr>
        <w:vertAlign w:val="baseline"/>
      </w:rPr>
    </w:lvl>
    <w:lvl w:ilvl="2">
      <w:start w:val="1"/>
      <w:numFmt w:val="lowerRoman"/>
      <w:lvlText w:val="%3."/>
      <w:lvlJc w:val="right"/>
      <w:pPr>
        <w:ind w:left="2340" w:hanging="180"/>
      </w:pPr>
      <w:rPr>
        <w:vertAlign w:val="baseline"/>
      </w:rPr>
    </w:lvl>
    <w:lvl w:ilvl="3">
      <w:start w:val="1"/>
      <w:numFmt w:val="decimal"/>
      <w:lvlText w:val="%4."/>
      <w:lvlJc w:val="left"/>
      <w:pPr>
        <w:ind w:left="3060" w:hanging="360"/>
      </w:pPr>
      <w:rPr>
        <w:vertAlign w:val="baseline"/>
      </w:rPr>
    </w:lvl>
    <w:lvl w:ilvl="4">
      <w:start w:val="1"/>
      <w:numFmt w:val="lowerLetter"/>
      <w:lvlText w:val="%5."/>
      <w:lvlJc w:val="left"/>
      <w:pPr>
        <w:ind w:left="3780" w:hanging="360"/>
      </w:pPr>
      <w:rPr>
        <w:vertAlign w:val="baseline"/>
      </w:rPr>
    </w:lvl>
    <w:lvl w:ilvl="5">
      <w:start w:val="1"/>
      <w:numFmt w:val="lowerRoman"/>
      <w:lvlText w:val="%6."/>
      <w:lvlJc w:val="right"/>
      <w:pPr>
        <w:ind w:left="4500" w:hanging="180"/>
      </w:pPr>
      <w:rPr>
        <w:vertAlign w:val="baseline"/>
      </w:rPr>
    </w:lvl>
    <w:lvl w:ilvl="6">
      <w:start w:val="1"/>
      <w:numFmt w:val="decimal"/>
      <w:lvlText w:val="%7."/>
      <w:lvlJc w:val="left"/>
      <w:pPr>
        <w:ind w:left="5220" w:hanging="360"/>
      </w:pPr>
      <w:rPr>
        <w:vertAlign w:val="baseline"/>
      </w:rPr>
    </w:lvl>
    <w:lvl w:ilvl="7">
      <w:start w:val="1"/>
      <w:numFmt w:val="lowerLetter"/>
      <w:lvlText w:val="%8."/>
      <w:lvlJc w:val="left"/>
      <w:pPr>
        <w:ind w:left="5940" w:hanging="360"/>
      </w:pPr>
      <w:rPr>
        <w:vertAlign w:val="baseline"/>
      </w:rPr>
    </w:lvl>
    <w:lvl w:ilvl="8">
      <w:start w:val="1"/>
      <w:numFmt w:val="lowerRoman"/>
      <w:lvlText w:val="%9."/>
      <w:lvlJc w:val="right"/>
      <w:pPr>
        <w:ind w:left="6660" w:hanging="180"/>
      </w:pPr>
      <w:rPr>
        <w:vertAlign w:val="baseline"/>
      </w:rPr>
    </w:lvl>
  </w:abstractNum>
  <w:abstractNum w:abstractNumId="29" w15:restartNumberingAfterBreak="0">
    <w:nsid w:val="1D3E00B4"/>
    <w:multiLevelType w:val="hybridMultilevel"/>
    <w:tmpl w:val="CFC08B5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1D9B0076"/>
    <w:multiLevelType w:val="multilevel"/>
    <w:tmpl w:val="85A6B5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1EAF5150"/>
    <w:multiLevelType w:val="multilevel"/>
    <w:tmpl w:val="1EAF515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2D17768"/>
    <w:multiLevelType w:val="multilevel"/>
    <w:tmpl w:val="22D17768"/>
    <w:lvl w:ilvl="0">
      <w:start w:val="1"/>
      <w:numFmt w:val="decimal"/>
      <w:pStyle w:val="Art1"/>
      <w:lvlText w:val="%1."/>
      <w:lvlJc w:val="left"/>
      <w:pPr>
        <w:ind w:left="720" w:hanging="360"/>
      </w:pPr>
    </w:lvl>
    <w:lvl w:ilvl="1">
      <w:start w:val="2"/>
      <w:numFmt w:val="decimal"/>
      <w:isLgl/>
      <w:lvlText w:val="%1.%2"/>
      <w:lvlJc w:val="left"/>
      <w:pPr>
        <w:ind w:left="1080" w:hanging="360"/>
      </w:pPr>
      <w:rPr>
        <w:rFonts w:hint="default"/>
        <w:b/>
      </w:rPr>
    </w:lvl>
    <w:lvl w:ilvl="2">
      <w:start w:val="1"/>
      <w:numFmt w:val="decimal"/>
      <w:isLgl/>
      <w:lvlText w:val="%1.%2.%3"/>
      <w:lvlJc w:val="left"/>
      <w:pPr>
        <w:ind w:left="1800" w:hanging="720"/>
      </w:pPr>
      <w:rPr>
        <w:rFonts w:ascii="Times New Roman" w:hAnsi="Times New Roman" w:cs="Times New Roman"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3" w15:restartNumberingAfterBreak="0">
    <w:nsid w:val="22F14259"/>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38C64EF"/>
    <w:multiLevelType w:val="multilevel"/>
    <w:tmpl w:val="238C64EF"/>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40C0946"/>
    <w:multiLevelType w:val="hybridMultilevel"/>
    <w:tmpl w:val="C600886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257D5332"/>
    <w:multiLevelType w:val="multilevel"/>
    <w:tmpl w:val="257D5332"/>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5D3396C"/>
    <w:multiLevelType w:val="hybridMultilevel"/>
    <w:tmpl w:val="F4B67D2C"/>
    <w:lvl w:ilvl="0" w:tplc="9BF23866">
      <w:start w:val="1"/>
      <w:numFmt w:val="lowerLetter"/>
      <w:lvlText w:val="(%1)"/>
      <w:lvlJc w:val="left"/>
      <w:pPr>
        <w:ind w:left="1276" w:hanging="720"/>
      </w:pPr>
      <w:rPr>
        <w:rFonts w:hint="default"/>
        <w:w w:val="100"/>
        <w:sz w:val="24"/>
        <w:szCs w:val="24"/>
        <w:lang w:val="en-US" w:eastAsia="en-US" w:bidi="ar-SA"/>
      </w:rPr>
    </w:lvl>
    <w:lvl w:ilvl="1" w:tplc="1BAA965E">
      <w:numFmt w:val="bullet"/>
      <w:lvlText w:val="•"/>
      <w:lvlJc w:val="left"/>
      <w:pPr>
        <w:ind w:left="2308" w:hanging="720"/>
      </w:pPr>
      <w:rPr>
        <w:rFonts w:hint="default"/>
        <w:lang w:val="en-US" w:eastAsia="en-US" w:bidi="ar-SA"/>
      </w:rPr>
    </w:lvl>
    <w:lvl w:ilvl="2" w:tplc="194CED34">
      <w:numFmt w:val="bullet"/>
      <w:lvlText w:val="•"/>
      <w:lvlJc w:val="left"/>
      <w:pPr>
        <w:ind w:left="3341" w:hanging="720"/>
      </w:pPr>
      <w:rPr>
        <w:rFonts w:hint="default"/>
        <w:lang w:val="en-US" w:eastAsia="en-US" w:bidi="ar-SA"/>
      </w:rPr>
    </w:lvl>
    <w:lvl w:ilvl="3" w:tplc="9D483CE0">
      <w:numFmt w:val="bullet"/>
      <w:lvlText w:val="•"/>
      <w:lvlJc w:val="left"/>
      <w:pPr>
        <w:ind w:left="4374" w:hanging="720"/>
      </w:pPr>
      <w:rPr>
        <w:rFonts w:hint="default"/>
        <w:lang w:val="en-US" w:eastAsia="en-US" w:bidi="ar-SA"/>
      </w:rPr>
    </w:lvl>
    <w:lvl w:ilvl="4" w:tplc="DE4CA1CC">
      <w:numFmt w:val="bullet"/>
      <w:lvlText w:val="•"/>
      <w:lvlJc w:val="left"/>
      <w:pPr>
        <w:ind w:left="5407" w:hanging="720"/>
      </w:pPr>
      <w:rPr>
        <w:rFonts w:hint="default"/>
        <w:lang w:val="en-US" w:eastAsia="en-US" w:bidi="ar-SA"/>
      </w:rPr>
    </w:lvl>
    <w:lvl w:ilvl="5" w:tplc="9F4833B4">
      <w:numFmt w:val="bullet"/>
      <w:lvlText w:val="•"/>
      <w:lvlJc w:val="left"/>
      <w:pPr>
        <w:ind w:left="6440" w:hanging="720"/>
      </w:pPr>
      <w:rPr>
        <w:rFonts w:hint="default"/>
        <w:lang w:val="en-US" w:eastAsia="en-US" w:bidi="ar-SA"/>
      </w:rPr>
    </w:lvl>
    <w:lvl w:ilvl="6" w:tplc="D00E5EB2">
      <w:numFmt w:val="bullet"/>
      <w:lvlText w:val="•"/>
      <w:lvlJc w:val="left"/>
      <w:pPr>
        <w:ind w:left="7473" w:hanging="720"/>
      </w:pPr>
      <w:rPr>
        <w:rFonts w:hint="default"/>
        <w:lang w:val="en-US" w:eastAsia="en-US" w:bidi="ar-SA"/>
      </w:rPr>
    </w:lvl>
    <w:lvl w:ilvl="7" w:tplc="6B8EACEC">
      <w:numFmt w:val="bullet"/>
      <w:lvlText w:val="•"/>
      <w:lvlJc w:val="left"/>
      <w:pPr>
        <w:ind w:left="8506" w:hanging="720"/>
      </w:pPr>
      <w:rPr>
        <w:rFonts w:hint="default"/>
        <w:lang w:val="en-US" w:eastAsia="en-US" w:bidi="ar-SA"/>
      </w:rPr>
    </w:lvl>
    <w:lvl w:ilvl="8" w:tplc="772E8AD4">
      <w:numFmt w:val="bullet"/>
      <w:lvlText w:val="•"/>
      <w:lvlJc w:val="left"/>
      <w:pPr>
        <w:ind w:left="9539" w:hanging="720"/>
      </w:pPr>
      <w:rPr>
        <w:rFonts w:hint="default"/>
        <w:lang w:val="en-US" w:eastAsia="en-US" w:bidi="ar-SA"/>
      </w:rPr>
    </w:lvl>
  </w:abstractNum>
  <w:abstractNum w:abstractNumId="38" w15:restartNumberingAfterBreak="0">
    <w:nsid w:val="27245B05"/>
    <w:multiLevelType w:val="multilevel"/>
    <w:tmpl w:val="27245B05"/>
    <w:lvl w:ilvl="0">
      <w:start w:val="1"/>
      <w:numFmt w:val="lowerLetter"/>
      <w:lvlText w:val="(%1)"/>
      <w:lvlJc w:val="left"/>
      <w:pPr>
        <w:ind w:left="840" w:hanging="360"/>
      </w:pPr>
      <w:rPr>
        <w:vertAlign w:val="baseline"/>
      </w:rPr>
    </w:lvl>
    <w:lvl w:ilvl="1">
      <w:start w:val="1"/>
      <w:numFmt w:val="lowerRoman"/>
      <w:lvlText w:val="(%2)"/>
      <w:lvlJc w:val="left"/>
      <w:pPr>
        <w:ind w:left="1920" w:hanging="720"/>
      </w:pPr>
      <w:rPr>
        <w:vertAlign w:val="baseline"/>
      </w:rPr>
    </w:lvl>
    <w:lvl w:ilvl="2">
      <w:start w:val="1"/>
      <w:numFmt w:val="upperLetter"/>
      <w:lvlText w:val="(%3)"/>
      <w:lvlJc w:val="left"/>
      <w:pPr>
        <w:ind w:left="2460" w:hanging="360"/>
      </w:pPr>
      <w:rPr>
        <w:vertAlign w:val="baseline"/>
      </w:rPr>
    </w:lvl>
    <w:lvl w:ilvl="3">
      <w:start w:val="1"/>
      <w:numFmt w:val="decimal"/>
      <w:lvlText w:val="%4."/>
      <w:lvlJc w:val="left"/>
      <w:pPr>
        <w:ind w:left="3000" w:hanging="360"/>
      </w:pPr>
      <w:rPr>
        <w:vertAlign w:val="baseline"/>
      </w:rPr>
    </w:lvl>
    <w:lvl w:ilvl="4">
      <w:start w:val="1"/>
      <w:numFmt w:val="lowerLetter"/>
      <w:lvlText w:val="%5."/>
      <w:lvlJc w:val="left"/>
      <w:pPr>
        <w:ind w:left="3720" w:hanging="360"/>
      </w:pPr>
      <w:rPr>
        <w:vertAlign w:val="baseline"/>
      </w:rPr>
    </w:lvl>
    <w:lvl w:ilvl="5">
      <w:start w:val="1"/>
      <w:numFmt w:val="lowerRoman"/>
      <w:lvlText w:val="%6."/>
      <w:lvlJc w:val="right"/>
      <w:pPr>
        <w:ind w:left="4440" w:hanging="180"/>
      </w:pPr>
      <w:rPr>
        <w:vertAlign w:val="baseline"/>
      </w:rPr>
    </w:lvl>
    <w:lvl w:ilvl="6">
      <w:start w:val="1"/>
      <w:numFmt w:val="decimal"/>
      <w:lvlText w:val="%7."/>
      <w:lvlJc w:val="left"/>
      <w:pPr>
        <w:ind w:left="5160" w:hanging="360"/>
      </w:pPr>
      <w:rPr>
        <w:vertAlign w:val="baseline"/>
      </w:rPr>
    </w:lvl>
    <w:lvl w:ilvl="7">
      <w:start w:val="1"/>
      <w:numFmt w:val="lowerLetter"/>
      <w:lvlText w:val="%8."/>
      <w:lvlJc w:val="left"/>
      <w:pPr>
        <w:ind w:left="5880" w:hanging="360"/>
      </w:pPr>
      <w:rPr>
        <w:vertAlign w:val="baseline"/>
      </w:rPr>
    </w:lvl>
    <w:lvl w:ilvl="8">
      <w:start w:val="1"/>
      <w:numFmt w:val="lowerRoman"/>
      <w:lvlText w:val="%9."/>
      <w:lvlJc w:val="right"/>
      <w:pPr>
        <w:ind w:left="6600" w:hanging="180"/>
      </w:pPr>
      <w:rPr>
        <w:vertAlign w:val="baseline"/>
      </w:rPr>
    </w:lvl>
  </w:abstractNum>
  <w:abstractNum w:abstractNumId="39" w15:restartNumberingAfterBreak="0">
    <w:nsid w:val="278007EF"/>
    <w:multiLevelType w:val="multilevel"/>
    <w:tmpl w:val="278007EF"/>
    <w:lvl w:ilvl="0">
      <w:start w:val="1"/>
      <w:numFmt w:val="lowerRoman"/>
      <w:lvlText w:val="%1."/>
      <w:lvlJc w:val="right"/>
      <w:pPr>
        <w:ind w:left="0" w:firstLine="0"/>
      </w:pPr>
      <w:rPr>
        <w:b w:val="0"/>
        <w:i w:val="0"/>
        <w:smallCaps w:val="0"/>
        <w:strike w:val="0"/>
        <w:dstrike w:val="0"/>
        <w:color w:val="000000"/>
        <w:sz w:val="19"/>
        <w:szCs w:val="19"/>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0" w15:restartNumberingAfterBreak="0">
    <w:nsid w:val="28A61543"/>
    <w:multiLevelType w:val="multilevel"/>
    <w:tmpl w:val="28A61543"/>
    <w:lvl w:ilvl="0">
      <w:start w:val="1"/>
      <w:numFmt w:val="lowerRoman"/>
      <w:lvlText w:val="%1."/>
      <w:lvlJc w:val="left"/>
      <w:pPr>
        <w:ind w:left="1390" w:hanging="480"/>
      </w:pPr>
      <w:rPr>
        <w:rFonts w:ascii="Arial MT" w:eastAsia="Arial MT" w:hAnsi="Arial MT" w:cs="Arial MT"/>
        <w:sz w:val="24"/>
        <w:szCs w:val="24"/>
      </w:rPr>
    </w:lvl>
    <w:lvl w:ilvl="1">
      <w:numFmt w:val="bullet"/>
      <w:lvlText w:val="•"/>
      <w:lvlJc w:val="left"/>
      <w:pPr>
        <w:ind w:left="2180" w:hanging="480"/>
      </w:pPr>
    </w:lvl>
    <w:lvl w:ilvl="2">
      <w:numFmt w:val="bullet"/>
      <w:lvlText w:val="•"/>
      <w:lvlJc w:val="left"/>
      <w:pPr>
        <w:ind w:left="2973" w:hanging="480"/>
      </w:pPr>
    </w:lvl>
    <w:lvl w:ilvl="3">
      <w:numFmt w:val="bullet"/>
      <w:lvlText w:val="•"/>
      <w:lvlJc w:val="left"/>
      <w:pPr>
        <w:ind w:left="3765" w:hanging="480"/>
      </w:pPr>
    </w:lvl>
    <w:lvl w:ilvl="4">
      <w:numFmt w:val="bullet"/>
      <w:lvlText w:val="•"/>
      <w:lvlJc w:val="left"/>
      <w:pPr>
        <w:ind w:left="4558" w:hanging="480"/>
      </w:pPr>
    </w:lvl>
    <w:lvl w:ilvl="5">
      <w:numFmt w:val="bullet"/>
      <w:lvlText w:val="•"/>
      <w:lvlJc w:val="left"/>
      <w:pPr>
        <w:ind w:left="5351" w:hanging="480"/>
      </w:pPr>
    </w:lvl>
    <w:lvl w:ilvl="6">
      <w:numFmt w:val="bullet"/>
      <w:lvlText w:val="•"/>
      <w:lvlJc w:val="left"/>
      <w:pPr>
        <w:ind w:left="6143" w:hanging="480"/>
      </w:pPr>
    </w:lvl>
    <w:lvl w:ilvl="7">
      <w:numFmt w:val="bullet"/>
      <w:lvlText w:val="•"/>
      <w:lvlJc w:val="left"/>
      <w:pPr>
        <w:ind w:left="6936" w:hanging="480"/>
      </w:pPr>
    </w:lvl>
    <w:lvl w:ilvl="8">
      <w:numFmt w:val="bullet"/>
      <w:lvlText w:val="•"/>
      <w:lvlJc w:val="left"/>
      <w:pPr>
        <w:ind w:left="7729" w:hanging="480"/>
      </w:pPr>
    </w:lvl>
  </w:abstractNum>
  <w:abstractNum w:abstractNumId="41" w15:restartNumberingAfterBreak="0">
    <w:nsid w:val="28B43382"/>
    <w:multiLevelType w:val="multilevel"/>
    <w:tmpl w:val="28B43382"/>
    <w:lvl w:ilvl="0">
      <w:start w:val="1"/>
      <w:numFmt w:val="lowerRoman"/>
      <w:lvlText w:val="(%1)"/>
      <w:lvlJc w:val="left"/>
      <w:pPr>
        <w:ind w:left="1416" w:hanging="720"/>
      </w:pPr>
      <w:rPr>
        <w:rFonts w:hint="default"/>
      </w:rPr>
    </w:lvl>
    <w:lvl w:ilvl="1">
      <w:start w:val="1"/>
      <w:numFmt w:val="lowerLetter"/>
      <w:lvlText w:val="%2."/>
      <w:lvlJc w:val="left"/>
      <w:pPr>
        <w:ind w:left="1776" w:hanging="360"/>
      </w:pPr>
    </w:lvl>
    <w:lvl w:ilvl="2">
      <w:start w:val="1"/>
      <w:numFmt w:val="lowerRoman"/>
      <w:lvlText w:val="%3."/>
      <w:lvlJc w:val="right"/>
      <w:pPr>
        <w:ind w:left="2496" w:hanging="180"/>
      </w:pPr>
    </w:lvl>
    <w:lvl w:ilvl="3">
      <w:start w:val="1"/>
      <w:numFmt w:val="decimal"/>
      <w:lvlText w:val="%4."/>
      <w:lvlJc w:val="left"/>
      <w:pPr>
        <w:ind w:left="3216" w:hanging="360"/>
      </w:pPr>
    </w:lvl>
    <w:lvl w:ilvl="4">
      <w:start w:val="1"/>
      <w:numFmt w:val="lowerLetter"/>
      <w:lvlText w:val="%5."/>
      <w:lvlJc w:val="left"/>
      <w:pPr>
        <w:ind w:left="3936" w:hanging="360"/>
      </w:pPr>
    </w:lvl>
    <w:lvl w:ilvl="5">
      <w:start w:val="1"/>
      <w:numFmt w:val="lowerRoman"/>
      <w:lvlText w:val="%6."/>
      <w:lvlJc w:val="right"/>
      <w:pPr>
        <w:ind w:left="4656" w:hanging="180"/>
      </w:pPr>
    </w:lvl>
    <w:lvl w:ilvl="6">
      <w:start w:val="1"/>
      <w:numFmt w:val="decimal"/>
      <w:lvlText w:val="%7."/>
      <w:lvlJc w:val="left"/>
      <w:pPr>
        <w:ind w:left="5376" w:hanging="360"/>
      </w:pPr>
    </w:lvl>
    <w:lvl w:ilvl="7">
      <w:start w:val="1"/>
      <w:numFmt w:val="lowerLetter"/>
      <w:lvlText w:val="%8."/>
      <w:lvlJc w:val="left"/>
      <w:pPr>
        <w:ind w:left="6096" w:hanging="360"/>
      </w:pPr>
    </w:lvl>
    <w:lvl w:ilvl="8">
      <w:start w:val="1"/>
      <w:numFmt w:val="lowerRoman"/>
      <w:lvlText w:val="%9."/>
      <w:lvlJc w:val="right"/>
      <w:pPr>
        <w:ind w:left="6816" w:hanging="180"/>
      </w:pPr>
    </w:lvl>
  </w:abstractNum>
  <w:abstractNum w:abstractNumId="42" w15:restartNumberingAfterBreak="0">
    <w:nsid w:val="292103DB"/>
    <w:multiLevelType w:val="multilevel"/>
    <w:tmpl w:val="292103DB"/>
    <w:lvl w:ilvl="0">
      <w:start w:val="1"/>
      <w:numFmt w:val="lowerRoman"/>
      <w:lvlText w:val="%1."/>
      <w:lvlJc w:val="left"/>
      <w:pPr>
        <w:ind w:left="2382" w:hanging="480"/>
      </w:pPr>
      <w:rPr>
        <w:rFonts w:ascii="Cambria" w:eastAsia="Arial MT" w:hAnsi="Cambria" w:cs="Arial MT" w:hint="default"/>
        <w:sz w:val="24"/>
        <w:szCs w:val="24"/>
      </w:rPr>
    </w:lvl>
    <w:lvl w:ilvl="1">
      <w:numFmt w:val="bullet"/>
      <w:lvlText w:val="•"/>
      <w:lvlJc w:val="left"/>
      <w:pPr>
        <w:ind w:left="3172" w:hanging="480"/>
      </w:pPr>
    </w:lvl>
    <w:lvl w:ilvl="2">
      <w:numFmt w:val="bullet"/>
      <w:lvlText w:val="•"/>
      <w:lvlJc w:val="left"/>
      <w:pPr>
        <w:ind w:left="3965" w:hanging="480"/>
      </w:pPr>
    </w:lvl>
    <w:lvl w:ilvl="3">
      <w:numFmt w:val="bullet"/>
      <w:lvlText w:val="•"/>
      <w:lvlJc w:val="left"/>
      <w:pPr>
        <w:ind w:left="4757" w:hanging="480"/>
      </w:pPr>
    </w:lvl>
    <w:lvl w:ilvl="4">
      <w:numFmt w:val="bullet"/>
      <w:lvlText w:val="•"/>
      <w:lvlJc w:val="left"/>
      <w:pPr>
        <w:ind w:left="5550" w:hanging="480"/>
      </w:pPr>
    </w:lvl>
    <w:lvl w:ilvl="5">
      <w:numFmt w:val="bullet"/>
      <w:lvlText w:val="•"/>
      <w:lvlJc w:val="left"/>
      <w:pPr>
        <w:ind w:left="6343" w:hanging="480"/>
      </w:pPr>
    </w:lvl>
    <w:lvl w:ilvl="6">
      <w:numFmt w:val="bullet"/>
      <w:lvlText w:val="•"/>
      <w:lvlJc w:val="left"/>
      <w:pPr>
        <w:ind w:left="7135" w:hanging="480"/>
      </w:pPr>
    </w:lvl>
    <w:lvl w:ilvl="7">
      <w:numFmt w:val="bullet"/>
      <w:lvlText w:val="•"/>
      <w:lvlJc w:val="left"/>
      <w:pPr>
        <w:ind w:left="7928" w:hanging="480"/>
      </w:pPr>
    </w:lvl>
    <w:lvl w:ilvl="8">
      <w:numFmt w:val="bullet"/>
      <w:lvlText w:val="•"/>
      <w:lvlJc w:val="left"/>
      <w:pPr>
        <w:ind w:left="8721" w:hanging="480"/>
      </w:pPr>
    </w:lvl>
  </w:abstractNum>
  <w:abstractNum w:abstractNumId="43" w15:restartNumberingAfterBreak="0">
    <w:nsid w:val="29A7324D"/>
    <w:multiLevelType w:val="multilevel"/>
    <w:tmpl w:val="29A7324D"/>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44" w15:restartNumberingAfterBreak="0">
    <w:nsid w:val="2B326ABC"/>
    <w:multiLevelType w:val="multilevel"/>
    <w:tmpl w:val="2B326ABC"/>
    <w:lvl w:ilvl="0">
      <w:start w:val="1"/>
      <w:numFmt w:val="lowerLetter"/>
      <w:lvlText w:val="(%1)"/>
      <w:lvlJc w:val="left"/>
      <w:pPr>
        <w:ind w:left="900" w:hanging="360"/>
      </w:pPr>
      <w:rPr>
        <w:vertAlign w:val="baseline"/>
      </w:rPr>
    </w:lvl>
    <w:lvl w:ilvl="1">
      <w:start w:val="1"/>
      <w:numFmt w:val="lowerLetter"/>
      <w:lvlText w:val="%2."/>
      <w:lvlJc w:val="left"/>
      <w:pPr>
        <w:ind w:left="1620" w:hanging="360"/>
      </w:pPr>
      <w:rPr>
        <w:vertAlign w:val="baseline"/>
      </w:rPr>
    </w:lvl>
    <w:lvl w:ilvl="2">
      <w:start w:val="1"/>
      <w:numFmt w:val="lowerRoman"/>
      <w:lvlText w:val="%3."/>
      <w:lvlJc w:val="right"/>
      <w:pPr>
        <w:ind w:left="2340" w:hanging="180"/>
      </w:pPr>
      <w:rPr>
        <w:vertAlign w:val="baseline"/>
      </w:rPr>
    </w:lvl>
    <w:lvl w:ilvl="3">
      <w:start w:val="1"/>
      <w:numFmt w:val="decimal"/>
      <w:lvlText w:val="%4."/>
      <w:lvlJc w:val="left"/>
      <w:pPr>
        <w:ind w:left="3060" w:hanging="360"/>
      </w:pPr>
      <w:rPr>
        <w:vertAlign w:val="baseline"/>
      </w:rPr>
    </w:lvl>
    <w:lvl w:ilvl="4">
      <w:start w:val="1"/>
      <w:numFmt w:val="lowerLetter"/>
      <w:lvlText w:val="%5."/>
      <w:lvlJc w:val="left"/>
      <w:pPr>
        <w:ind w:left="3780" w:hanging="360"/>
      </w:pPr>
      <w:rPr>
        <w:vertAlign w:val="baseline"/>
      </w:rPr>
    </w:lvl>
    <w:lvl w:ilvl="5">
      <w:start w:val="1"/>
      <w:numFmt w:val="lowerRoman"/>
      <w:lvlText w:val="%6."/>
      <w:lvlJc w:val="right"/>
      <w:pPr>
        <w:ind w:left="4500" w:hanging="180"/>
      </w:pPr>
      <w:rPr>
        <w:vertAlign w:val="baseline"/>
      </w:rPr>
    </w:lvl>
    <w:lvl w:ilvl="6">
      <w:start w:val="1"/>
      <w:numFmt w:val="decimal"/>
      <w:lvlText w:val="%7."/>
      <w:lvlJc w:val="left"/>
      <w:pPr>
        <w:ind w:left="5220" w:hanging="360"/>
      </w:pPr>
      <w:rPr>
        <w:vertAlign w:val="baseline"/>
      </w:rPr>
    </w:lvl>
    <w:lvl w:ilvl="7">
      <w:start w:val="1"/>
      <w:numFmt w:val="lowerLetter"/>
      <w:lvlText w:val="%8."/>
      <w:lvlJc w:val="left"/>
      <w:pPr>
        <w:ind w:left="5940" w:hanging="360"/>
      </w:pPr>
      <w:rPr>
        <w:vertAlign w:val="baseline"/>
      </w:rPr>
    </w:lvl>
    <w:lvl w:ilvl="8">
      <w:start w:val="1"/>
      <w:numFmt w:val="lowerRoman"/>
      <w:lvlText w:val="%9."/>
      <w:lvlJc w:val="right"/>
      <w:pPr>
        <w:ind w:left="6660" w:hanging="180"/>
      </w:pPr>
      <w:rPr>
        <w:vertAlign w:val="baseline"/>
      </w:rPr>
    </w:lvl>
  </w:abstractNum>
  <w:abstractNum w:abstractNumId="45" w15:restartNumberingAfterBreak="0">
    <w:nsid w:val="2B5B092E"/>
    <w:multiLevelType w:val="multilevel"/>
    <w:tmpl w:val="2B5B092E"/>
    <w:lvl w:ilvl="0">
      <w:start w:val="1"/>
      <w:numFmt w:val="bullet"/>
      <w:pStyle w:val="Bullet"/>
      <w:lvlText w:val=""/>
      <w:lvlJc w:val="left"/>
      <w:pPr>
        <w:tabs>
          <w:tab w:val="left" w:pos="1296"/>
        </w:tabs>
        <w:ind w:left="1296"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2B994346"/>
    <w:multiLevelType w:val="multilevel"/>
    <w:tmpl w:val="2B994346"/>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47" w15:restartNumberingAfterBreak="0">
    <w:nsid w:val="2BDF4931"/>
    <w:multiLevelType w:val="multilevel"/>
    <w:tmpl w:val="2BDF4931"/>
    <w:lvl w:ilvl="0">
      <w:start w:val="1"/>
      <w:numFmt w:val="lowerLetter"/>
      <w:lvlText w:val="(%1)"/>
      <w:lvlJc w:val="left"/>
      <w:pPr>
        <w:ind w:left="936" w:hanging="360"/>
      </w:pPr>
      <w:rPr>
        <w:vertAlign w:val="baseline"/>
      </w:rPr>
    </w:lvl>
    <w:lvl w:ilvl="1">
      <w:start w:val="1"/>
      <w:numFmt w:val="lowerRoman"/>
      <w:lvlText w:val="(%2)"/>
      <w:lvlJc w:val="left"/>
      <w:pPr>
        <w:ind w:left="1656" w:hanging="360"/>
      </w:pPr>
      <w:rPr>
        <w:rFonts w:ascii="Times New Roman" w:eastAsia="Times New Roman" w:hAnsi="Times New Roman" w:cs="Times New Roman"/>
        <w:vertAlign w:val="baseline"/>
      </w:rPr>
    </w:lvl>
    <w:lvl w:ilvl="2">
      <w:start w:val="1"/>
      <w:numFmt w:val="lowerRoman"/>
      <w:lvlText w:val="%3."/>
      <w:lvlJc w:val="right"/>
      <w:pPr>
        <w:ind w:left="2376" w:hanging="180"/>
      </w:pPr>
      <w:rPr>
        <w:vertAlign w:val="baseline"/>
      </w:rPr>
    </w:lvl>
    <w:lvl w:ilvl="3">
      <w:start w:val="1"/>
      <w:numFmt w:val="decimal"/>
      <w:lvlText w:val="%4."/>
      <w:lvlJc w:val="left"/>
      <w:pPr>
        <w:ind w:left="3096" w:hanging="360"/>
      </w:pPr>
      <w:rPr>
        <w:vertAlign w:val="baseline"/>
      </w:rPr>
    </w:lvl>
    <w:lvl w:ilvl="4">
      <w:start w:val="1"/>
      <w:numFmt w:val="lowerLetter"/>
      <w:lvlText w:val="%5."/>
      <w:lvlJc w:val="left"/>
      <w:pPr>
        <w:ind w:left="3816" w:hanging="360"/>
      </w:pPr>
      <w:rPr>
        <w:vertAlign w:val="baseline"/>
      </w:rPr>
    </w:lvl>
    <w:lvl w:ilvl="5">
      <w:start w:val="1"/>
      <w:numFmt w:val="lowerRoman"/>
      <w:lvlText w:val="%6."/>
      <w:lvlJc w:val="right"/>
      <w:pPr>
        <w:ind w:left="4536" w:hanging="180"/>
      </w:pPr>
      <w:rPr>
        <w:vertAlign w:val="baseline"/>
      </w:rPr>
    </w:lvl>
    <w:lvl w:ilvl="6">
      <w:start w:val="1"/>
      <w:numFmt w:val="decimal"/>
      <w:lvlText w:val="%7."/>
      <w:lvlJc w:val="left"/>
      <w:pPr>
        <w:ind w:left="5256" w:hanging="360"/>
      </w:pPr>
      <w:rPr>
        <w:vertAlign w:val="baseline"/>
      </w:rPr>
    </w:lvl>
    <w:lvl w:ilvl="7">
      <w:start w:val="1"/>
      <w:numFmt w:val="lowerLetter"/>
      <w:lvlText w:val="%8."/>
      <w:lvlJc w:val="left"/>
      <w:pPr>
        <w:ind w:left="5976" w:hanging="360"/>
      </w:pPr>
      <w:rPr>
        <w:vertAlign w:val="baseline"/>
      </w:rPr>
    </w:lvl>
    <w:lvl w:ilvl="8">
      <w:start w:val="1"/>
      <w:numFmt w:val="lowerRoman"/>
      <w:lvlText w:val="%9."/>
      <w:lvlJc w:val="right"/>
      <w:pPr>
        <w:ind w:left="6696" w:hanging="180"/>
      </w:pPr>
      <w:rPr>
        <w:vertAlign w:val="baseline"/>
      </w:rPr>
    </w:lvl>
  </w:abstractNum>
  <w:abstractNum w:abstractNumId="48" w15:restartNumberingAfterBreak="0">
    <w:nsid w:val="2D001E15"/>
    <w:multiLevelType w:val="hybridMultilevel"/>
    <w:tmpl w:val="CFC08B5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2D067A09"/>
    <w:multiLevelType w:val="multilevel"/>
    <w:tmpl w:val="F0E299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E3154EF"/>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F33746B"/>
    <w:multiLevelType w:val="multilevel"/>
    <w:tmpl w:val="1AB610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0184B29"/>
    <w:multiLevelType w:val="multilevel"/>
    <w:tmpl w:val="30184B29"/>
    <w:lvl w:ilvl="0">
      <w:start w:val="1"/>
      <w:numFmt w:val="bullet"/>
      <w:lvlText w:val="-"/>
      <w:lvlJc w:val="left"/>
      <w:pPr>
        <w:ind w:left="1713" w:hanging="360"/>
      </w:pPr>
      <w:rPr>
        <w:rFonts w:ascii="Courier New" w:hAnsi="Courier New" w:hint="default"/>
      </w:rPr>
    </w:lvl>
    <w:lvl w:ilvl="1">
      <w:start w:val="1"/>
      <w:numFmt w:val="bullet"/>
      <w:lvlText w:val="o"/>
      <w:lvlJc w:val="left"/>
      <w:pPr>
        <w:ind w:left="2433" w:hanging="360"/>
      </w:pPr>
      <w:rPr>
        <w:rFonts w:ascii="Courier New" w:hAnsi="Courier New" w:cs="Courier New" w:hint="default"/>
      </w:rPr>
    </w:lvl>
    <w:lvl w:ilvl="2">
      <w:start w:val="1"/>
      <w:numFmt w:val="bullet"/>
      <w:lvlText w:val=""/>
      <w:lvlJc w:val="left"/>
      <w:pPr>
        <w:ind w:left="3153" w:hanging="360"/>
      </w:pPr>
      <w:rPr>
        <w:rFonts w:ascii="Wingdings" w:hAnsi="Wingdings" w:hint="default"/>
      </w:rPr>
    </w:lvl>
    <w:lvl w:ilvl="3">
      <w:start w:val="1"/>
      <w:numFmt w:val="bullet"/>
      <w:lvlText w:val=""/>
      <w:lvlJc w:val="left"/>
      <w:pPr>
        <w:ind w:left="3873" w:hanging="360"/>
      </w:pPr>
      <w:rPr>
        <w:rFonts w:ascii="Symbol" w:hAnsi="Symbol" w:hint="default"/>
      </w:rPr>
    </w:lvl>
    <w:lvl w:ilvl="4">
      <w:start w:val="1"/>
      <w:numFmt w:val="bullet"/>
      <w:lvlText w:val="o"/>
      <w:lvlJc w:val="left"/>
      <w:pPr>
        <w:ind w:left="4593" w:hanging="360"/>
      </w:pPr>
      <w:rPr>
        <w:rFonts w:ascii="Courier New" w:hAnsi="Courier New" w:cs="Courier New" w:hint="default"/>
      </w:rPr>
    </w:lvl>
    <w:lvl w:ilvl="5">
      <w:start w:val="1"/>
      <w:numFmt w:val="bullet"/>
      <w:lvlText w:val=""/>
      <w:lvlJc w:val="left"/>
      <w:pPr>
        <w:ind w:left="5313" w:hanging="360"/>
      </w:pPr>
      <w:rPr>
        <w:rFonts w:ascii="Wingdings" w:hAnsi="Wingdings" w:hint="default"/>
      </w:rPr>
    </w:lvl>
    <w:lvl w:ilvl="6">
      <w:start w:val="1"/>
      <w:numFmt w:val="bullet"/>
      <w:lvlText w:val=""/>
      <w:lvlJc w:val="left"/>
      <w:pPr>
        <w:ind w:left="6033" w:hanging="360"/>
      </w:pPr>
      <w:rPr>
        <w:rFonts w:ascii="Symbol" w:hAnsi="Symbol" w:hint="default"/>
      </w:rPr>
    </w:lvl>
    <w:lvl w:ilvl="7">
      <w:start w:val="1"/>
      <w:numFmt w:val="bullet"/>
      <w:lvlText w:val="o"/>
      <w:lvlJc w:val="left"/>
      <w:pPr>
        <w:ind w:left="6753" w:hanging="360"/>
      </w:pPr>
      <w:rPr>
        <w:rFonts w:ascii="Courier New" w:hAnsi="Courier New" w:cs="Courier New" w:hint="default"/>
      </w:rPr>
    </w:lvl>
    <w:lvl w:ilvl="8">
      <w:start w:val="1"/>
      <w:numFmt w:val="bullet"/>
      <w:lvlText w:val=""/>
      <w:lvlJc w:val="left"/>
      <w:pPr>
        <w:ind w:left="7473" w:hanging="360"/>
      </w:pPr>
      <w:rPr>
        <w:rFonts w:ascii="Wingdings" w:hAnsi="Wingdings" w:hint="default"/>
      </w:rPr>
    </w:lvl>
  </w:abstractNum>
  <w:abstractNum w:abstractNumId="53" w15:restartNumberingAfterBreak="0">
    <w:nsid w:val="306F6210"/>
    <w:multiLevelType w:val="multilevel"/>
    <w:tmpl w:val="306F6210"/>
    <w:lvl w:ilvl="0">
      <w:start w:val="1"/>
      <w:numFmt w:val="upperLetter"/>
      <w:lvlText w:val="%1."/>
      <w:lvlJc w:val="left"/>
      <w:pPr>
        <w:ind w:left="720" w:hanging="360"/>
      </w:pPr>
    </w:lvl>
    <w:lvl w:ilvl="1">
      <w:start w:val="1"/>
      <w:numFmt w:val="lowerLetter"/>
      <w:lvlText w:val="%2."/>
      <w:lvlJc w:val="left"/>
      <w:pPr>
        <w:ind w:left="1495" w:hanging="360"/>
      </w:pPr>
    </w:lvl>
    <w:lvl w:ilvl="2">
      <w:start w:val="1"/>
      <w:numFmt w:val="decimal"/>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1084649"/>
    <w:multiLevelType w:val="multilevel"/>
    <w:tmpl w:val="D4E60AC2"/>
    <w:lvl w:ilvl="0">
      <w:start w:val="10"/>
      <w:numFmt w:val="decimal"/>
      <w:lvlText w:val="%1"/>
      <w:lvlJc w:val="left"/>
      <w:pPr>
        <w:ind w:left="696" w:hanging="696"/>
      </w:pPr>
      <w:rPr>
        <w:rFonts w:hint="default"/>
        <w:b/>
        <w:bCs/>
      </w:rPr>
    </w:lvl>
    <w:lvl w:ilvl="1">
      <w:start w:val="1"/>
      <w:numFmt w:val="decimal"/>
      <w:lvlText w:val="%1.%2"/>
      <w:lvlJc w:val="left"/>
      <w:pPr>
        <w:ind w:left="696" w:hanging="696"/>
      </w:pPr>
      <w:rPr>
        <w:rFonts w:ascii="Cambria" w:hAnsi="Cambria" w:hint="default"/>
        <w:b/>
        <w:bCs/>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319903ED"/>
    <w:multiLevelType w:val="multilevel"/>
    <w:tmpl w:val="319903ED"/>
    <w:lvl w:ilvl="0">
      <w:start w:val="1"/>
      <w:numFmt w:val="decimal"/>
      <w:pStyle w:val="Art11"/>
      <w:lvlText w:val="%1.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2440694"/>
    <w:multiLevelType w:val="multilevel"/>
    <w:tmpl w:val="32440694"/>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2923D98"/>
    <w:multiLevelType w:val="multilevel"/>
    <w:tmpl w:val="845A0C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35505E5"/>
    <w:multiLevelType w:val="multilevel"/>
    <w:tmpl w:val="335505E5"/>
    <w:lvl w:ilvl="0">
      <w:start w:val="1"/>
      <w:numFmt w:val="decimal"/>
      <w:lvlText w:val="%1"/>
      <w:lvlJc w:val="left"/>
      <w:pPr>
        <w:ind w:left="360" w:hanging="360"/>
      </w:pPr>
      <w:rPr>
        <w:sz w:val="22"/>
        <w:szCs w:val="22"/>
      </w:rPr>
    </w:lvl>
    <w:lvl w:ilvl="1">
      <w:start w:val="1"/>
      <w:numFmt w:val="decimal"/>
      <w:lvlText w:val="%1.%2"/>
      <w:lvlJc w:val="left"/>
      <w:pPr>
        <w:ind w:left="940" w:hanging="720"/>
      </w:pPr>
      <w:rPr>
        <w:sz w:val="22"/>
        <w:szCs w:val="22"/>
      </w:rPr>
    </w:lvl>
    <w:lvl w:ilvl="2">
      <w:start w:val="1"/>
      <w:numFmt w:val="bullet"/>
      <w:lvlText w:val="●"/>
      <w:lvlJc w:val="left"/>
      <w:pPr>
        <w:ind w:left="1160" w:hanging="720"/>
      </w:pPr>
      <w:rPr>
        <w:rFonts w:ascii="Noto Sans Symbols" w:eastAsia="Noto Sans Symbols" w:hAnsi="Noto Sans Symbols" w:cs="Noto Sans Symbols"/>
        <w:sz w:val="22"/>
        <w:szCs w:val="22"/>
      </w:rPr>
    </w:lvl>
    <w:lvl w:ilvl="3">
      <w:start w:val="1"/>
      <w:numFmt w:val="bullet"/>
      <w:lvlText w:val="●"/>
      <w:lvlJc w:val="left"/>
      <w:pPr>
        <w:ind w:left="1740" w:hanging="1080"/>
      </w:pPr>
      <w:rPr>
        <w:rFonts w:ascii="Noto Sans Symbols" w:eastAsia="Noto Sans Symbols" w:hAnsi="Noto Sans Symbols" w:cs="Noto Sans Symbols"/>
        <w:sz w:val="22"/>
        <w:szCs w:val="22"/>
      </w:rPr>
    </w:lvl>
    <w:lvl w:ilvl="4">
      <w:start w:val="1"/>
      <w:numFmt w:val="decimal"/>
      <w:lvlText w:val="%1.%2.●.●.%5"/>
      <w:lvlJc w:val="left"/>
      <w:pPr>
        <w:ind w:left="2320" w:hanging="1440"/>
      </w:pPr>
      <w:rPr>
        <w:sz w:val="22"/>
        <w:szCs w:val="22"/>
      </w:rPr>
    </w:lvl>
    <w:lvl w:ilvl="5">
      <w:start w:val="1"/>
      <w:numFmt w:val="decimal"/>
      <w:lvlText w:val="%1.%2.●.●.%5.%6"/>
      <w:lvlJc w:val="left"/>
      <w:pPr>
        <w:ind w:left="2900" w:hanging="1800"/>
      </w:pPr>
      <w:rPr>
        <w:sz w:val="22"/>
        <w:szCs w:val="22"/>
      </w:rPr>
    </w:lvl>
    <w:lvl w:ilvl="6">
      <w:start w:val="1"/>
      <w:numFmt w:val="decimal"/>
      <w:lvlText w:val="%1.%2.●.●.%5.%6.%7"/>
      <w:lvlJc w:val="left"/>
      <w:pPr>
        <w:ind w:left="3120" w:hanging="1800"/>
      </w:pPr>
      <w:rPr>
        <w:sz w:val="22"/>
        <w:szCs w:val="22"/>
      </w:rPr>
    </w:lvl>
    <w:lvl w:ilvl="7">
      <w:start w:val="1"/>
      <w:numFmt w:val="decimal"/>
      <w:lvlText w:val="%1.%2.●.●.%5.%6.%7.%8"/>
      <w:lvlJc w:val="left"/>
      <w:pPr>
        <w:ind w:left="3700" w:hanging="2160"/>
      </w:pPr>
      <w:rPr>
        <w:sz w:val="22"/>
        <w:szCs w:val="22"/>
      </w:rPr>
    </w:lvl>
    <w:lvl w:ilvl="8">
      <w:start w:val="1"/>
      <w:numFmt w:val="decimal"/>
      <w:lvlText w:val="%1.%2.●.●.%5.%6.%7.%8.%9"/>
      <w:lvlJc w:val="left"/>
      <w:pPr>
        <w:ind w:left="4280" w:hanging="2520"/>
      </w:pPr>
      <w:rPr>
        <w:sz w:val="22"/>
        <w:szCs w:val="22"/>
      </w:rPr>
    </w:lvl>
  </w:abstractNum>
  <w:abstractNum w:abstractNumId="59" w15:restartNumberingAfterBreak="0">
    <w:nsid w:val="35C349E5"/>
    <w:multiLevelType w:val="hybridMultilevel"/>
    <w:tmpl w:val="3AF8C5F4"/>
    <w:lvl w:ilvl="0" w:tplc="40090019">
      <w:start w:val="1"/>
      <w:numFmt w:val="lowerLetter"/>
      <w:lvlText w:val="%1."/>
      <w:lvlJc w:val="left"/>
      <w:pPr>
        <w:ind w:left="834" w:hanging="360"/>
      </w:pPr>
    </w:lvl>
    <w:lvl w:ilvl="1" w:tplc="40090019">
      <w:start w:val="1"/>
      <w:numFmt w:val="lowerLetter"/>
      <w:lvlText w:val="%2."/>
      <w:lvlJc w:val="left"/>
      <w:pPr>
        <w:ind w:left="1554" w:hanging="360"/>
      </w:pPr>
    </w:lvl>
    <w:lvl w:ilvl="2" w:tplc="4009001B" w:tentative="1">
      <w:start w:val="1"/>
      <w:numFmt w:val="lowerRoman"/>
      <w:lvlText w:val="%3."/>
      <w:lvlJc w:val="right"/>
      <w:pPr>
        <w:ind w:left="2274" w:hanging="180"/>
      </w:pPr>
    </w:lvl>
    <w:lvl w:ilvl="3" w:tplc="4009000F" w:tentative="1">
      <w:start w:val="1"/>
      <w:numFmt w:val="decimal"/>
      <w:lvlText w:val="%4."/>
      <w:lvlJc w:val="left"/>
      <w:pPr>
        <w:ind w:left="2994" w:hanging="360"/>
      </w:pPr>
    </w:lvl>
    <w:lvl w:ilvl="4" w:tplc="40090019" w:tentative="1">
      <w:start w:val="1"/>
      <w:numFmt w:val="lowerLetter"/>
      <w:lvlText w:val="%5."/>
      <w:lvlJc w:val="left"/>
      <w:pPr>
        <w:ind w:left="3714" w:hanging="360"/>
      </w:pPr>
    </w:lvl>
    <w:lvl w:ilvl="5" w:tplc="4009001B" w:tentative="1">
      <w:start w:val="1"/>
      <w:numFmt w:val="lowerRoman"/>
      <w:lvlText w:val="%6."/>
      <w:lvlJc w:val="right"/>
      <w:pPr>
        <w:ind w:left="4434" w:hanging="180"/>
      </w:pPr>
    </w:lvl>
    <w:lvl w:ilvl="6" w:tplc="4009000F" w:tentative="1">
      <w:start w:val="1"/>
      <w:numFmt w:val="decimal"/>
      <w:lvlText w:val="%7."/>
      <w:lvlJc w:val="left"/>
      <w:pPr>
        <w:ind w:left="5154" w:hanging="360"/>
      </w:pPr>
    </w:lvl>
    <w:lvl w:ilvl="7" w:tplc="40090019" w:tentative="1">
      <w:start w:val="1"/>
      <w:numFmt w:val="lowerLetter"/>
      <w:lvlText w:val="%8."/>
      <w:lvlJc w:val="left"/>
      <w:pPr>
        <w:ind w:left="5874" w:hanging="360"/>
      </w:pPr>
    </w:lvl>
    <w:lvl w:ilvl="8" w:tplc="4009001B" w:tentative="1">
      <w:start w:val="1"/>
      <w:numFmt w:val="lowerRoman"/>
      <w:lvlText w:val="%9."/>
      <w:lvlJc w:val="right"/>
      <w:pPr>
        <w:ind w:left="6594" w:hanging="180"/>
      </w:pPr>
    </w:lvl>
  </w:abstractNum>
  <w:abstractNum w:abstractNumId="60" w15:restartNumberingAfterBreak="0">
    <w:nsid w:val="388339E2"/>
    <w:multiLevelType w:val="hybridMultilevel"/>
    <w:tmpl w:val="02D297E0"/>
    <w:lvl w:ilvl="0" w:tplc="AFE094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61" w15:restartNumberingAfterBreak="0">
    <w:nsid w:val="397E58FE"/>
    <w:multiLevelType w:val="multilevel"/>
    <w:tmpl w:val="397E58FE"/>
    <w:lvl w:ilvl="0">
      <w:start w:val="3"/>
      <w:numFmt w:val="lowerLetter"/>
      <w:lvlText w:val="%1."/>
      <w:lvlJc w:val="left"/>
      <w:pPr>
        <w:ind w:left="360" w:hanging="360"/>
      </w:pPr>
    </w:lvl>
    <w:lvl w:ilvl="1">
      <w:start w:val="1"/>
      <w:numFmt w:val="lowerLetter"/>
      <w:lvlText w:val="%2."/>
      <w:lvlJc w:val="left"/>
      <w:pPr>
        <w:ind w:left="-200" w:hanging="360"/>
      </w:pPr>
    </w:lvl>
    <w:lvl w:ilvl="2">
      <w:start w:val="1"/>
      <w:numFmt w:val="lowerRoman"/>
      <w:lvlText w:val="%3."/>
      <w:lvlJc w:val="right"/>
      <w:pPr>
        <w:ind w:left="520" w:hanging="180"/>
      </w:pPr>
    </w:lvl>
    <w:lvl w:ilvl="3">
      <w:start w:val="1"/>
      <w:numFmt w:val="decimal"/>
      <w:lvlText w:val="%4."/>
      <w:lvlJc w:val="left"/>
      <w:pPr>
        <w:ind w:left="1240" w:hanging="360"/>
      </w:pPr>
    </w:lvl>
    <w:lvl w:ilvl="4">
      <w:start w:val="1"/>
      <w:numFmt w:val="lowerLetter"/>
      <w:lvlText w:val="%5."/>
      <w:lvlJc w:val="left"/>
      <w:pPr>
        <w:ind w:left="1960" w:hanging="360"/>
      </w:pPr>
    </w:lvl>
    <w:lvl w:ilvl="5">
      <w:start w:val="1"/>
      <w:numFmt w:val="lowerRoman"/>
      <w:lvlText w:val="%6."/>
      <w:lvlJc w:val="right"/>
      <w:pPr>
        <w:ind w:left="2680" w:hanging="180"/>
      </w:pPr>
    </w:lvl>
    <w:lvl w:ilvl="6">
      <w:start w:val="1"/>
      <w:numFmt w:val="decimal"/>
      <w:lvlText w:val="%7."/>
      <w:lvlJc w:val="left"/>
      <w:pPr>
        <w:ind w:left="3400" w:hanging="360"/>
      </w:pPr>
    </w:lvl>
    <w:lvl w:ilvl="7">
      <w:start w:val="1"/>
      <w:numFmt w:val="lowerLetter"/>
      <w:lvlText w:val="%8."/>
      <w:lvlJc w:val="left"/>
      <w:pPr>
        <w:ind w:left="4120" w:hanging="360"/>
      </w:pPr>
    </w:lvl>
    <w:lvl w:ilvl="8">
      <w:start w:val="1"/>
      <w:numFmt w:val="lowerRoman"/>
      <w:lvlText w:val="%9."/>
      <w:lvlJc w:val="right"/>
      <w:pPr>
        <w:ind w:left="4840" w:hanging="180"/>
      </w:pPr>
    </w:lvl>
  </w:abstractNum>
  <w:abstractNum w:abstractNumId="62" w15:restartNumberingAfterBreak="0">
    <w:nsid w:val="3A3C5B16"/>
    <w:multiLevelType w:val="multilevel"/>
    <w:tmpl w:val="3A3C5B16"/>
    <w:lvl w:ilvl="0">
      <w:start w:val="1"/>
      <w:numFmt w:val="lowerRoman"/>
      <w:lvlText w:val="(%1)"/>
      <w:lvlJc w:val="left"/>
      <w:pPr>
        <w:ind w:left="0" w:firstLine="0"/>
      </w:pPr>
      <w:rPr>
        <w:rFonts w:ascii="Times New Roman" w:eastAsia="Times New Roman" w:hAnsi="Times New Roman" w:cs="Times New Roman"/>
        <w:b w:val="0"/>
        <w:i w:val="0"/>
        <w:smallCaps w:val="0"/>
        <w:strike w:val="0"/>
        <w:dstrike w:val="0"/>
        <w:color w:val="000000"/>
        <w:sz w:val="19"/>
        <w:szCs w:val="19"/>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3" w15:restartNumberingAfterBreak="0">
    <w:nsid w:val="3E7E334E"/>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E8B25D2"/>
    <w:multiLevelType w:val="hybridMultilevel"/>
    <w:tmpl w:val="6F86F156"/>
    <w:lvl w:ilvl="0" w:tplc="314EC414">
      <w:start w:val="1"/>
      <w:numFmt w:val="lowerLetter"/>
      <w:lvlText w:val="(%1)"/>
      <w:lvlJc w:val="left"/>
      <w:pPr>
        <w:tabs>
          <w:tab w:val="num" w:pos="3600"/>
        </w:tabs>
        <w:ind w:left="3600" w:hanging="720"/>
      </w:pPr>
      <w:rPr>
        <w:rFonts w:ascii="Times New Roman" w:hAnsi="Times New Roman" w:cs="Times New Roman" w:hint="default"/>
        <w:b w:val="0"/>
        <w:bCs w:val="0"/>
        <w:i w:val="0"/>
        <w:iCs w:val="0"/>
        <w:sz w:val="24"/>
        <w:szCs w:val="24"/>
      </w:r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50"/>
        </w:tabs>
        <w:ind w:left="45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start w:val="1"/>
      <w:numFmt w:val="lowerLetter"/>
      <w:lvlText w:val="%8."/>
      <w:lvlJc w:val="left"/>
      <w:pPr>
        <w:tabs>
          <w:tab w:val="num" w:pos="7200"/>
        </w:tabs>
        <w:ind w:left="7200" w:hanging="360"/>
      </w:pPr>
    </w:lvl>
    <w:lvl w:ilvl="8" w:tplc="0409001B">
      <w:start w:val="1"/>
      <w:numFmt w:val="lowerRoman"/>
      <w:lvlText w:val="%9."/>
      <w:lvlJc w:val="right"/>
      <w:pPr>
        <w:tabs>
          <w:tab w:val="num" w:pos="7920"/>
        </w:tabs>
        <w:ind w:left="7920" w:hanging="180"/>
      </w:pPr>
    </w:lvl>
  </w:abstractNum>
  <w:abstractNum w:abstractNumId="65" w15:restartNumberingAfterBreak="0">
    <w:nsid w:val="40652E9B"/>
    <w:multiLevelType w:val="multilevel"/>
    <w:tmpl w:val="40652E9B"/>
    <w:lvl w:ilvl="0">
      <w:start w:val="1"/>
      <w:numFmt w:val="lowerRoman"/>
      <w:lvlText w:val="%1."/>
      <w:lvlJc w:val="left"/>
      <w:pPr>
        <w:ind w:left="2523" w:hanging="480"/>
      </w:pPr>
      <w:rPr>
        <w:rFonts w:ascii="Cambria" w:eastAsia="Arial MT" w:hAnsi="Cambria" w:cs="Arial MT" w:hint="default"/>
        <w:sz w:val="24"/>
        <w:szCs w:val="24"/>
      </w:rPr>
    </w:lvl>
    <w:lvl w:ilvl="1">
      <w:numFmt w:val="bullet"/>
      <w:lvlText w:val="•"/>
      <w:lvlJc w:val="left"/>
      <w:pPr>
        <w:ind w:left="3298" w:hanging="480"/>
      </w:pPr>
    </w:lvl>
    <w:lvl w:ilvl="2">
      <w:numFmt w:val="bullet"/>
      <w:lvlText w:val="•"/>
      <w:lvlJc w:val="left"/>
      <w:pPr>
        <w:ind w:left="4077" w:hanging="480"/>
      </w:pPr>
    </w:lvl>
    <w:lvl w:ilvl="3">
      <w:numFmt w:val="bullet"/>
      <w:lvlText w:val="•"/>
      <w:lvlJc w:val="left"/>
      <w:pPr>
        <w:ind w:left="4855" w:hanging="480"/>
      </w:pPr>
    </w:lvl>
    <w:lvl w:ilvl="4">
      <w:numFmt w:val="bullet"/>
      <w:lvlText w:val="•"/>
      <w:lvlJc w:val="left"/>
      <w:pPr>
        <w:ind w:left="5634" w:hanging="480"/>
      </w:pPr>
    </w:lvl>
    <w:lvl w:ilvl="5">
      <w:numFmt w:val="bullet"/>
      <w:lvlText w:val="•"/>
      <w:lvlJc w:val="left"/>
      <w:pPr>
        <w:ind w:left="6413" w:hanging="480"/>
      </w:pPr>
    </w:lvl>
    <w:lvl w:ilvl="6">
      <w:numFmt w:val="bullet"/>
      <w:lvlText w:val="•"/>
      <w:lvlJc w:val="left"/>
      <w:pPr>
        <w:ind w:left="7191" w:hanging="480"/>
      </w:pPr>
    </w:lvl>
    <w:lvl w:ilvl="7">
      <w:numFmt w:val="bullet"/>
      <w:lvlText w:val="•"/>
      <w:lvlJc w:val="left"/>
      <w:pPr>
        <w:ind w:left="7970" w:hanging="480"/>
      </w:pPr>
    </w:lvl>
    <w:lvl w:ilvl="8">
      <w:numFmt w:val="bullet"/>
      <w:lvlText w:val="•"/>
      <w:lvlJc w:val="left"/>
      <w:pPr>
        <w:ind w:left="8749" w:hanging="480"/>
      </w:pPr>
    </w:lvl>
  </w:abstractNum>
  <w:abstractNum w:abstractNumId="66" w15:restartNumberingAfterBreak="0">
    <w:nsid w:val="40665B51"/>
    <w:multiLevelType w:val="multilevel"/>
    <w:tmpl w:val="40665B51"/>
    <w:lvl w:ilvl="0">
      <w:start w:val="1"/>
      <w:numFmt w:val="lowerLetter"/>
      <w:lvlText w:val="(%1)"/>
      <w:lvlJc w:val="left"/>
      <w:pPr>
        <w:ind w:left="2340" w:hanging="360"/>
      </w:pPr>
      <w:rPr>
        <w:vertAlign w:val="baseline"/>
      </w:rPr>
    </w:lvl>
    <w:lvl w:ilvl="1">
      <w:start w:val="1"/>
      <w:numFmt w:val="lowerLetter"/>
      <w:lvlText w:val="%2."/>
      <w:lvlJc w:val="left"/>
      <w:pPr>
        <w:ind w:left="3060" w:hanging="360"/>
      </w:pPr>
      <w:rPr>
        <w:vertAlign w:val="baseline"/>
      </w:rPr>
    </w:lvl>
    <w:lvl w:ilvl="2">
      <w:start w:val="1"/>
      <w:numFmt w:val="lowerRoman"/>
      <w:lvlText w:val="%3."/>
      <w:lvlJc w:val="right"/>
      <w:pPr>
        <w:ind w:left="3780" w:hanging="180"/>
      </w:pPr>
      <w:rPr>
        <w:vertAlign w:val="baseline"/>
      </w:rPr>
    </w:lvl>
    <w:lvl w:ilvl="3">
      <w:start w:val="1"/>
      <w:numFmt w:val="decimal"/>
      <w:lvlText w:val="%4."/>
      <w:lvlJc w:val="left"/>
      <w:pPr>
        <w:ind w:left="4500" w:hanging="360"/>
      </w:pPr>
      <w:rPr>
        <w:vertAlign w:val="baseline"/>
      </w:rPr>
    </w:lvl>
    <w:lvl w:ilvl="4">
      <w:start w:val="1"/>
      <w:numFmt w:val="lowerLetter"/>
      <w:lvlText w:val="%5."/>
      <w:lvlJc w:val="left"/>
      <w:pPr>
        <w:ind w:left="5220" w:hanging="360"/>
      </w:pPr>
      <w:rPr>
        <w:vertAlign w:val="baseline"/>
      </w:rPr>
    </w:lvl>
    <w:lvl w:ilvl="5">
      <w:start w:val="1"/>
      <w:numFmt w:val="lowerRoman"/>
      <w:lvlText w:val="%6."/>
      <w:lvlJc w:val="right"/>
      <w:pPr>
        <w:ind w:left="5940" w:hanging="180"/>
      </w:pPr>
      <w:rPr>
        <w:vertAlign w:val="baseline"/>
      </w:rPr>
    </w:lvl>
    <w:lvl w:ilvl="6">
      <w:start w:val="1"/>
      <w:numFmt w:val="decimal"/>
      <w:lvlText w:val="%7."/>
      <w:lvlJc w:val="left"/>
      <w:pPr>
        <w:ind w:left="6660" w:hanging="360"/>
      </w:pPr>
      <w:rPr>
        <w:vertAlign w:val="baseline"/>
      </w:rPr>
    </w:lvl>
    <w:lvl w:ilvl="7">
      <w:start w:val="1"/>
      <w:numFmt w:val="lowerLetter"/>
      <w:lvlText w:val="%8."/>
      <w:lvlJc w:val="left"/>
      <w:pPr>
        <w:ind w:left="7380" w:hanging="360"/>
      </w:pPr>
      <w:rPr>
        <w:vertAlign w:val="baseline"/>
      </w:rPr>
    </w:lvl>
    <w:lvl w:ilvl="8">
      <w:start w:val="1"/>
      <w:numFmt w:val="lowerRoman"/>
      <w:lvlText w:val="%9."/>
      <w:lvlJc w:val="right"/>
      <w:pPr>
        <w:ind w:left="8100" w:hanging="180"/>
      </w:pPr>
      <w:rPr>
        <w:vertAlign w:val="baseline"/>
      </w:rPr>
    </w:lvl>
  </w:abstractNum>
  <w:abstractNum w:abstractNumId="67" w15:restartNumberingAfterBreak="0">
    <w:nsid w:val="407C188F"/>
    <w:multiLevelType w:val="multilevel"/>
    <w:tmpl w:val="B6DCB0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1825E5B"/>
    <w:multiLevelType w:val="singleLevel"/>
    <w:tmpl w:val="41825E5B"/>
    <w:lvl w:ilvl="0">
      <w:start w:val="1"/>
      <w:numFmt w:val="lowerLetter"/>
      <w:pStyle w:val="Hd4"/>
      <w:lvlText w:val="%1)"/>
      <w:legacy w:legacy="1" w:legacySpace="0" w:legacyIndent="360"/>
      <w:lvlJc w:val="left"/>
      <w:pPr>
        <w:ind w:left="360" w:hanging="360"/>
      </w:pPr>
    </w:lvl>
  </w:abstractNum>
  <w:abstractNum w:abstractNumId="69" w15:restartNumberingAfterBreak="0">
    <w:nsid w:val="41A93BF6"/>
    <w:multiLevelType w:val="multilevel"/>
    <w:tmpl w:val="10DE88BA"/>
    <w:lvl w:ilvl="0">
      <w:start w:val="3"/>
      <w:numFmt w:val="lowerLetter"/>
      <w:lvlText w:val="(%1)"/>
      <w:lvlJc w:val="left"/>
      <w:pPr>
        <w:ind w:left="1080" w:hanging="360"/>
      </w:pPr>
      <w:rPr>
        <w:rFonts w:ascii="Cambria" w:hAnsi="Cambria" w:hint="default"/>
        <w:b/>
        <w:bCs/>
        <w:i w:val="0"/>
        <w:color w:val="000000"/>
        <w:sz w:val="24"/>
        <w:vertAlign w:val="baseline"/>
      </w:rPr>
    </w:lvl>
    <w:lvl w:ilvl="1">
      <w:start w:val="20"/>
      <w:numFmt w:val="decimal"/>
      <w:lvlText w:val="%2."/>
      <w:lvlJc w:val="left"/>
      <w:pPr>
        <w:ind w:left="1800" w:hanging="360"/>
      </w:pPr>
      <w:rPr>
        <w:rFonts w:hint="default"/>
        <w:b/>
        <w:vertAlign w:val="baseline"/>
      </w:rPr>
    </w:lvl>
    <w:lvl w:ilvl="2">
      <w:start w:val="4"/>
      <w:numFmt w:val="upperLetter"/>
      <w:lvlText w:val="%3."/>
      <w:lvlJc w:val="left"/>
      <w:pPr>
        <w:ind w:left="2700" w:hanging="360"/>
      </w:pPr>
      <w:rPr>
        <w:rFonts w:hint="default"/>
        <w:vertAlign w:val="baseline"/>
      </w:rPr>
    </w:lvl>
    <w:lvl w:ilvl="3">
      <w:start w:val="1"/>
      <w:numFmt w:val="decimal"/>
      <w:lvlText w:val="%4."/>
      <w:lvlJc w:val="left"/>
      <w:pPr>
        <w:ind w:left="1620" w:hanging="360"/>
      </w:pPr>
      <w:rPr>
        <w:rFonts w:hint="default"/>
        <w:vertAlign w:val="baseline"/>
      </w:rPr>
    </w:lvl>
    <w:lvl w:ilvl="4">
      <w:start w:val="1"/>
      <w:numFmt w:val="lowerLetter"/>
      <w:lvlText w:val="%5."/>
      <w:lvlJc w:val="left"/>
      <w:pPr>
        <w:ind w:left="3960" w:hanging="360"/>
      </w:pPr>
      <w:rPr>
        <w:rFonts w:hint="default"/>
        <w:vertAlign w:val="baseline"/>
      </w:rPr>
    </w:lvl>
    <w:lvl w:ilvl="5">
      <w:start w:val="1"/>
      <w:numFmt w:val="lowerRoman"/>
      <w:lvlText w:val="%6."/>
      <w:lvlJc w:val="right"/>
      <w:pPr>
        <w:ind w:left="4680" w:hanging="180"/>
      </w:pPr>
      <w:rPr>
        <w:rFonts w:hint="default"/>
        <w:vertAlign w:val="baseline"/>
      </w:rPr>
    </w:lvl>
    <w:lvl w:ilvl="6">
      <w:start w:val="1"/>
      <w:numFmt w:val="decimal"/>
      <w:lvlText w:val="%7."/>
      <w:lvlJc w:val="left"/>
      <w:pPr>
        <w:ind w:left="5400" w:hanging="360"/>
      </w:pPr>
      <w:rPr>
        <w:rFonts w:hint="default"/>
        <w:vertAlign w:val="baseline"/>
      </w:rPr>
    </w:lvl>
    <w:lvl w:ilvl="7">
      <w:start w:val="1"/>
      <w:numFmt w:val="lowerLetter"/>
      <w:lvlText w:val="%8."/>
      <w:lvlJc w:val="left"/>
      <w:pPr>
        <w:ind w:left="6120" w:hanging="360"/>
      </w:pPr>
      <w:rPr>
        <w:rFonts w:hint="default"/>
        <w:vertAlign w:val="baseline"/>
      </w:rPr>
    </w:lvl>
    <w:lvl w:ilvl="8">
      <w:start w:val="1"/>
      <w:numFmt w:val="lowerRoman"/>
      <w:lvlText w:val="%9."/>
      <w:lvlJc w:val="right"/>
      <w:pPr>
        <w:ind w:left="6840" w:hanging="180"/>
      </w:pPr>
      <w:rPr>
        <w:rFonts w:hint="default"/>
        <w:vertAlign w:val="baseline"/>
      </w:rPr>
    </w:lvl>
  </w:abstractNum>
  <w:abstractNum w:abstractNumId="70" w15:restartNumberingAfterBreak="0">
    <w:nsid w:val="41D9731A"/>
    <w:multiLevelType w:val="multilevel"/>
    <w:tmpl w:val="41D9731A"/>
    <w:lvl w:ilvl="0">
      <w:start w:val="15"/>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400" w:hanging="72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71" w15:restartNumberingAfterBreak="0">
    <w:nsid w:val="45905EF2"/>
    <w:multiLevelType w:val="multilevel"/>
    <w:tmpl w:val="8932C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9574D8A"/>
    <w:multiLevelType w:val="multilevel"/>
    <w:tmpl w:val="49574D8A"/>
    <w:lvl w:ilvl="0">
      <w:start w:val="1"/>
      <w:numFmt w:val="bullet"/>
      <w:lvlText w:val=""/>
      <w:lvlJc w:val="left"/>
      <w:pPr>
        <w:tabs>
          <w:tab w:val="left" w:pos="1296"/>
        </w:tabs>
        <w:ind w:left="1296" w:hanging="360"/>
      </w:pPr>
      <w:rPr>
        <w:rFonts w:ascii="Symbol" w:hAnsi="Symbol" w:hint="default"/>
      </w:rPr>
    </w:lvl>
    <w:lvl w:ilvl="1">
      <w:start w:val="1"/>
      <w:numFmt w:val="bullet"/>
      <w:lvlText w:val="o"/>
      <w:lvlJc w:val="left"/>
      <w:pPr>
        <w:tabs>
          <w:tab w:val="left" w:pos="4140"/>
        </w:tabs>
        <w:ind w:left="4140" w:hanging="360"/>
      </w:pPr>
      <w:rPr>
        <w:rFonts w:ascii="Courier New" w:hAnsi="Courier New" w:cs="Times New Roman" w:hint="default"/>
      </w:rPr>
    </w:lvl>
    <w:lvl w:ilvl="2">
      <w:start w:val="1"/>
      <w:numFmt w:val="bullet"/>
      <w:lvlText w:val=""/>
      <w:lvlJc w:val="left"/>
      <w:pPr>
        <w:tabs>
          <w:tab w:val="left" w:pos="4860"/>
        </w:tabs>
        <w:ind w:left="4860" w:hanging="360"/>
      </w:pPr>
      <w:rPr>
        <w:rFonts w:ascii="Wingdings" w:hAnsi="Wingdings" w:hint="default"/>
      </w:rPr>
    </w:lvl>
    <w:lvl w:ilvl="3">
      <w:start w:val="1"/>
      <w:numFmt w:val="bullet"/>
      <w:pStyle w:val="CellBullet2"/>
      <w:lvlText w:val=""/>
      <w:lvlJc w:val="left"/>
      <w:pPr>
        <w:tabs>
          <w:tab w:val="left" w:pos="5580"/>
        </w:tabs>
        <w:ind w:left="5580" w:hanging="360"/>
      </w:pPr>
      <w:rPr>
        <w:rFonts w:ascii="Symbol" w:hAnsi="Symbol" w:hint="default"/>
      </w:rPr>
    </w:lvl>
    <w:lvl w:ilvl="4">
      <w:start w:val="1"/>
      <w:numFmt w:val="bullet"/>
      <w:lvlText w:val="o"/>
      <w:lvlJc w:val="left"/>
      <w:pPr>
        <w:tabs>
          <w:tab w:val="left" w:pos="6300"/>
        </w:tabs>
        <w:ind w:left="6300" w:hanging="360"/>
      </w:pPr>
      <w:rPr>
        <w:rFonts w:ascii="Courier New" w:hAnsi="Courier New" w:cs="Times New Roman" w:hint="default"/>
      </w:rPr>
    </w:lvl>
    <w:lvl w:ilvl="5">
      <w:start w:val="1"/>
      <w:numFmt w:val="bullet"/>
      <w:lvlText w:val=""/>
      <w:lvlJc w:val="left"/>
      <w:pPr>
        <w:tabs>
          <w:tab w:val="left" w:pos="7020"/>
        </w:tabs>
        <w:ind w:left="7020" w:hanging="360"/>
      </w:pPr>
      <w:rPr>
        <w:rFonts w:ascii="Wingdings" w:hAnsi="Wingdings" w:hint="default"/>
      </w:rPr>
    </w:lvl>
    <w:lvl w:ilvl="6">
      <w:start w:val="1"/>
      <w:numFmt w:val="bullet"/>
      <w:lvlText w:val=""/>
      <w:lvlJc w:val="left"/>
      <w:pPr>
        <w:tabs>
          <w:tab w:val="left" w:pos="7740"/>
        </w:tabs>
        <w:ind w:left="7740" w:hanging="360"/>
      </w:pPr>
      <w:rPr>
        <w:rFonts w:ascii="Symbol" w:hAnsi="Symbol" w:hint="default"/>
      </w:rPr>
    </w:lvl>
    <w:lvl w:ilvl="7">
      <w:start w:val="1"/>
      <w:numFmt w:val="bullet"/>
      <w:lvlText w:val="o"/>
      <w:lvlJc w:val="left"/>
      <w:pPr>
        <w:tabs>
          <w:tab w:val="left" w:pos="8460"/>
        </w:tabs>
        <w:ind w:left="8460" w:hanging="360"/>
      </w:pPr>
      <w:rPr>
        <w:rFonts w:ascii="Courier New" w:hAnsi="Courier New" w:cs="Times New Roman" w:hint="default"/>
      </w:rPr>
    </w:lvl>
    <w:lvl w:ilvl="8">
      <w:start w:val="1"/>
      <w:numFmt w:val="bullet"/>
      <w:lvlText w:val=""/>
      <w:lvlJc w:val="left"/>
      <w:pPr>
        <w:tabs>
          <w:tab w:val="left" w:pos="9180"/>
        </w:tabs>
        <w:ind w:left="9180" w:hanging="360"/>
      </w:pPr>
      <w:rPr>
        <w:rFonts w:ascii="Wingdings" w:hAnsi="Wingdings" w:hint="default"/>
      </w:rPr>
    </w:lvl>
  </w:abstractNum>
  <w:abstractNum w:abstractNumId="73" w15:restartNumberingAfterBreak="0">
    <w:nsid w:val="4A9F78F0"/>
    <w:multiLevelType w:val="hybridMultilevel"/>
    <w:tmpl w:val="19D2FCE2"/>
    <w:lvl w:ilvl="0" w:tplc="04090017">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74" w15:restartNumberingAfterBreak="0">
    <w:nsid w:val="4CD8474D"/>
    <w:multiLevelType w:val="multilevel"/>
    <w:tmpl w:val="4CD8474D"/>
    <w:lvl w:ilvl="0">
      <w:start w:val="1"/>
      <w:numFmt w:val="lowerLetter"/>
      <w:lvlText w:val="%1)"/>
      <w:lvlJc w:val="left"/>
      <w:pPr>
        <w:ind w:left="1296" w:hanging="360"/>
      </w:pPr>
    </w:lvl>
    <w:lvl w:ilvl="1">
      <w:start w:val="1"/>
      <w:numFmt w:val="lowerLetter"/>
      <w:lvlText w:val="%2."/>
      <w:lvlJc w:val="left"/>
      <w:pPr>
        <w:ind w:left="2016" w:hanging="360"/>
      </w:pPr>
    </w:lvl>
    <w:lvl w:ilvl="2">
      <w:start w:val="1"/>
      <w:numFmt w:val="lowerRoman"/>
      <w:lvlText w:val="%3."/>
      <w:lvlJc w:val="right"/>
      <w:pPr>
        <w:ind w:left="2736" w:hanging="180"/>
      </w:pPr>
    </w:lvl>
    <w:lvl w:ilvl="3">
      <w:start w:val="1"/>
      <w:numFmt w:val="decimal"/>
      <w:lvlText w:val="%4."/>
      <w:lvlJc w:val="left"/>
      <w:pPr>
        <w:ind w:left="3456" w:hanging="360"/>
      </w:pPr>
    </w:lvl>
    <w:lvl w:ilvl="4">
      <w:start w:val="1"/>
      <w:numFmt w:val="lowerLetter"/>
      <w:lvlText w:val="%5."/>
      <w:lvlJc w:val="left"/>
      <w:pPr>
        <w:ind w:left="4176" w:hanging="360"/>
      </w:pPr>
    </w:lvl>
    <w:lvl w:ilvl="5">
      <w:start w:val="1"/>
      <w:numFmt w:val="lowerRoman"/>
      <w:lvlText w:val="%6."/>
      <w:lvlJc w:val="right"/>
      <w:pPr>
        <w:ind w:left="4896" w:hanging="180"/>
      </w:pPr>
    </w:lvl>
    <w:lvl w:ilvl="6">
      <w:start w:val="1"/>
      <w:numFmt w:val="decimal"/>
      <w:lvlText w:val="%7."/>
      <w:lvlJc w:val="left"/>
      <w:pPr>
        <w:ind w:left="5616" w:hanging="360"/>
      </w:pPr>
    </w:lvl>
    <w:lvl w:ilvl="7">
      <w:start w:val="1"/>
      <w:numFmt w:val="lowerLetter"/>
      <w:lvlText w:val="%8."/>
      <w:lvlJc w:val="left"/>
      <w:pPr>
        <w:ind w:left="6336" w:hanging="360"/>
      </w:pPr>
    </w:lvl>
    <w:lvl w:ilvl="8">
      <w:start w:val="1"/>
      <w:numFmt w:val="lowerRoman"/>
      <w:lvlText w:val="%9."/>
      <w:lvlJc w:val="right"/>
      <w:pPr>
        <w:ind w:left="7056" w:hanging="180"/>
      </w:pPr>
    </w:lvl>
  </w:abstractNum>
  <w:abstractNum w:abstractNumId="75" w15:restartNumberingAfterBreak="0">
    <w:nsid w:val="4DCB2D4F"/>
    <w:multiLevelType w:val="multilevel"/>
    <w:tmpl w:val="F0B02E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F177197"/>
    <w:multiLevelType w:val="multilevel"/>
    <w:tmpl w:val="FEBC0AA2"/>
    <w:styleLink w:val="List31"/>
    <w:lvl w:ilvl="0">
      <w:start w:val="1"/>
      <w:numFmt w:val="decimal"/>
      <w:lvlText w:val="%1."/>
      <w:lvlJc w:val="left"/>
      <w:pPr>
        <w:tabs>
          <w:tab w:val="num" w:pos="426"/>
        </w:tabs>
        <w:ind w:left="426" w:hanging="426"/>
      </w:pPr>
      <w:rPr>
        <w:position w:val="0"/>
        <w:sz w:val="22"/>
        <w:szCs w:val="22"/>
        <w:rtl w:val="0"/>
      </w:rPr>
    </w:lvl>
    <w:lvl w:ilvl="1">
      <w:start w:val="1"/>
      <w:numFmt w:val="decimal"/>
      <w:lvlText w:val="%1.%2."/>
      <w:lvlJc w:val="left"/>
      <w:pPr>
        <w:tabs>
          <w:tab w:val="num" w:pos="690"/>
        </w:tabs>
        <w:ind w:left="690" w:hanging="330"/>
      </w:pPr>
      <w:rPr>
        <w:position w:val="0"/>
        <w:sz w:val="22"/>
        <w:szCs w:val="22"/>
        <w:rtl w:val="0"/>
      </w:rPr>
    </w:lvl>
    <w:lvl w:ilvl="2">
      <w:start w:val="1"/>
      <w:numFmt w:val="decimal"/>
      <w:lvlText w:val="%1.%2.%3."/>
      <w:lvlJc w:val="left"/>
      <w:pPr>
        <w:tabs>
          <w:tab w:val="num" w:pos="1020"/>
        </w:tabs>
        <w:ind w:left="1020" w:hanging="660"/>
      </w:pPr>
      <w:rPr>
        <w:position w:val="0"/>
        <w:sz w:val="22"/>
        <w:szCs w:val="22"/>
        <w:rtl w:val="0"/>
      </w:rPr>
    </w:lvl>
    <w:lvl w:ilvl="3">
      <w:start w:val="1"/>
      <w:numFmt w:val="decimal"/>
      <w:lvlText w:val="%1.%2.%3.%4."/>
      <w:lvlJc w:val="left"/>
      <w:pPr>
        <w:tabs>
          <w:tab w:val="num" w:pos="1020"/>
        </w:tabs>
        <w:ind w:left="1020" w:hanging="660"/>
      </w:pPr>
      <w:rPr>
        <w:position w:val="0"/>
        <w:sz w:val="22"/>
        <w:szCs w:val="22"/>
        <w:rtl w:val="0"/>
      </w:rPr>
    </w:lvl>
    <w:lvl w:ilvl="4">
      <w:start w:val="1"/>
      <w:numFmt w:val="decimal"/>
      <w:lvlText w:val="%1.%2.%3.%4.%5."/>
      <w:lvlJc w:val="left"/>
      <w:pPr>
        <w:tabs>
          <w:tab w:val="num" w:pos="1350"/>
        </w:tabs>
        <w:ind w:left="1350" w:hanging="990"/>
      </w:pPr>
      <w:rPr>
        <w:position w:val="0"/>
        <w:sz w:val="22"/>
        <w:szCs w:val="22"/>
        <w:rtl w:val="0"/>
      </w:rPr>
    </w:lvl>
    <w:lvl w:ilvl="5">
      <w:start w:val="1"/>
      <w:numFmt w:val="decimal"/>
      <w:lvlText w:val="%1.%2.%3.%4.%5.%6."/>
      <w:lvlJc w:val="left"/>
      <w:pPr>
        <w:tabs>
          <w:tab w:val="num" w:pos="1350"/>
        </w:tabs>
        <w:ind w:left="1350" w:hanging="990"/>
      </w:pPr>
      <w:rPr>
        <w:position w:val="0"/>
        <w:sz w:val="22"/>
        <w:szCs w:val="22"/>
        <w:rtl w:val="0"/>
      </w:rPr>
    </w:lvl>
    <w:lvl w:ilvl="6">
      <w:start w:val="1"/>
      <w:numFmt w:val="decimal"/>
      <w:lvlText w:val="%1.%2.%3.%4.%5.%6.%7."/>
      <w:lvlJc w:val="left"/>
      <w:pPr>
        <w:tabs>
          <w:tab w:val="num" w:pos="1680"/>
        </w:tabs>
        <w:ind w:left="1680" w:hanging="1320"/>
      </w:pPr>
      <w:rPr>
        <w:position w:val="0"/>
        <w:sz w:val="22"/>
        <w:szCs w:val="22"/>
        <w:rtl w:val="0"/>
      </w:rPr>
    </w:lvl>
    <w:lvl w:ilvl="7">
      <w:start w:val="1"/>
      <w:numFmt w:val="decimal"/>
      <w:lvlText w:val="%1.%2.%3.%4.%5.%6.%7.%8."/>
      <w:lvlJc w:val="left"/>
      <w:pPr>
        <w:tabs>
          <w:tab w:val="num" w:pos="1680"/>
        </w:tabs>
        <w:ind w:left="1680" w:hanging="1320"/>
      </w:pPr>
      <w:rPr>
        <w:position w:val="0"/>
        <w:sz w:val="22"/>
        <w:szCs w:val="22"/>
        <w:rtl w:val="0"/>
      </w:rPr>
    </w:lvl>
    <w:lvl w:ilvl="8">
      <w:start w:val="1"/>
      <w:numFmt w:val="decimal"/>
      <w:lvlText w:val="%1.%2.%3.%4.%5.%6.%7.%8.%9."/>
      <w:lvlJc w:val="left"/>
      <w:pPr>
        <w:tabs>
          <w:tab w:val="num" w:pos="2010"/>
        </w:tabs>
        <w:ind w:left="2010" w:hanging="1650"/>
      </w:pPr>
      <w:rPr>
        <w:position w:val="0"/>
        <w:sz w:val="22"/>
        <w:szCs w:val="22"/>
        <w:rtl w:val="0"/>
      </w:rPr>
    </w:lvl>
  </w:abstractNum>
  <w:abstractNum w:abstractNumId="77" w15:restartNumberingAfterBreak="0">
    <w:nsid w:val="502263D1"/>
    <w:multiLevelType w:val="hybridMultilevel"/>
    <w:tmpl w:val="3BC8D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1E454F9"/>
    <w:multiLevelType w:val="hybridMultilevel"/>
    <w:tmpl w:val="CFC08B5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525B381C"/>
    <w:multiLevelType w:val="multilevel"/>
    <w:tmpl w:val="AAD659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2891E7D"/>
    <w:multiLevelType w:val="hybridMultilevel"/>
    <w:tmpl w:val="CFC08B5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54422E4A"/>
    <w:multiLevelType w:val="multilevel"/>
    <w:tmpl w:val="54422E4A"/>
    <w:lvl w:ilvl="0">
      <w:start w:val="1"/>
      <w:numFmt w:val="lowerLetter"/>
      <w:lvlText w:val="(%1)"/>
      <w:lvlJc w:val="left"/>
      <w:pPr>
        <w:ind w:left="900" w:hanging="360"/>
      </w:pPr>
      <w:rPr>
        <w:vertAlign w:val="baseline"/>
      </w:rPr>
    </w:lvl>
    <w:lvl w:ilvl="1">
      <w:start w:val="1"/>
      <w:numFmt w:val="lowerLetter"/>
      <w:lvlText w:val="%2."/>
      <w:lvlJc w:val="left"/>
      <w:pPr>
        <w:ind w:left="1620" w:hanging="360"/>
      </w:pPr>
      <w:rPr>
        <w:vertAlign w:val="baseline"/>
      </w:rPr>
    </w:lvl>
    <w:lvl w:ilvl="2">
      <w:start w:val="1"/>
      <w:numFmt w:val="lowerRoman"/>
      <w:lvlText w:val="%3."/>
      <w:lvlJc w:val="right"/>
      <w:pPr>
        <w:ind w:left="2340" w:hanging="180"/>
      </w:pPr>
      <w:rPr>
        <w:vertAlign w:val="baseline"/>
      </w:rPr>
    </w:lvl>
    <w:lvl w:ilvl="3">
      <w:start w:val="1"/>
      <w:numFmt w:val="decimal"/>
      <w:lvlText w:val="%4."/>
      <w:lvlJc w:val="left"/>
      <w:pPr>
        <w:ind w:left="3060" w:hanging="360"/>
      </w:pPr>
      <w:rPr>
        <w:vertAlign w:val="baseline"/>
      </w:rPr>
    </w:lvl>
    <w:lvl w:ilvl="4">
      <w:start w:val="1"/>
      <w:numFmt w:val="lowerLetter"/>
      <w:lvlText w:val="%5."/>
      <w:lvlJc w:val="left"/>
      <w:pPr>
        <w:ind w:left="3780" w:hanging="360"/>
      </w:pPr>
      <w:rPr>
        <w:vertAlign w:val="baseline"/>
      </w:rPr>
    </w:lvl>
    <w:lvl w:ilvl="5">
      <w:start w:val="1"/>
      <w:numFmt w:val="lowerRoman"/>
      <w:lvlText w:val="%6."/>
      <w:lvlJc w:val="right"/>
      <w:pPr>
        <w:ind w:left="4500" w:hanging="180"/>
      </w:pPr>
      <w:rPr>
        <w:vertAlign w:val="baseline"/>
      </w:rPr>
    </w:lvl>
    <w:lvl w:ilvl="6">
      <w:start w:val="1"/>
      <w:numFmt w:val="decimal"/>
      <w:lvlText w:val="%7."/>
      <w:lvlJc w:val="left"/>
      <w:pPr>
        <w:ind w:left="5220" w:hanging="360"/>
      </w:pPr>
      <w:rPr>
        <w:vertAlign w:val="baseline"/>
      </w:rPr>
    </w:lvl>
    <w:lvl w:ilvl="7">
      <w:start w:val="1"/>
      <w:numFmt w:val="lowerLetter"/>
      <w:lvlText w:val="%8."/>
      <w:lvlJc w:val="left"/>
      <w:pPr>
        <w:ind w:left="5940" w:hanging="360"/>
      </w:pPr>
      <w:rPr>
        <w:vertAlign w:val="baseline"/>
      </w:rPr>
    </w:lvl>
    <w:lvl w:ilvl="8">
      <w:start w:val="1"/>
      <w:numFmt w:val="lowerRoman"/>
      <w:lvlText w:val="%9."/>
      <w:lvlJc w:val="right"/>
      <w:pPr>
        <w:ind w:left="6660" w:hanging="180"/>
      </w:pPr>
      <w:rPr>
        <w:vertAlign w:val="baseline"/>
      </w:rPr>
    </w:lvl>
  </w:abstractNum>
  <w:abstractNum w:abstractNumId="82" w15:restartNumberingAfterBreak="0">
    <w:nsid w:val="57AB1450"/>
    <w:multiLevelType w:val="multilevel"/>
    <w:tmpl w:val="57AB145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59683F3E"/>
    <w:multiLevelType w:val="multilevel"/>
    <w:tmpl w:val="59683F3E"/>
    <w:lvl w:ilvl="0">
      <w:start w:val="15"/>
      <w:numFmt w:val="decimal"/>
      <w:lvlText w:val="%1"/>
      <w:lvlJc w:val="left"/>
      <w:pPr>
        <w:ind w:left="360" w:hanging="360"/>
      </w:pPr>
    </w:lvl>
    <w:lvl w:ilvl="1">
      <w:start w:val="4"/>
      <w:numFmt w:val="decimal"/>
      <w:lvlText w:val="%1.%2"/>
      <w:lvlJc w:val="left"/>
      <w:pPr>
        <w:ind w:left="780" w:hanging="360"/>
      </w:pPr>
    </w:lvl>
    <w:lvl w:ilvl="2">
      <w:start w:val="1"/>
      <w:numFmt w:val="decimal"/>
      <w:lvlText w:val="%1.%2.%3"/>
      <w:lvlJc w:val="left"/>
      <w:pPr>
        <w:ind w:left="1560" w:hanging="720"/>
      </w:pPr>
    </w:lvl>
    <w:lvl w:ilvl="3">
      <w:start w:val="1"/>
      <w:numFmt w:val="decimal"/>
      <w:lvlText w:val="%1.%2.%3.%4"/>
      <w:lvlJc w:val="left"/>
      <w:pPr>
        <w:ind w:left="1980" w:hanging="720"/>
      </w:pPr>
    </w:lvl>
    <w:lvl w:ilvl="4">
      <w:start w:val="1"/>
      <w:numFmt w:val="decimal"/>
      <w:lvlText w:val="%1.%2.%3.%4.%5"/>
      <w:lvlJc w:val="left"/>
      <w:pPr>
        <w:ind w:left="2400" w:hanging="720"/>
      </w:pPr>
    </w:lvl>
    <w:lvl w:ilvl="5">
      <w:start w:val="1"/>
      <w:numFmt w:val="decimal"/>
      <w:lvlText w:val="%1.%2.%3.%4.%5.%6"/>
      <w:lvlJc w:val="left"/>
      <w:pPr>
        <w:ind w:left="3180" w:hanging="1080"/>
      </w:pPr>
    </w:lvl>
    <w:lvl w:ilvl="6">
      <w:start w:val="1"/>
      <w:numFmt w:val="decimal"/>
      <w:lvlText w:val="%1.%2.%3.%4.%5.%6.%7"/>
      <w:lvlJc w:val="left"/>
      <w:pPr>
        <w:ind w:left="3600" w:hanging="1080"/>
      </w:pPr>
    </w:lvl>
    <w:lvl w:ilvl="7">
      <w:start w:val="1"/>
      <w:numFmt w:val="decimal"/>
      <w:lvlText w:val="%1.%2.%3.%4.%5.%6.%7.%8"/>
      <w:lvlJc w:val="left"/>
      <w:pPr>
        <w:ind w:left="4380" w:hanging="1440"/>
      </w:pPr>
    </w:lvl>
    <w:lvl w:ilvl="8">
      <w:start w:val="1"/>
      <w:numFmt w:val="decimal"/>
      <w:lvlText w:val="%1.%2.%3.%4.%5.%6.%7.%8.%9"/>
      <w:lvlJc w:val="left"/>
      <w:pPr>
        <w:ind w:left="4800" w:hanging="1440"/>
      </w:pPr>
    </w:lvl>
  </w:abstractNum>
  <w:abstractNum w:abstractNumId="84" w15:restartNumberingAfterBreak="0">
    <w:nsid w:val="59DE5573"/>
    <w:multiLevelType w:val="singleLevel"/>
    <w:tmpl w:val="59DE5573"/>
    <w:lvl w:ilvl="0">
      <w:start w:val="1"/>
      <w:numFmt w:val="decimal"/>
      <w:pStyle w:val="NumberPoints"/>
      <w:lvlText w:val="%1"/>
      <w:lvlJc w:val="left"/>
      <w:pPr>
        <w:tabs>
          <w:tab w:val="left" w:pos="567"/>
        </w:tabs>
        <w:ind w:left="567" w:hanging="567"/>
      </w:pPr>
      <w:rPr>
        <w:rFonts w:ascii="Arial" w:hAnsi="Arial" w:cs="Times New Roman" w:hint="default"/>
        <w:b/>
        <w:i w:val="0"/>
        <w:color w:val="auto"/>
        <w:sz w:val="22"/>
      </w:rPr>
    </w:lvl>
  </w:abstractNum>
  <w:abstractNum w:abstractNumId="85" w15:restartNumberingAfterBreak="0">
    <w:nsid w:val="5BBD36E5"/>
    <w:multiLevelType w:val="multilevel"/>
    <w:tmpl w:val="39E2EB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CE205F3"/>
    <w:multiLevelType w:val="multilevel"/>
    <w:tmpl w:val="BDFC16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E89785F"/>
    <w:multiLevelType w:val="multilevel"/>
    <w:tmpl w:val="5E89785F"/>
    <w:lvl w:ilvl="0">
      <w:start w:val="1"/>
      <w:numFmt w:val="decimal"/>
      <w:lvlText w:val="%1.0"/>
      <w:lvlJc w:val="left"/>
      <w:pPr>
        <w:tabs>
          <w:tab w:val="left" w:pos="720"/>
        </w:tabs>
        <w:ind w:left="720" w:hanging="720"/>
      </w:pPr>
      <w:rPr>
        <w:rFonts w:hint="default"/>
      </w:rPr>
    </w:lvl>
    <w:lvl w:ilvl="1">
      <w:start w:val="1"/>
      <w:numFmt w:val="decimal"/>
      <w:pStyle w:val="L2"/>
      <w:lvlText w:val="%1.%2."/>
      <w:lvlJc w:val="left"/>
      <w:pPr>
        <w:tabs>
          <w:tab w:val="left" w:pos="720"/>
        </w:tabs>
        <w:ind w:left="720" w:hanging="72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8" w15:restartNumberingAfterBreak="0">
    <w:nsid w:val="5E8F4C15"/>
    <w:multiLevelType w:val="hybridMultilevel"/>
    <w:tmpl w:val="71BCDD12"/>
    <w:lvl w:ilvl="0" w:tplc="0409000B">
      <w:start w:val="1"/>
      <w:numFmt w:val="bullet"/>
      <w:lvlText w:val=""/>
      <w:lvlJc w:val="left"/>
      <w:pPr>
        <w:ind w:left="848" w:hanging="360"/>
      </w:pPr>
      <w:rPr>
        <w:rFonts w:ascii="Wingdings" w:hAnsi="Wingdings" w:hint="default"/>
        <w:b w:val="0"/>
        <w:bCs w:val="0"/>
        <w:i w:val="0"/>
        <w:iCs w:val="0"/>
        <w:spacing w:val="0"/>
        <w:w w:val="60"/>
        <w:sz w:val="22"/>
        <w:szCs w:val="22"/>
        <w:lang w:val="en-US" w:eastAsia="en-US" w:bidi="ar-SA"/>
      </w:rPr>
    </w:lvl>
    <w:lvl w:ilvl="1" w:tplc="FFFFFFFF">
      <w:numFmt w:val="bullet"/>
      <w:lvlText w:val="•"/>
      <w:lvlJc w:val="left"/>
      <w:pPr>
        <w:ind w:left="1792" w:hanging="360"/>
      </w:pPr>
      <w:rPr>
        <w:rFonts w:hint="default"/>
        <w:lang w:val="en-US" w:eastAsia="en-US" w:bidi="ar-SA"/>
      </w:rPr>
    </w:lvl>
    <w:lvl w:ilvl="2" w:tplc="FFFFFFFF">
      <w:numFmt w:val="bullet"/>
      <w:lvlText w:val="•"/>
      <w:lvlJc w:val="left"/>
      <w:pPr>
        <w:ind w:left="2744" w:hanging="360"/>
      </w:pPr>
      <w:rPr>
        <w:rFonts w:hint="default"/>
        <w:lang w:val="en-US" w:eastAsia="en-US" w:bidi="ar-SA"/>
      </w:rPr>
    </w:lvl>
    <w:lvl w:ilvl="3" w:tplc="FFFFFFFF">
      <w:numFmt w:val="bullet"/>
      <w:lvlText w:val="•"/>
      <w:lvlJc w:val="left"/>
      <w:pPr>
        <w:ind w:left="3696" w:hanging="360"/>
      </w:pPr>
      <w:rPr>
        <w:rFonts w:hint="default"/>
        <w:lang w:val="en-US" w:eastAsia="en-US" w:bidi="ar-SA"/>
      </w:rPr>
    </w:lvl>
    <w:lvl w:ilvl="4" w:tplc="FFFFFFFF">
      <w:numFmt w:val="bullet"/>
      <w:lvlText w:val="•"/>
      <w:lvlJc w:val="left"/>
      <w:pPr>
        <w:ind w:left="4648" w:hanging="360"/>
      </w:pPr>
      <w:rPr>
        <w:rFonts w:hint="default"/>
        <w:lang w:val="en-US" w:eastAsia="en-US" w:bidi="ar-SA"/>
      </w:rPr>
    </w:lvl>
    <w:lvl w:ilvl="5" w:tplc="FFFFFFFF">
      <w:numFmt w:val="bullet"/>
      <w:lvlText w:val="•"/>
      <w:lvlJc w:val="left"/>
      <w:pPr>
        <w:ind w:left="5601" w:hanging="360"/>
      </w:pPr>
      <w:rPr>
        <w:rFonts w:hint="default"/>
        <w:lang w:val="en-US" w:eastAsia="en-US" w:bidi="ar-SA"/>
      </w:rPr>
    </w:lvl>
    <w:lvl w:ilvl="6" w:tplc="FFFFFFFF">
      <w:numFmt w:val="bullet"/>
      <w:lvlText w:val="•"/>
      <w:lvlJc w:val="left"/>
      <w:pPr>
        <w:ind w:left="6553" w:hanging="360"/>
      </w:pPr>
      <w:rPr>
        <w:rFonts w:hint="default"/>
        <w:lang w:val="en-US" w:eastAsia="en-US" w:bidi="ar-SA"/>
      </w:rPr>
    </w:lvl>
    <w:lvl w:ilvl="7" w:tplc="FFFFFFFF">
      <w:numFmt w:val="bullet"/>
      <w:lvlText w:val="•"/>
      <w:lvlJc w:val="left"/>
      <w:pPr>
        <w:ind w:left="7505" w:hanging="360"/>
      </w:pPr>
      <w:rPr>
        <w:rFonts w:hint="default"/>
        <w:lang w:val="en-US" w:eastAsia="en-US" w:bidi="ar-SA"/>
      </w:rPr>
    </w:lvl>
    <w:lvl w:ilvl="8" w:tplc="FFFFFFFF">
      <w:numFmt w:val="bullet"/>
      <w:lvlText w:val="•"/>
      <w:lvlJc w:val="left"/>
      <w:pPr>
        <w:ind w:left="8457" w:hanging="360"/>
      </w:pPr>
      <w:rPr>
        <w:rFonts w:hint="default"/>
        <w:lang w:val="en-US" w:eastAsia="en-US" w:bidi="ar-SA"/>
      </w:rPr>
    </w:lvl>
  </w:abstractNum>
  <w:abstractNum w:abstractNumId="89" w15:restartNumberingAfterBreak="0">
    <w:nsid w:val="5EEA7B12"/>
    <w:multiLevelType w:val="multilevel"/>
    <w:tmpl w:val="5EEA7B1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0" w15:restartNumberingAfterBreak="0">
    <w:nsid w:val="60600B38"/>
    <w:multiLevelType w:val="multilevel"/>
    <w:tmpl w:val="3F8A06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1" w15:restartNumberingAfterBreak="0">
    <w:nsid w:val="60932839"/>
    <w:multiLevelType w:val="multilevel"/>
    <w:tmpl w:val="60932839"/>
    <w:lvl w:ilvl="0">
      <w:start w:val="1"/>
      <w:numFmt w:val="upperRoman"/>
      <w:pStyle w:val="Heading1"/>
      <w:lvlText w:val="Article %1."/>
      <w:lvlJc w:val="left"/>
      <w:pPr>
        <w:ind w:left="0" w:firstLine="0"/>
      </w:pPr>
      <w:rPr>
        <w:rFonts w:hint="default"/>
      </w:rPr>
    </w:lvl>
    <w:lvl w:ilvl="1">
      <w:start w:val="1"/>
      <w:numFmt w:val="decimalZero"/>
      <w:pStyle w:val="Heading2"/>
      <w:isLgl/>
      <w:lvlText w:val="Section %1.%2"/>
      <w:lvlJc w:val="left"/>
      <w:pPr>
        <w:ind w:left="0" w:firstLine="0"/>
      </w:pPr>
      <w:rPr>
        <w:rFonts w:hint="default"/>
      </w:rPr>
    </w:lvl>
    <w:lvl w:ilvl="2">
      <w:start w:val="1"/>
      <w:numFmt w:val="lowerLetter"/>
      <w:pStyle w:val="Heading3"/>
      <w:lvlText w:val="(%3)"/>
      <w:lvlJc w:val="left"/>
      <w:pPr>
        <w:ind w:left="720" w:hanging="432"/>
      </w:pPr>
      <w:rPr>
        <w:rFonts w:hint="default"/>
      </w:rPr>
    </w:lvl>
    <w:lvl w:ilvl="3">
      <w:start w:val="1"/>
      <w:numFmt w:val="upperRoman"/>
      <w:pStyle w:val="Heading4"/>
      <w:lvlText w:val="(%4)"/>
      <w:lvlJc w:val="right"/>
      <w:pPr>
        <w:ind w:left="864" w:hanging="144"/>
      </w:pPr>
      <w:rPr>
        <w:rFonts w:hint="default"/>
      </w:rPr>
    </w:lvl>
    <w:lvl w:ilvl="4">
      <w:start w:val="1"/>
      <w:numFmt w:val="decimal"/>
      <w:pStyle w:val="Heading5"/>
      <w:lvlText w:val="%5)"/>
      <w:lvlJc w:val="left"/>
      <w:pPr>
        <w:ind w:left="1008" w:hanging="432"/>
      </w:pPr>
      <w:rPr>
        <w:rFonts w:hint="default"/>
      </w:rPr>
    </w:lvl>
    <w:lvl w:ilvl="5">
      <w:start w:val="1"/>
      <w:numFmt w:val="lowerLetter"/>
      <w:pStyle w:val="Heading6"/>
      <w:lvlText w:val="%6)"/>
      <w:lvlJc w:val="left"/>
      <w:pPr>
        <w:ind w:left="1152" w:hanging="432"/>
      </w:pPr>
      <w:rPr>
        <w:rFonts w:hint="default"/>
      </w:rPr>
    </w:lvl>
    <w:lvl w:ilvl="6">
      <w:start w:val="1"/>
      <w:numFmt w:val="lowerRoman"/>
      <w:pStyle w:val="Heading7"/>
      <w:lvlText w:val="%7)"/>
      <w:lvlJc w:val="right"/>
      <w:pPr>
        <w:ind w:left="1296" w:hanging="288"/>
      </w:pPr>
      <w:rPr>
        <w:rFonts w:hint="default"/>
      </w:rPr>
    </w:lvl>
    <w:lvl w:ilvl="7">
      <w:start w:val="1"/>
      <w:numFmt w:val="lowerLetter"/>
      <w:pStyle w:val="Heading8"/>
      <w:lvlText w:val="%8."/>
      <w:lvlJc w:val="left"/>
      <w:pPr>
        <w:ind w:left="1440" w:hanging="432"/>
      </w:pPr>
      <w:rPr>
        <w:rFonts w:hint="default"/>
      </w:rPr>
    </w:lvl>
    <w:lvl w:ilvl="8">
      <w:start w:val="1"/>
      <w:numFmt w:val="lowerRoman"/>
      <w:pStyle w:val="Heading9"/>
      <w:lvlText w:val="%9."/>
      <w:lvlJc w:val="right"/>
      <w:pPr>
        <w:ind w:left="1584" w:hanging="144"/>
      </w:pPr>
      <w:rPr>
        <w:rFonts w:hint="default"/>
      </w:rPr>
    </w:lvl>
  </w:abstractNum>
  <w:abstractNum w:abstractNumId="92" w15:restartNumberingAfterBreak="0">
    <w:nsid w:val="623C7362"/>
    <w:multiLevelType w:val="multilevel"/>
    <w:tmpl w:val="623C7362"/>
    <w:lvl w:ilvl="0">
      <w:start w:val="1"/>
      <w:numFmt w:val="decimal"/>
      <w:lvlText w:val="%1"/>
      <w:lvlJc w:val="left"/>
      <w:pPr>
        <w:ind w:left="360" w:hanging="360"/>
      </w:pPr>
      <w:rPr>
        <w:sz w:val="22"/>
        <w:szCs w:val="22"/>
      </w:rPr>
    </w:lvl>
    <w:lvl w:ilvl="1">
      <w:start w:val="1"/>
      <w:numFmt w:val="decimal"/>
      <w:lvlText w:val="%1.%2"/>
      <w:lvlJc w:val="left"/>
      <w:pPr>
        <w:ind w:left="940" w:hanging="720"/>
      </w:pPr>
      <w:rPr>
        <w:sz w:val="22"/>
        <w:szCs w:val="22"/>
      </w:rPr>
    </w:lvl>
    <w:lvl w:ilvl="2">
      <w:start w:val="1"/>
      <w:numFmt w:val="bullet"/>
      <w:lvlText w:val="●"/>
      <w:lvlJc w:val="left"/>
      <w:pPr>
        <w:ind w:left="1160" w:hanging="720"/>
      </w:pPr>
      <w:rPr>
        <w:rFonts w:ascii="Noto Sans Symbols" w:eastAsia="Noto Sans Symbols" w:hAnsi="Noto Sans Symbols" w:cs="Noto Sans Symbols"/>
        <w:sz w:val="22"/>
        <w:szCs w:val="22"/>
      </w:rPr>
    </w:lvl>
    <w:lvl w:ilvl="3">
      <w:start w:val="1"/>
      <w:numFmt w:val="bullet"/>
      <w:lvlText w:val="●"/>
      <w:lvlJc w:val="left"/>
      <w:pPr>
        <w:ind w:left="1740" w:hanging="1080"/>
      </w:pPr>
      <w:rPr>
        <w:rFonts w:ascii="Noto Sans Symbols" w:eastAsia="Noto Sans Symbols" w:hAnsi="Noto Sans Symbols" w:cs="Noto Sans Symbols"/>
        <w:sz w:val="22"/>
        <w:szCs w:val="22"/>
      </w:rPr>
    </w:lvl>
    <w:lvl w:ilvl="4">
      <w:start w:val="1"/>
      <w:numFmt w:val="decimal"/>
      <w:lvlText w:val="%1.%2.●.●.%5"/>
      <w:lvlJc w:val="left"/>
      <w:pPr>
        <w:ind w:left="2320" w:hanging="1440"/>
      </w:pPr>
      <w:rPr>
        <w:sz w:val="22"/>
        <w:szCs w:val="22"/>
      </w:rPr>
    </w:lvl>
    <w:lvl w:ilvl="5">
      <w:start w:val="1"/>
      <w:numFmt w:val="decimal"/>
      <w:lvlText w:val="%1.%2.●.●.%5.%6"/>
      <w:lvlJc w:val="left"/>
      <w:pPr>
        <w:ind w:left="2900" w:hanging="1800"/>
      </w:pPr>
      <w:rPr>
        <w:sz w:val="22"/>
        <w:szCs w:val="22"/>
      </w:rPr>
    </w:lvl>
    <w:lvl w:ilvl="6">
      <w:start w:val="1"/>
      <w:numFmt w:val="decimal"/>
      <w:lvlText w:val="%1.%2.●.●.%5.%6.%7"/>
      <w:lvlJc w:val="left"/>
      <w:pPr>
        <w:ind w:left="3120" w:hanging="1800"/>
      </w:pPr>
      <w:rPr>
        <w:sz w:val="22"/>
        <w:szCs w:val="22"/>
      </w:rPr>
    </w:lvl>
    <w:lvl w:ilvl="7">
      <w:start w:val="1"/>
      <w:numFmt w:val="decimal"/>
      <w:lvlText w:val="%1.%2.●.●.%5.%6.%7.%8"/>
      <w:lvlJc w:val="left"/>
      <w:pPr>
        <w:ind w:left="3700" w:hanging="2160"/>
      </w:pPr>
      <w:rPr>
        <w:sz w:val="22"/>
        <w:szCs w:val="22"/>
      </w:rPr>
    </w:lvl>
    <w:lvl w:ilvl="8">
      <w:start w:val="1"/>
      <w:numFmt w:val="decimal"/>
      <w:lvlText w:val="%1.%2.●.●.%5.%6.%7.%8.%9"/>
      <w:lvlJc w:val="left"/>
      <w:pPr>
        <w:ind w:left="4280" w:hanging="2520"/>
      </w:pPr>
      <w:rPr>
        <w:sz w:val="22"/>
        <w:szCs w:val="22"/>
      </w:rPr>
    </w:lvl>
  </w:abstractNum>
  <w:abstractNum w:abstractNumId="93" w15:restartNumberingAfterBreak="0">
    <w:nsid w:val="64E85603"/>
    <w:multiLevelType w:val="multilevel"/>
    <w:tmpl w:val="64E85603"/>
    <w:lvl w:ilvl="0">
      <w:start w:val="1"/>
      <w:numFmt w:val="decimal"/>
      <w:lvlText w:val="%1."/>
      <w:lvlJc w:val="left"/>
      <w:pPr>
        <w:ind w:left="0" w:firstLine="0"/>
      </w:pPr>
      <w:rPr>
        <w:rFonts w:ascii="Cambria" w:eastAsia="Times New Roman" w:hAnsi="Cambria" w:cs="Times New Roman" w:hint="default"/>
        <w:b w:val="0"/>
        <w:i w:val="0"/>
        <w:smallCaps w:val="0"/>
        <w:strike w:val="0"/>
        <w:d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4" w15:restartNumberingAfterBreak="0">
    <w:nsid w:val="65704EDF"/>
    <w:multiLevelType w:val="multilevel"/>
    <w:tmpl w:val="65704ED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65F071D4"/>
    <w:multiLevelType w:val="multilevel"/>
    <w:tmpl w:val="48C2A4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6093A1E"/>
    <w:multiLevelType w:val="hybridMultilevel"/>
    <w:tmpl w:val="900EDEB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661A4F10"/>
    <w:multiLevelType w:val="hybridMultilevel"/>
    <w:tmpl w:val="04FC7D4A"/>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98" w15:restartNumberingAfterBreak="0">
    <w:nsid w:val="675A35A9"/>
    <w:multiLevelType w:val="multilevel"/>
    <w:tmpl w:val="675A35A9"/>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9" w15:restartNumberingAfterBreak="0">
    <w:nsid w:val="697279D0"/>
    <w:multiLevelType w:val="multilevel"/>
    <w:tmpl w:val="697279D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A9535B4"/>
    <w:multiLevelType w:val="multilevel"/>
    <w:tmpl w:val="6A9535B4"/>
    <w:lvl w:ilvl="0">
      <w:start w:val="1"/>
      <w:numFmt w:val="lowerLetter"/>
      <w:lvlText w:val="(%1)"/>
      <w:lvlJc w:val="left"/>
      <w:pPr>
        <w:ind w:left="1080" w:hanging="360"/>
      </w:pPr>
      <w:rPr>
        <w:b/>
        <w:bCs/>
        <w:i w:val="0"/>
        <w:color w:val="000000"/>
        <w:vertAlign w:val="baseline"/>
      </w:rPr>
    </w:lvl>
    <w:lvl w:ilvl="1">
      <w:start w:val="20"/>
      <w:numFmt w:val="decimal"/>
      <w:lvlText w:val="%2."/>
      <w:lvlJc w:val="left"/>
      <w:pPr>
        <w:ind w:left="1800" w:hanging="360"/>
      </w:pPr>
      <w:rPr>
        <w:b/>
        <w:vertAlign w:val="baseline"/>
      </w:rPr>
    </w:lvl>
    <w:lvl w:ilvl="2">
      <w:start w:val="4"/>
      <w:numFmt w:val="upperLetter"/>
      <w:lvlText w:val="%3."/>
      <w:lvlJc w:val="left"/>
      <w:pPr>
        <w:ind w:left="2700" w:hanging="360"/>
      </w:pPr>
      <w:rPr>
        <w:vertAlign w:val="baseline"/>
      </w:rPr>
    </w:lvl>
    <w:lvl w:ilvl="3">
      <w:start w:val="1"/>
      <w:numFmt w:val="decimal"/>
      <w:lvlText w:val="%4."/>
      <w:lvlJc w:val="left"/>
      <w:pPr>
        <w:ind w:left="162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01" w15:restartNumberingAfterBreak="0">
    <w:nsid w:val="6B031691"/>
    <w:multiLevelType w:val="multilevel"/>
    <w:tmpl w:val="6B031691"/>
    <w:lvl w:ilvl="0">
      <w:start w:val="1"/>
      <w:numFmt w:val="decimal"/>
      <w:lvlText w:val="%1."/>
      <w:lvlJc w:val="left"/>
      <w:pPr>
        <w:ind w:left="5936" w:hanging="360"/>
      </w:pPr>
    </w:lvl>
    <w:lvl w:ilvl="1">
      <w:start w:val="1"/>
      <w:numFmt w:val="decimal"/>
      <w:isLgl/>
      <w:lvlText w:val="%1.%2"/>
      <w:lvlJc w:val="left"/>
      <w:pPr>
        <w:ind w:left="5936" w:hanging="360"/>
      </w:pPr>
    </w:lvl>
    <w:lvl w:ilvl="2">
      <w:start w:val="1"/>
      <w:numFmt w:val="decimal"/>
      <w:isLgl/>
      <w:lvlText w:val="%1.%2.%3"/>
      <w:lvlJc w:val="left"/>
      <w:pPr>
        <w:ind w:left="6296" w:hanging="720"/>
      </w:pPr>
    </w:lvl>
    <w:lvl w:ilvl="3">
      <w:start w:val="1"/>
      <w:numFmt w:val="decimal"/>
      <w:isLgl/>
      <w:lvlText w:val="%1.%2.%3.%4"/>
      <w:lvlJc w:val="left"/>
      <w:pPr>
        <w:ind w:left="6296" w:hanging="720"/>
      </w:pPr>
    </w:lvl>
    <w:lvl w:ilvl="4">
      <w:start w:val="1"/>
      <w:numFmt w:val="decimal"/>
      <w:isLgl/>
      <w:lvlText w:val="%1.%2.%3.%4.%5"/>
      <w:lvlJc w:val="left"/>
      <w:pPr>
        <w:ind w:left="6296" w:hanging="720"/>
      </w:pPr>
    </w:lvl>
    <w:lvl w:ilvl="5">
      <w:start w:val="1"/>
      <w:numFmt w:val="decimal"/>
      <w:isLgl/>
      <w:lvlText w:val="%1.%2.%3.%4.%5.%6"/>
      <w:lvlJc w:val="left"/>
      <w:pPr>
        <w:ind w:left="6656" w:hanging="1080"/>
      </w:pPr>
    </w:lvl>
    <w:lvl w:ilvl="6">
      <w:start w:val="1"/>
      <w:numFmt w:val="decimal"/>
      <w:isLgl/>
      <w:lvlText w:val="%1.%2.%3.%4.%5.%6.%7"/>
      <w:lvlJc w:val="left"/>
      <w:pPr>
        <w:ind w:left="6656" w:hanging="1080"/>
      </w:pPr>
    </w:lvl>
    <w:lvl w:ilvl="7">
      <w:start w:val="1"/>
      <w:numFmt w:val="decimal"/>
      <w:isLgl/>
      <w:lvlText w:val="%1.%2.%3.%4.%5.%6.%7.%8"/>
      <w:lvlJc w:val="left"/>
      <w:pPr>
        <w:ind w:left="7016" w:hanging="1440"/>
      </w:pPr>
    </w:lvl>
    <w:lvl w:ilvl="8">
      <w:start w:val="1"/>
      <w:numFmt w:val="decimal"/>
      <w:isLgl/>
      <w:lvlText w:val="%1.%2.%3.%4.%5.%6.%7.%8.%9"/>
      <w:lvlJc w:val="left"/>
      <w:pPr>
        <w:ind w:left="7016" w:hanging="1440"/>
      </w:pPr>
    </w:lvl>
  </w:abstractNum>
  <w:abstractNum w:abstractNumId="102" w15:restartNumberingAfterBreak="0">
    <w:nsid w:val="6DA77DA7"/>
    <w:multiLevelType w:val="hybridMultilevel"/>
    <w:tmpl w:val="2A9608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E050EA1"/>
    <w:multiLevelType w:val="hybridMultilevel"/>
    <w:tmpl w:val="F9945E54"/>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4" w15:restartNumberingAfterBreak="0">
    <w:nsid w:val="6E161B4A"/>
    <w:multiLevelType w:val="multilevel"/>
    <w:tmpl w:val="6E161B4A"/>
    <w:lvl w:ilvl="0">
      <w:start w:val="1"/>
      <w:numFmt w:val="decimal"/>
      <w:lvlText w:val="%1."/>
      <w:lvlJc w:val="left"/>
      <w:pPr>
        <w:ind w:left="720" w:hanging="360"/>
      </w:pPr>
    </w:lvl>
    <w:lvl w:ilvl="1">
      <w:start w:val="1"/>
      <w:numFmt w:val="decimal"/>
      <w:isLgl/>
      <w:lvlText w:val="%1.%2"/>
      <w:lvlJc w:val="left"/>
      <w:pPr>
        <w:ind w:left="930" w:hanging="57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05" w15:restartNumberingAfterBreak="0">
    <w:nsid w:val="6E3120DA"/>
    <w:multiLevelType w:val="hybridMultilevel"/>
    <w:tmpl w:val="775C6570"/>
    <w:lvl w:ilvl="0" w:tplc="171CE1AC">
      <w:start w:val="1"/>
      <w:numFmt w:val="decimal"/>
      <w:lvlText w:val="%1)"/>
      <w:lvlJc w:val="left"/>
      <w:pPr>
        <w:ind w:left="1466" w:hanging="567"/>
      </w:pPr>
      <w:rPr>
        <w:rFonts w:hint="default"/>
        <w:b w:val="0"/>
        <w:bCs/>
        <w:i w:val="0"/>
        <w:iCs/>
        <w:w w:val="100"/>
        <w:sz w:val="24"/>
        <w:szCs w:val="24"/>
        <w:lang w:val="en-US" w:eastAsia="en-US" w:bidi="ar-SA"/>
      </w:rPr>
    </w:lvl>
    <w:lvl w:ilvl="1" w:tplc="C2304C7A">
      <w:numFmt w:val="bullet"/>
      <w:lvlText w:val="•"/>
      <w:lvlJc w:val="left"/>
      <w:pPr>
        <w:ind w:left="1980" w:hanging="567"/>
      </w:pPr>
      <w:rPr>
        <w:rFonts w:hint="default"/>
        <w:lang w:val="en-US" w:eastAsia="en-US" w:bidi="ar-SA"/>
      </w:rPr>
    </w:lvl>
    <w:lvl w:ilvl="2" w:tplc="3A487004">
      <w:numFmt w:val="bullet"/>
      <w:lvlText w:val="•"/>
      <w:lvlJc w:val="left"/>
      <w:pPr>
        <w:ind w:left="3007" w:hanging="567"/>
      </w:pPr>
      <w:rPr>
        <w:rFonts w:hint="default"/>
        <w:lang w:val="en-US" w:eastAsia="en-US" w:bidi="ar-SA"/>
      </w:rPr>
    </w:lvl>
    <w:lvl w:ilvl="3" w:tplc="E0F6D380">
      <w:numFmt w:val="bullet"/>
      <w:lvlText w:val="•"/>
      <w:lvlJc w:val="left"/>
      <w:pPr>
        <w:ind w:left="4035" w:hanging="567"/>
      </w:pPr>
      <w:rPr>
        <w:rFonts w:hint="default"/>
        <w:lang w:val="en-US" w:eastAsia="en-US" w:bidi="ar-SA"/>
      </w:rPr>
    </w:lvl>
    <w:lvl w:ilvl="4" w:tplc="4E30DE96">
      <w:numFmt w:val="bullet"/>
      <w:lvlText w:val="•"/>
      <w:lvlJc w:val="left"/>
      <w:pPr>
        <w:ind w:left="5062" w:hanging="567"/>
      </w:pPr>
      <w:rPr>
        <w:rFonts w:hint="default"/>
        <w:lang w:val="en-US" w:eastAsia="en-US" w:bidi="ar-SA"/>
      </w:rPr>
    </w:lvl>
    <w:lvl w:ilvl="5" w:tplc="A056A258">
      <w:numFmt w:val="bullet"/>
      <w:lvlText w:val="•"/>
      <w:lvlJc w:val="left"/>
      <w:pPr>
        <w:ind w:left="6090" w:hanging="567"/>
      </w:pPr>
      <w:rPr>
        <w:rFonts w:hint="default"/>
        <w:lang w:val="en-US" w:eastAsia="en-US" w:bidi="ar-SA"/>
      </w:rPr>
    </w:lvl>
    <w:lvl w:ilvl="6" w:tplc="93049FA4">
      <w:numFmt w:val="bullet"/>
      <w:lvlText w:val="•"/>
      <w:lvlJc w:val="left"/>
      <w:pPr>
        <w:ind w:left="7118" w:hanging="567"/>
      </w:pPr>
      <w:rPr>
        <w:rFonts w:hint="default"/>
        <w:lang w:val="en-US" w:eastAsia="en-US" w:bidi="ar-SA"/>
      </w:rPr>
    </w:lvl>
    <w:lvl w:ilvl="7" w:tplc="D7FA2C1C">
      <w:numFmt w:val="bullet"/>
      <w:lvlText w:val="•"/>
      <w:lvlJc w:val="left"/>
      <w:pPr>
        <w:ind w:left="8145" w:hanging="567"/>
      </w:pPr>
      <w:rPr>
        <w:rFonts w:hint="default"/>
        <w:lang w:val="en-US" w:eastAsia="en-US" w:bidi="ar-SA"/>
      </w:rPr>
    </w:lvl>
    <w:lvl w:ilvl="8" w:tplc="91A0247E">
      <w:numFmt w:val="bullet"/>
      <w:lvlText w:val="•"/>
      <w:lvlJc w:val="left"/>
      <w:pPr>
        <w:ind w:left="9173" w:hanging="567"/>
      </w:pPr>
      <w:rPr>
        <w:rFonts w:hint="default"/>
        <w:lang w:val="en-US" w:eastAsia="en-US" w:bidi="ar-SA"/>
      </w:rPr>
    </w:lvl>
  </w:abstractNum>
  <w:abstractNum w:abstractNumId="106" w15:restartNumberingAfterBreak="0">
    <w:nsid w:val="6EA63806"/>
    <w:multiLevelType w:val="singleLevel"/>
    <w:tmpl w:val="6EA63806"/>
    <w:lvl w:ilvl="0">
      <w:start w:val="9"/>
      <w:numFmt w:val="lowerLetter"/>
      <w:pStyle w:val="Index1"/>
      <w:lvlText w:val="(%1)"/>
      <w:lvlJc w:val="left"/>
      <w:pPr>
        <w:tabs>
          <w:tab w:val="left" w:pos="833"/>
        </w:tabs>
        <w:ind w:left="833" w:hanging="833"/>
      </w:pPr>
    </w:lvl>
  </w:abstractNum>
  <w:abstractNum w:abstractNumId="107" w15:restartNumberingAfterBreak="0">
    <w:nsid w:val="6FB363EB"/>
    <w:multiLevelType w:val="multilevel"/>
    <w:tmpl w:val="CFD4A8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FB54607"/>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1077BA4"/>
    <w:multiLevelType w:val="multilevel"/>
    <w:tmpl w:val="71077BA4"/>
    <w:lvl w:ilvl="0">
      <w:start w:val="1"/>
      <w:numFmt w:val="lowerLetter"/>
      <w:lvlText w:val="(%1)"/>
      <w:lvlJc w:val="left"/>
      <w:pPr>
        <w:ind w:left="1440" w:hanging="360"/>
      </w:pPr>
      <w:rPr>
        <w:rFonts w:hint="default"/>
      </w:rPr>
    </w:lvl>
    <w:lvl w:ilvl="1">
      <w:start w:val="1"/>
      <w:numFmt w:val="lowerLetter"/>
      <w:lvlText w:val="%2)"/>
      <w:lvlJc w:val="left"/>
      <w:pPr>
        <w:ind w:left="2158" w:hanging="360"/>
      </w:pPr>
      <w:rPr>
        <w:rFonts w:hint="default"/>
      </w:rPr>
    </w:lvl>
    <w:lvl w:ilvl="2">
      <w:start w:val="1"/>
      <w:numFmt w:val="lowerRoman"/>
      <w:lvlText w:val="%3."/>
      <w:lvlJc w:val="right"/>
      <w:pPr>
        <w:ind w:left="2878" w:hanging="180"/>
      </w:pPr>
    </w:lvl>
    <w:lvl w:ilvl="3">
      <w:start w:val="1"/>
      <w:numFmt w:val="decimal"/>
      <w:lvlText w:val="%4."/>
      <w:lvlJc w:val="left"/>
      <w:pPr>
        <w:ind w:left="3598" w:hanging="360"/>
      </w:pPr>
    </w:lvl>
    <w:lvl w:ilvl="4">
      <w:start w:val="1"/>
      <w:numFmt w:val="lowerLetter"/>
      <w:lvlText w:val="%5."/>
      <w:lvlJc w:val="left"/>
      <w:pPr>
        <w:ind w:left="4318" w:hanging="360"/>
      </w:pPr>
    </w:lvl>
    <w:lvl w:ilvl="5">
      <w:start w:val="1"/>
      <w:numFmt w:val="lowerRoman"/>
      <w:lvlText w:val="%6."/>
      <w:lvlJc w:val="right"/>
      <w:pPr>
        <w:ind w:left="5038" w:hanging="180"/>
      </w:pPr>
    </w:lvl>
    <w:lvl w:ilvl="6">
      <w:start w:val="1"/>
      <w:numFmt w:val="decimal"/>
      <w:lvlText w:val="%7."/>
      <w:lvlJc w:val="left"/>
      <w:pPr>
        <w:ind w:left="5758" w:hanging="360"/>
      </w:pPr>
    </w:lvl>
    <w:lvl w:ilvl="7">
      <w:start w:val="1"/>
      <w:numFmt w:val="lowerLetter"/>
      <w:lvlText w:val="%8."/>
      <w:lvlJc w:val="left"/>
      <w:pPr>
        <w:ind w:left="6478" w:hanging="360"/>
      </w:pPr>
    </w:lvl>
    <w:lvl w:ilvl="8">
      <w:start w:val="1"/>
      <w:numFmt w:val="lowerRoman"/>
      <w:lvlText w:val="%9."/>
      <w:lvlJc w:val="right"/>
      <w:pPr>
        <w:ind w:left="7198" w:hanging="180"/>
      </w:pPr>
    </w:lvl>
  </w:abstractNum>
  <w:abstractNum w:abstractNumId="110" w15:restartNumberingAfterBreak="0">
    <w:nsid w:val="7189621E"/>
    <w:multiLevelType w:val="hybridMultilevel"/>
    <w:tmpl w:val="4E928C02"/>
    <w:lvl w:ilvl="0" w:tplc="B64028EC">
      <w:numFmt w:val="bullet"/>
      <w:lvlText w:val=""/>
      <w:lvlJc w:val="left"/>
      <w:pPr>
        <w:ind w:left="1260" w:hanging="360"/>
      </w:pPr>
      <w:rPr>
        <w:rFonts w:ascii="Symbol" w:eastAsia="Calibri" w:hAnsi="Symbol"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1" w15:restartNumberingAfterBreak="0">
    <w:nsid w:val="71F211C4"/>
    <w:multiLevelType w:val="multilevel"/>
    <w:tmpl w:val="71F211C4"/>
    <w:lvl w:ilvl="0">
      <w:start w:val="1"/>
      <w:numFmt w:val="lowerRoman"/>
      <w:lvlText w:val="%1."/>
      <w:lvlJc w:val="left"/>
      <w:pPr>
        <w:ind w:left="0" w:firstLine="0"/>
      </w:pPr>
      <w:rPr>
        <w:rFonts w:ascii="Cambria" w:eastAsia="Times New Roman" w:hAnsi="Cambria" w:cs="Times New Roman" w:hint="default"/>
        <w:b w:val="0"/>
        <w:i w:val="0"/>
        <w:smallCaps w:val="0"/>
        <w:strike w:val="0"/>
        <w:d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2" w15:restartNumberingAfterBreak="0">
    <w:nsid w:val="729B04C2"/>
    <w:multiLevelType w:val="multilevel"/>
    <w:tmpl w:val="729B04C2"/>
    <w:lvl w:ilvl="0">
      <w:start w:val="1"/>
      <w:numFmt w:val="lowerLetter"/>
      <w:lvlText w:val="%1)"/>
      <w:lvlJc w:val="left"/>
      <w:pPr>
        <w:ind w:left="720" w:hanging="360"/>
      </w:pPr>
    </w:lvl>
    <w:lvl w:ilvl="1">
      <w:start w:val="1"/>
      <w:numFmt w:val="lowerLetter"/>
      <w:lvlText w:val="%2."/>
      <w:lvlJc w:val="left"/>
      <w:pPr>
        <w:ind w:left="1440" w:hanging="360"/>
      </w:pPr>
    </w:lvl>
    <w:lvl w:ilvl="2">
      <w:start w:val="24"/>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3C81C58"/>
    <w:multiLevelType w:val="singleLevel"/>
    <w:tmpl w:val="73C81C58"/>
    <w:lvl w:ilvl="0">
      <w:start w:val="1"/>
      <w:numFmt w:val="lowerRoman"/>
      <w:lvlText w:val="%1)"/>
      <w:legacy w:legacy="1" w:legacySpace="0" w:legacyIndent="360"/>
      <w:lvlJc w:val="left"/>
      <w:pPr>
        <w:ind w:left="1440" w:hanging="360"/>
      </w:pPr>
    </w:lvl>
  </w:abstractNum>
  <w:abstractNum w:abstractNumId="114" w15:restartNumberingAfterBreak="0">
    <w:nsid w:val="74012003"/>
    <w:multiLevelType w:val="multilevel"/>
    <w:tmpl w:val="A0624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5482720"/>
    <w:multiLevelType w:val="hybridMultilevel"/>
    <w:tmpl w:val="474A47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6" w15:restartNumberingAfterBreak="0">
    <w:nsid w:val="75602470"/>
    <w:multiLevelType w:val="multilevel"/>
    <w:tmpl w:val="75602470"/>
    <w:lvl w:ilvl="0">
      <w:start w:val="19"/>
      <w:numFmt w:val="decimal"/>
      <w:pStyle w:val="Heading1-Outline"/>
      <w:lvlText w:val="%1"/>
      <w:lvlJc w:val="left"/>
      <w:pPr>
        <w:tabs>
          <w:tab w:val="left" w:pos="360"/>
        </w:tabs>
        <w:ind w:left="360" w:hanging="360"/>
      </w:pPr>
      <w:rPr>
        <w:rFonts w:hint="default"/>
      </w:rPr>
    </w:lvl>
    <w:lvl w:ilvl="1">
      <w:start w:val="1"/>
      <w:numFmt w:val="decimal"/>
      <w:lvlText w:val="%1.%2"/>
      <w:lvlJc w:val="left"/>
      <w:pPr>
        <w:tabs>
          <w:tab w:val="left" w:pos="360"/>
        </w:tabs>
        <w:ind w:left="360" w:hanging="36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720"/>
        </w:tabs>
        <w:ind w:left="720" w:hanging="72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080"/>
        </w:tabs>
        <w:ind w:left="1080" w:hanging="108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440"/>
        </w:tabs>
        <w:ind w:left="1440" w:hanging="1440"/>
      </w:pPr>
      <w:rPr>
        <w:rFonts w:hint="default"/>
      </w:rPr>
    </w:lvl>
  </w:abstractNum>
  <w:abstractNum w:abstractNumId="117" w15:restartNumberingAfterBreak="0">
    <w:nsid w:val="797E1710"/>
    <w:multiLevelType w:val="singleLevel"/>
    <w:tmpl w:val="797E1710"/>
    <w:lvl w:ilvl="0">
      <w:start w:val="1"/>
      <w:numFmt w:val="bullet"/>
      <w:pStyle w:val="outlinebullet"/>
      <w:lvlText w:val=""/>
      <w:lvlJc w:val="left"/>
      <w:pPr>
        <w:tabs>
          <w:tab w:val="left" w:pos="360"/>
        </w:tabs>
        <w:ind w:left="360" w:hanging="360"/>
      </w:pPr>
      <w:rPr>
        <w:rFonts w:ascii="Symbol" w:hAnsi="Symbol" w:cs="Symbol" w:hint="default"/>
      </w:rPr>
    </w:lvl>
  </w:abstractNum>
  <w:abstractNum w:abstractNumId="118" w15:restartNumberingAfterBreak="0">
    <w:nsid w:val="79AF7520"/>
    <w:multiLevelType w:val="multilevel"/>
    <w:tmpl w:val="56AC9B3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9" w15:restartNumberingAfterBreak="0">
    <w:nsid w:val="7B1D64BA"/>
    <w:multiLevelType w:val="hybridMultilevel"/>
    <w:tmpl w:val="3796D112"/>
    <w:lvl w:ilvl="0" w:tplc="A5FC598E">
      <w:start w:val="1"/>
      <w:numFmt w:val="lowerLetter"/>
      <w:lvlText w:val="(%1)"/>
      <w:lvlJc w:val="left"/>
      <w:pPr>
        <w:ind w:left="1636" w:hanging="360"/>
      </w:pPr>
      <w:rPr>
        <w:rFonts w:hint="default"/>
      </w:rPr>
    </w:lvl>
    <w:lvl w:ilvl="1" w:tplc="40090019" w:tentative="1">
      <w:start w:val="1"/>
      <w:numFmt w:val="lowerLetter"/>
      <w:lvlText w:val="%2."/>
      <w:lvlJc w:val="left"/>
      <w:pPr>
        <w:ind w:left="2356" w:hanging="360"/>
      </w:pPr>
    </w:lvl>
    <w:lvl w:ilvl="2" w:tplc="4009001B" w:tentative="1">
      <w:start w:val="1"/>
      <w:numFmt w:val="lowerRoman"/>
      <w:lvlText w:val="%3."/>
      <w:lvlJc w:val="right"/>
      <w:pPr>
        <w:ind w:left="3076" w:hanging="180"/>
      </w:pPr>
    </w:lvl>
    <w:lvl w:ilvl="3" w:tplc="4009000F" w:tentative="1">
      <w:start w:val="1"/>
      <w:numFmt w:val="decimal"/>
      <w:lvlText w:val="%4."/>
      <w:lvlJc w:val="left"/>
      <w:pPr>
        <w:ind w:left="3796" w:hanging="360"/>
      </w:pPr>
    </w:lvl>
    <w:lvl w:ilvl="4" w:tplc="40090019" w:tentative="1">
      <w:start w:val="1"/>
      <w:numFmt w:val="lowerLetter"/>
      <w:lvlText w:val="%5."/>
      <w:lvlJc w:val="left"/>
      <w:pPr>
        <w:ind w:left="4516" w:hanging="360"/>
      </w:pPr>
    </w:lvl>
    <w:lvl w:ilvl="5" w:tplc="4009001B" w:tentative="1">
      <w:start w:val="1"/>
      <w:numFmt w:val="lowerRoman"/>
      <w:lvlText w:val="%6."/>
      <w:lvlJc w:val="right"/>
      <w:pPr>
        <w:ind w:left="5236" w:hanging="180"/>
      </w:pPr>
    </w:lvl>
    <w:lvl w:ilvl="6" w:tplc="4009000F" w:tentative="1">
      <w:start w:val="1"/>
      <w:numFmt w:val="decimal"/>
      <w:lvlText w:val="%7."/>
      <w:lvlJc w:val="left"/>
      <w:pPr>
        <w:ind w:left="5956" w:hanging="360"/>
      </w:pPr>
    </w:lvl>
    <w:lvl w:ilvl="7" w:tplc="40090019" w:tentative="1">
      <w:start w:val="1"/>
      <w:numFmt w:val="lowerLetter"/>
      <w:lvlText w:val="%8."/>
      <w:lvlJc w:val="left"/>
      <w:pPr>
        <w:ind w:left="6676" w:hanging="360"/>
      </w:pPr>
    </w:lvl>
    <w:lvl w:ilvl="8" w:tplc="4009001B" w:tentative="1">
      <w:start w:val="1"/>
      <w:numFmt w:val="lowerRoman"/>
      <w:lvlText w:val="%9."/>
      <w:lvlJc w:val="right"/>
      <w:pPr>
        <w:ind w:left="7396" w:hanging="180"/>
      </w:pPr>
    </w:lvl>
  </w:abstractNum>
  <w:abstractNum w:abstractNumId="120" w15:restartNumberingAfterBreak="0">
    <w:nsid w:val="7BDC7EC9"/>
    <w:multiLevelType w:val="multilevel"/>
    <w:tmpl w:val="7BDC7EC9"/>
    <w:lvl w:ilvl="0">
      <w:start w:val="1"/>
      <w:numFmt w:val="lowerLetter"/>
      <w:lvlText w:val="(%1)"/>
      <w:lvlJc w:val="left"/>
      <w:pPr>
        <w:ind w:left="108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1" w15:restartNumberingAfterBreak="0">
    <w:nsid w:val="7CB21011"/>
    <w:multiLevelType w:val="multilevel"/>
    <w:tmpl w:val="7CB21011"/>
    <w:lvl w:ilvl="0">
      <w:start w:val="1"/>
      <w:numFmt w:val="lowerRoman"/>
      <w:lvlText w:val="%1."/>
      <w:lvlJc w:val="left"/>
      <w:pPr>
        <w:ind w:left="0" w:firstLine="0"/>
      </w:pPr>
      <w:rPr>
        <w:rFonts w:ascii="Times New Roman" w:eastAsia="Times New Roman" w:hAnsi="Times New Roman" w:cs="Times New Roman"/>
        <w:b/>
        <w:i w:val="0"/>
        <w:smallCaps w:val="0"/>
        <w:strike w:val="0"/>
        <w:dstrike w:val="0"/>
        <w:color w:val="000000"/>
        <w:sz w:val="19"/>
        <w:szCs w:val="19"/>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2" w15:restartNumberingAfterBreak="0">
    <w:nsid w:val="7D0507A9"/>
    <w:multiLevelType w:val="multilevel"/>
    <w:tmpl w:val="7D0507A9"/>
    <w:lvl w:ilvl="0">
      <w:start w:val="1"/>
      <w:numFmt w:val="lowerLetter"/>
      <w:lvlText w:val="(%1)"/>
      <w:lvlJc w:val="left"/>
      <w:pPr>
        <w:ind w:left="1596" w:hanging="360"/>
      </w:pPr>
      <w:rPr>
        <w:rFonts w:hint="default"/>
      </w:rPr>
    </w:lvl>
    <w:lvl w:ilvl="1">
      <w:start w:val="1"/>
      <w:numFmt w:val="lowerLetter"/>
      <w:lvlText w:val="%2."/>
      <w:lvlJc w:val="left"/>
      <w:pPr>
        <w:ind w:left="2316" w:hanging="360"/>
      </w:pPr>
    </w:lvl>
    <w:lvl w:ilvl="2">
      <w:start w:val="1"/>
      <w:numFmt w:val="lowerRoman"/>
      <w:lvlText w:val="%3."/>
      <w:lvlJc w:val="right"/>
      <w:pPr>
        <w:ind w:left="3036" w:hanging="180"/>
      </w:pPr>
    </w:lvl>
    <w:lvl w:ilvl="3">
      <w:start w:val="1"/>
      <w:numFmt w:val="decimal"/>
      <w:lvlText w:val="%4."/>
      <w:lvlJc w:val="left"/>
      <w:pPr>
        <w:ind w:left="3756" w:hanging="360"/>
      </w:pPr>
    </w:lvl>
    <w:lvl w:ilvl="4">
      <w:start w:val="1"/>
      <w:numFmt w:val="lowerLetter"/>
      <w:lvlText w:val="%5."/>
      <w:lvlJc w:val="left"/>
      <w:pPr>
        <w:ind w:left="4476" w:hanging="360"/>
      </w:pPr>
    </w:lvl>
    <w:lvl w:ilvl="5">
      <w:start w:val="1"/>
      <w:numFmt w:val="lowerRoman"/>
      <w:lvlText w:val="%6."/>
      <w:lvlJc w:val="right"/>
      <w:pPr>
        <w:ind w:left="5196" w:hanging="180"/>
      </w:pPr>
    </w:lvl>
    <w:lvl w:ilvl="6">
      <w:start w:val="1"/>
      <w:numFmt w:val="decimal"/>
      <w:lvlText w:val="%7."/>
      <w:lvlJc w:val="left"/>
      <w:pPr>
        <w:ind w:left="5916" w:hanging="360"/>
      </w:pPr>
    </w:lvl>
    <w:lvl w:ilvl="7">
      <w:start w:val="1"/>
      <w:numFmt w:val="lowerLetter"/>
      <w:lvlText w:val="%8."/>
      <w:lvlJc w:val="left"/>
      <w:pPr>
        <w:ind w:left="6636" w:hanging="360"/>
      </w:pPr>
    </w:lvl>
    <w:lvl w:ilvl="8">
      <w:start w:val="1"/>
      <w:numFmt w:val="lowerRoman"/>
      <w:lvlText w:val="%9."/>
      <w:lvlJc w:val="right"/>
      <w:pPr>
        <w:ind w:left="7356" w:hanging="180"/>
      </w:pPr>
    </w:lvl>
  </w:abstractNum>
  <w:abstractNum w:abstractNumId="123" w15:restartNumberingAfterBreak="0">
    <w:nsid w:val="7D8B0ECD"/>
    <w:multiLevelType w:val="hybridMultilevel"/>
    <w:tmpl w:val="F768D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E171E6E"/>
    <w:multiLevelType w:val="multilevel"/>
    <w:tmpl w:val="7E171E6E"/>
    <w:lvl w:ilvl="0">
      <w:start w:val="1"/>
      <w:numFmt w:val="lowerLetter"/>
      <w:lvlText w:val="(%1)"/>
      <w:lvlJc w:val="left"/>
      <w:pPr>
        <w:ind w:left="900" w:hanging="360"/>
      </w:pPr>
      <w:rPr>
        <w:vertAlign w:val="baseline"/>
      </w:rPr>
    </w:lvl>
    <w:lvl w:ilvl="1">
      <w:start w:val="1"/>
      <w:numFmt w:val="lowerRoman"/>
      <w:lvlText w:val="(%2)"/>
      <w:lvlJc w:val="left"/>
      <w:pPr>
        <w:ind w:left="1620" w:hanging="360"/>
      </w:pPr>
      <w:rPr>
        <w:rFonts w:ascii="Times New Roman" w:eastAsia="Times New Roman" w:hAnsi="Times New Roman" w:cs="Times New Roman"/>
        <w:vertAlign w:val="baseline"/>
      </w:rPr>
    </w:lvl>
    <w:lvl w:ilvl="2">
      <w:start w:val="15"/>
      <w:numFmt w:val="decimal"/>
      <w:lvlText w:val="%3."/>
      <w:lvlJc w:val="left"/>
      <w:pPr>
        <w:ind w:left="2520" w:hanging="360"/>
      </w:pPr>
      <w:rPr>
        <w:vertAlign w:val="baseline"/>
      </w:rPr>
    </w:lvl>
    <w:lvl w:ilvl="3">
      <w:start w:val="1"/>
      <w:numFmt w:val="decimal"/>
      <w:lvlText w:val="%4."/>
      <w:lvlJc w:val="left"/>
      <w:pPr>
        <w:ind w:left="3060" w:hanging="360"/>
      </w:pPr>
      <w:rPr>
        <w:vertAlign w:val="baseline"/>
      </w:rPr>
    </w:lvl>
    <w:lvl w:ilvl="4">
      <w:start w:val="1"/>
      <w:numFmt w:val="lowerLetter"/>
      <w:lvlText w:val="%5."/>
      <w:lvlJc w:val="left"/>
      <w:pPr>
        <w:ind w:left="3780" w:hanging="360"/>
      </w:pPr>
      <w:rPr>
        <w:vertAlign w:val="baseline"/>
      </w:rPr>
    </w:lvl>
    <w:lvl w:ilvl="5">
      <w:start w:val="1"/>
      <w:numFmt w:val="lowerRoman"/>
      <w:lvlText w:val="%6."/>
      <w:lvlJc w:val="right"/>
      <w:pPr>
        <w:ind w:left="4500" w:hanging="180"/>
      </w:pPr>
      <w:rPr>
        <w:vertAlign w:val="baseline"/>
      </w:rPr>
    </w:lvl>
    <w:lvl w:ilvl="6">
      <w:start w:val="1"/>
      <w:numFmt w:val="decimal"/>
      <w:lvlText w:val="%7."/>
      <w:lvlJc w:val="left"/>
      <w:pPr>
        <w:ind w:left="5220" w:hanging="360"/>
      </w:pPr>
      <w:rPr>
        <w:vertAlign w:val="baseline"/>
      </w:rPr>
    </w:lvl>
    <w:lvl w:ilvl="7">
      <w:start w:val="1"/>
      <w:numFmt w:val="lowerLetter"/>
      <w:lvlText w:val="%8."/>
      <w:lvlJc w:val="left"/>
      <w:pPr>
        <w:ind w:left="5940" w:hanging="360"/>
      </w:pPr>
      <w:rPr>
        <w:vertAlign w:val="baseline"/>
      </w:rPr>
    </w:lvl>
    <w:lvl w:ilvl="8">
      <w:start w:val="1"/>
      <w:numFmt w:val="lowerRoman"/>
      <w:lvlText w:val="%9."/>
      <w:lvlJc w:val="right"/>
      <w:pPr>
        <w:ind w:left="6660" w:hanging="180"/>
      </w:pPr>
      <w:rPr>
        <w:vertAlign w:val="baseline"/>
      </w:rPr>
    </w:lvl>
  </w:abstractNum>
  <w:abstractNum w:abstractNumId="125" w15:restartNumberingAfterBreak="0">
    <w:nsid w:val="7E380010"/>
    <w:multiLevelType w:val="multilevel"/>
    <w:tmpl w:val="7E380010"/>
    <w:lvl w:ilvl="0">
      <w:start w:val="1"/>
      <w:numFmt w:val="lowerLetter"/>
      <w:lvlText w:val="(%1)"/>
      <w:lvlJc w:val="left"/>
      <w:pPr>
        <w:ind w:left="1562" w:hanging="360"/>
      </w:pPr>
      <w:rPr>
        <w:rFonts w:hint="default"/>
      </w:rPr>
    </w:lvl>
    <w:lvl w:ilvl="1">
      <w:start w:val="1"/>
      <w:numFmt w:val="lowerLetter"/>
      <w:lvlText w:val="%2)"/>
      <w:lvlJc w:val="left"/>
      <w:pPr>
        <w:ind w:left="2282" w:hanging="360"/>
      </w:pPr>
    </w:lvl>
    <w:lvl w:ilvl="2">
      <w:start w:val="1"/>
      <w:numFmt w:val="decimal"/>
      <w:lvlText w:val="(%3)"/>
      <w:lvlJc w:val="left"/>
      <w:pPr>
        <w:ind w:left="3254" w:hanging="432"/>
      </w:pPr>
      <w:rPr>
        <w:rFonts w:hint="default"/>
      </w:rPr>
    </w:lvl>
    <w:lvl w:ilvl="3">
      <w:start w:val="1"/>
      <w:numFmt w:val="decimal"/>
      <w:lvlText w:val="%4."/>
      <w:lvlJc w:val="left"/>
      <w:pPr>
        <w:ind w:left="3722" w:hanging="360"/>
      </w:pPr>
    </w:lvl>
    <w:lvl w:ilvl="4">
      <w:start w:val="1"/>
      <w:numFmt w:val="lowerLetter"/>
      <w:lvlText w:val="%5."/>
      <w:lvlJc w:val="left"/>
      <w:pPr>
        <w:ind w:left="4442" w:hanging="360"/>
      </w:pPr>
    </w:lvl>
    <w:lvl w:ilvl="5">
      <w:start w:val="1"/>
      <w:numFmt w:val="lowerRoman"/>
      <w:lvlText w:val="%6."/>
      <w:lvlJc w:val="right"/>
      <w:pPr>
        <w:ind w:left="5162" w:hanging="180"/>
      </w:pPr>
    </w:lvl>
    <w:lvl w:ilvl="6">
      <w:start w:val="1"/>
      <w:numFmt w:val="decimal"/>
      <w:lvlText w:val="%7."/>
      <w:lvlJc w:val="left"/>
      <w:pPr>
        <w:ind w:left="5882" w:hanging="360"/>
      </w:pPr>
    </w:lvl>
    <w:lvl w:ilvl="7">
      <w:start w:val="1"/>
      <w:numFmt w:val="lowerLetter"/>
      <w:lvlText w:val="%8."/>
      <w:lvlJc w:val="left"/>
      <w:pPr>
        <w:ind w:left="6602" w:hanging="360"/>
      </w:pPr>
    </w:lvl>
    <w:lvl w:ilvl="8">
      <w:start w:val="1"/>
      <w:numFmt w:val="lowerRoman"/>
      <w:lvlText w:val="%9."/>
      <w:lvlJc w:val="right"/>
      <w:pPr>
        <w:ind w:left="7322" w:hanging="180"/>
      </w:pPr>
    </w:lvl>
  </w:abstractNum>
  <w:abstractNum w:abstractNumId="126" w15:restartNumberingAfterBreak="0">
    <w:nsid w:val="7EA41A9F"/>
    <w:multiLevelType w:val="multilevel"/>
    <w:tmpl w:val="7EA41A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5"/>
      <w:numFmt w:val="bullet"/>
      <w:lvlText w:val="•"/>
      <w:lvlJc w:val="left"/>
      <w:pPr>
        <w:ind w:left="3600" w:hanging="360"/>
      </w:pPr>
      <w:rPr>
        <w:rFonts w:ascii="Times New Roman" w:eastAsia="Times New Roman" w:hAnsi="Times New Roman" w:cs="Times New Roman"/>
      </w:rPr>
    </w:lvl>
    <w:lvl w:ilvl="5">
      <w:start w:val="3"/>
      <w:numFmt w:val="decimal"/>
      <w:lvlText w:val="%6"/>
      <w:lvlJc w:val="left"/>
      <w:pPr>
        <w:ind w:left="4500" w:hanging="360"/>
      </w:pPr>
    </w:lvl>
    <w:lvl w:ilvl="6">
      <w:start w:val="7"/>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7F1A603C"/>
    <w:multiLevelType w:val="multilevel"/>
    <w:tmpl w:val="7F1A603C"/>
    <w:lvl w:ilvl="0">
      <w:start w:val="1"/>
      <w:numFmt w:val="decimal"/>
      <w:lvlText w:val="%1."/>
      <w:lvlJc w:val="left"/>
      <w:pPr>
        <w:ind w:left="720" w:hanging="360"/>
      </w:pPr>
      <w:rPr>
        <w:rFonts w:hint="default"/>
        <w:vertAlign w:val="baseline"/>
      </w:rPr>
    </w:lvl>
    <w:lvl w:ilvl="1">
      <w:start w:val="3"/>
      <w:numFmt w:val="decimal"/>
      <w:lvlText w:val="%1.%2"/>
      <w:lvlJc w:val="left"/>
      <w:pPr>
        <w:ind w:left="1080" w:hanging="72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080" w:hanging="720"/>
      </w:pPr>
      <w:rPr>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800" w:hanging="1440"/>
      </w:pPr>
      <w:rPr>
        <w:vertAlign w:val="baseline"/>
      </w:rPr>
    </w:lvl>
    <w:lvl w:ilvl="7">
      <w:start w:val="1"/>
      <w:numFmt w:val="decimal"/>
      <w:lvlText w:val="%1.%2.%3.%4.%5.%6.%7.%8"/>
      <w:lvlJc w:val="left"/>
      <w:pPr>
        <w:ind w:left="1800" w:hanging="1440"/>
      </w:pPr>
      <w:rPr>
        <w:vertAlign w:val="baseline"/>
      </w:rPr>
    </w:lvl>
    <w:lvl w:ilvl="8">
      <w:start w:val="1"/>
      <w:numFmt w:val="decimal"/>
      <w:lvlText w:val="%1.%2.%3.%4.%5.%6.%7.%8.%9"/>
      <w:lvlJc w:val="left"/>
      <w:pPr>
        <w:ind w:left="2160" w:hanging="1800"/>
      </w:pPr>
      <w:rPr>
        <w:vertAlign w:val="baseline"/>
      </w:rPr>
    </w:lvl>
  </w:abstractNum>
  <w:abstractNum w:abstractNumId="128" w15:restartNumberingAfterBreak="0">
    <w:nsid w:val="7F8E41AA"/>
    <w:multiLevelType w:val="multilevel"/>
    <w:tmpl w:val="BF14F3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FF7776A"/>
    <w:multiLevelType w:val="multilevel"/>
    <w:tmpl w:val="7FF7776A"/>
    <w:lvl w:ilvl="0">
      <w:start w:val="1"/>
      <w:numFmt w:val="lowerRoman"/>
      <w:lvlText w:val="(%1)"/>
      <w:lvlJc w:val="left"/>
      <w:pPr>
        <w:ind w:left="1315" w:hanging="375"/>
      </w:pPr>
      <w:rPr>
        <w:rFonts w:hint="default"/>
        <w:spacing w:val="-1"/>
        <w:w w:val="99"/>
        <w:sz w:val="22"/>
        <w:szCs w:val="22"/>
      </w:rPr>
    </w:lvl>
    <w:lvl w:ilvl="1">
      <w:start w:val="1"/>
      <w:numFmt w:val="lowerLetter"/>
      <w:lvlText w:val="%2."/>
      <w:lvlJc w:val="left"/>
      <w:pPr>
        <w:ind w:left="300" w:hanging="360"/>
      </w:pPr>
    </w:lvl>
    <w:lvl w:ilvl="2">
      <w:start w:val="1"/>
      <w:numFmt w:val="lowerRoman"/>
      <w:lvlText w:val="%3."/>
      <w:lvlJc w:val="right"/>
      <w:pPr>
        <w:ind w:left="1020" w:hanging="180"/>
      </w:pPr>
    </w:lvl>
    <w:lvl w:ilvl="3">
      <w:start w:val="1"/>
      <w:numFmt w:val="decimal"/>
      <w:lvlText w:val="%4."/>
      <w:lvlJc w:val="left"/>
      <w:pPr>
        <w:ind w:left="1740" w:hanging="360"/>
      </w:pPr>
    </w:lvl>
    <w:lvl w:ilvl="4">
      <w:start w:val="1"/>
      <w:numFmt w:val="lowerLetter"/>
      <w:lvlText w:val="%5."/>
      <w:lvlJc w:val="left"/>
      <w:pPr>
        <w:ind w:left="2460" w:hanging="360"/>
      </w:pPr>
    </w:lvl>
    <w:lvl w:ilvl="5">
      <w:start w:val="1"/>
      <w:numFmt w:val="lowerRoman"/>
      <w:lvlText w:val="%6."/>
      <w:lvlJc w:val="right"/>
      <w:pPr>
        <w:ind w:left="3180" w:hanging="180"/>
      </w:pPr>
    </w:lvl>
    <w:lvl w:ilvl="6">
      <w:start w:val="1"/>
      <w:numFmt w:val="decimal"/>
      <w:lvlText w:val="%7."/>
      <w:lvlJc w:val="left"/>
      <w:pPr>
        <w:ind w:left="3900" w:hanging="360"/>
      </w:pPr>
    </w:lvl>
    <w:lvl w:ilvl="7">
      <w:start w:val="1"/>
      <w:numFmt w:val="lowerLetter"/>
      <w:lvlText w:val="%8."/>
      <w:lvlJc w:val="left"/>
      <w:pPr>
        <w:ind w:left="4620" w:hanging="360"/>
      </w:pPr>
    </w:lvl>
    <w:lvl w:ilvl="8">
      <w:start w:val="1"/>
      <w:numFmt w:val="lowerRoman"/>
      <w:lvlText w:val="%9."/>
      <w:lvlJc w:val="right"/>
      <w:pPr>
        <w:ind w:left="5340" w:hanging="180"/>
      </w:pPr>
    </w:lvl>
  </w:abstractNum>
  <w:num w:numId="1">
    <w:abstractNumId w:val="91"/>
  </w:num>
  <w:num w:numId="2">
    <w:abstractNumId w:val="106"/>
    <w:lvlOverride w:ilvl="0">
      <w:startOverride w:val="1"/>
    </w:lvlOverride>
  </w:num>
  <w:num w:numId="3">
    <w:abstractNumId w:val="1"/>
  </w:num>
  <w:num w:numId="4">
    <w:abstractNumId w:val="0"/>
  </w:num>
  <w:num w:numId="5">
    <w:abstractNumId w:val="87"/>
  </w:num>
  <w:num w:numId="6">
    <w:abstractNumId w:val="32"/>
  </w:num>
  <w:num w:numId="7">
    <w:abstractNumId w:val="55"/>
  </w:num>
  <w:num w:numId="8">
    <w:abstractNumId w:val="117"/>
  </w:num>
  <w:num w:numId="9">
    <w:abstractNumId w:val="116"/>
  </w:num>
  <w:num w:numId="10">
    <w:abstractNumId w:val="20"/>
  </w:num>
  <w:num w:numId="11">
    <w:abstractNumId w:val="68"/>
  </w:num>
  <w:num w:numId="12">
    <w:abstractNumId w:val="45"/>
  </w:num>
  <w:num w:numId="13">
    <w:abstractNumId w:val="72"/>
  </w:num>
  <w:num w:numId="14">
    <w:abstractNumId w:val="84"/>
    <w:lvlOverride w:ilvl="0">
      <w:startOverride w:val="1"/>
    </w:lvlOverride>
  </w:num>
  <w:num w:numId="15">
    <w:abstractNumId w:val="94"/>
  </w:num>
  <w:num w:numId="16">
    <w:abstractNumId w:val="53"/>
  </w:num>
  <w:num w:numId="17">
    <w:abstractNumId w:val="25"/>
  </w:num>
  <w:num w:numId="18">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9"/>
  </w:num>
  <w:num w:numId="20">
    <w:abstractNumId w:val="100"/>
  </w:num>
  <w:num w:numId="21">
    <w:abstractNumId w:val="129"/>
  </w:num>
  <w:num w:numId="22">
    <w:abstractNumId w:val="122"/>
  </w:num>
  <w:num w:numId="23">
    <w:abstractNumId w:val="52"/>
  </w:num>
  <w:num w:numId="2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2"/>
  </w:num>
  <w:num w:numId="34">
    <w:abstractNumId w:val="41"/>
  </w:num>
  <w:num w:numId="3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4"/>
    <w:lvlOverride w:ilvl="0">
      <w:startOverride w:val="1"/>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2"/>
  </w:num>
  <w:num w:numId="42">
    <w:abstractNumId w:val="126"/>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9"/>
  </w:num>
  <w:num w:numId="46">
    <w:abstractNumId w:val="15"/>
  </w:num>
  <w:num w:numId="47">
    <w:abstractNumId w:val="109"/>
  </w:num>
  <w:num w:numId="4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
  </w:num>
  <w:num w:numId="50">
    <w:abstractNumId w:val="18"/>
  </w:num>
  <w:num w:numId="51">
    <w:abstractNumId w:val="120"/>
    <w:lvlOverride w:ilvl="0">
      <w:startOverride w:val="1"/>
    </w:lvlOverride>
  </w:num>
  <w:num w:numId="52">
    <w:abstractNumId w:val="125"/>
  </w:num>
  <w:num w:numId="53">
    <w:abstractNumId w:val="74"/>
  </w:num>
  <w:num w:numId="54">
    <w:abstractNumId w:val="113"/>
  </w:num>
  <w:num w:numId="55">
    <w:abstractNumId w:val="98"/>
  </w:num>
  <w:num w:numId="56">
    <w:abstractNumId w:val="39"/>
  </w:num>
  <w:num w:numId="57">
    <w:abstractNumId w:val="62"/>
    <w:lvlOverride w:ilvl="0">
      <w:startOverride w:val="1"/>
    </w:lvlOverride>
  </w:num>
  <w:num w:numId="58">
    <w:abstractNumId w:val="17"/>
    <w:lvlOverride w:ilvl="0">
      <w:startOverride w:val="1"/>
    </w:lvlOverride>
  </w:num>
  <w:num w:numId="59">
    <w:abstractNumId w:val="111"/>
    <w:lvlOverride w:ilvl="0">
      <w:startOverride w:val="1"/>
    </w:lvlOverride>
  </w:num>
  <w:num w:numId="60">
    <w:abstractNumId w:val="23"/>
  </w:num>
  <w:num w:numId="61">
    <w:abstractNumId w:val="83"/>
  </w:num>
  <w:num w:numId="62">
    <w:abstractNumId w:val="70"/>
  </w:num>
  <w:num w:numId="63">
    <w:abstractNumId w:val="13"/>
    <w:lvlOverride w:ilvl="0">
      <w:startOverride w:val="1"/>
    </w:lvlOverride>
  </w:num>
  <w:num w:numId="6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3"/>
    <w:lvlOverride w:ilvl="0">
      <w:startOverride w:val="1"/>
    </w:lvlOverride>
  </w:num>
  <w:num w:numId="66">
    <w:abstractNumId w:val="121"/>
    <w:lvlOverride w:ilvl="0">
      <w:startOverride w:val="1"/>
    </w:lvlOverride>
  </w:num>
  <w:num w:numId="67">
    <w:abstractNumId w:val="127"/>
  </w:num>
  <w:num w:numId="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5"/>
    <w:lvlOverride w:ilvl="0">
      <w:startOverride w:val="1"/>
    </w:lvlOverride>
  </w:num>
  <w:num w:numId="71">
    <w:abstractNumId w:val="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2"/>
    <w:lvlOverride w:ilvl="0">
      <w:startOverride w:val="1"/>
    </w:lvlOverride>
  </w:num>
  <w:num w:numId="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0"/>
    <w:lvlOverride w:ilvl="0">
      <w:startOverride w:val="1"/>
    </w:lvlOverride>
  </w:num>
  <w:num w:numId="75">
    <w:abstractNumId w:val="58"/>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
  </w:num>
  <w:num w:numId="78">
    <w:abstractNumId w:val="76"/>
  </w:num>
  <w:num w:numId="79">
    <w:abstractNumId w:val="119"/>
  </w:num>
  <w:num w:numId="80">
    <w:abstractNumId w:val="35"/>
  </w:num>
  <w:num w:numId="81">
    <w:abstractNumId w:val="64"/>
  </w:num>
  <w:num w:numId="82">
    <w:abstractNumId w:val="14"/>
  </w:num>
  <w:num w:numId="83">
    <w:abstractNumId w:val="4"/>
  </w:num>
  <w:num w:numId="84">
    <w:abstractNumId w:val="26"/>
  </w:num>
  <w:num w:numId="85">
    <w:abstractNumId w:val="105"/>
  </w:num>
  <w:num w:numId="86">
    <w:abstractNumId w:val="37"/>
  </w:num>
  <w:num w:numId="87">
    <w:abstractNumId w:val="97"/>
  </w:num>
  <w:num w:numId="88">
    <w:abstractNumId w:val="102"/>
  </w:num>
  <w:num w:numId="89">
    <w:abstractNumId w:val="60"/>
  </w:num>
  <w:num w:numId="90">
    <w:abstractNumId w:val="54"/>
  </w:num>
  <w:num w:numId="91">
    <w:abstractNumId w:val="88"/>
  </w:num>
  <w:num w:numId="92">
    <w:abstractNumId w:val="21"/>
  </w:num>
  <w:num w:numId="93">
    <w:abstractNumId w:val="77"/>
  </w:num>
  <w:num w:numId="94">
    <w:abstractNumId w:val="59"/>
  </w:num>
  <w:num w:numId="95">
    <w:abstractNumId w:val="103"/>
  </w:num>
  <w:num w:numId="96">
    <w:abstractNumId w:val="78"/>
  </w:num>
  <w:num w:numId="97">
    <w:abstractNumId w:val="80"/>
  </w:num>
  <w:num w:numId="98">
    <w:abstractNumId w:val="29"/>
  </w:num>
  <w:num w:numId="99">
    <w:abstractNumId w:val="48"/>
  </w:num>
  <w:num w:numId="100">
    <w:abstractNumId w:val="114"/>
  </w:num>
  <w:num w:numId="101">
    <w:abstractNumId w:val="75"/>
  </w:num>
  <w:num w:numId="102">
    <w:abstractNumId w:val="85"/>
  </w:num>
  <w:num w:numId="103">
    <w:abstractNumId w:val="8"/>
  </w:num>
  <w:num w:numId="104">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1"/>
  </w:num>
  <w:num w:numId="106">
    <w:abstractNumId w:val="57"/>
  </w:num>
  <w:num w:numId="107">
    <w:abstractNumId w:val="67"/>
  </w:num>
  <w:num w:numId="108">
    <w:abstractNumId w:val="128"/>
  </w:num>
  <w:num w:numId="10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6"/>
  </w:num>
  <w:num w:numId="112">
    <w:abstractNumId w:val="79"/>
  </w:num>
  <w:num w:numId="1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71"/>
  </w:num>
  <w:num w:numId="115">
    <w:abstractNumId w:val="19"/>
  </w:num>
  <w:num w:numId="116">
    <w:abstractNumId w:val="95"/>
  </w:num>
  <w:num w:numId="117">
    <w:abstractNumId w:val="49"/>
  </w:num>
  <w:num w:numId="118">
    <w:abstractNumId w:val="1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7"/>
  </w:num>
  <w:num w:numId="121">
    <w:abstractNumId w:val="110"/>
  </w:num>
  <w:num w:numId="122">
    <w:abstractNumId w:val="115"/>
  </w:num>
  <w:num w:numId="123">
    <w:abstractNumId w:val="96"/>
  </w:num>
  <w:num w:numId="124">
    <w:abstractNumId w:val="73"/>
  </w:num>
  <w:num w:numId="125">
    <w:abstractNumId w:val="123"/>
  </w:num>
  <w:num w:numId="126">
    <w:abstractNumId w:val="27"/>
  </w:num>
  <w:num w:numId="127">
    <w:abstractNumId w:val="50"/>
  </w:num>
  <w:num w:numId="128">
    <w:abstractNumId w:val="63"/>
  </w:num>
  <w:num w:numId="129">
    <w:abstractNumId w:val="108"/>
  </w:num>
  <w:num w:numId="130">
    <w:abstractNumId w:val="3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766A"/>
    <w:rsid w:val="00000A96"/>
    <w:rsid w:val="00001A85"/>
    <w:rsid w:val="00001A8F"/>
    <w:rsid w:val="0000262D"/>
    <w:rsid w:val="00002EBC"/>
    <w:rsid w:val="0000348E"/>
    <w:rsid w:val="00003646"/>
    <w:rsid w:val="00003EB6"/>
    <w:rsid w:val="00004912"/>
    <w:rsid w:val="0000626B"/>
    <w:rsid w:val="00006866"/>
    <w:rsid w:val="00006B5A"/>
    <w:rsid w:val="00006CCC"/>
    <w:rsid w:val="00007F87"/>
    <w:rsid w:val="00007F9D"/>
    <w:rsid w:val="00010304"/>
    <w:rsid w:val="000107B3"/>
    <w:rsid w:val="00010872"/>
    <w:rsid w:val="00010F77"/>
    <w:rsid w:val="00014704"/>
    <w:rsid w:val="00014BD5"/>
    <w:rsid w:val="00014F7B"/>
    <w:rsid w:val="00015792"/>
    <w:rsid w:val="00015E4F"/>
    <w:rsid w:val="000166B2"/>
    <w:rsid w:val="00017BA5"/>
    <w:rsid w:val="00017EC8"/>
    <w:rsid w:val="00020250"/>
    <w:rsid w:val="0002043E"/>
    <w:rsid w:val="00020C22"/>
    <w:rsid w:val="00020EE5"/>
    <w:rsid w:val="000237AD"/>
    <w:rsid w:val="000238EE"/>
    <w:rsid w:val="00023A5D"/>
    <w:rsid w:val="000246D0"/>
    <w:rsid w:val="0002520D"/>
    <w:rsid w:val="00025299"/>
    <w:rsid w:val="00026C16"/>
    <w:rsid w:val="00027761"/>
    <w:rsid w:val="000279C6"/>
    <w:rsid w:val="0003039A"/>
    <w:rsid w:val="00030B7A"/>
    <w:rsid w:val="00030CCE"/>
    <w:rsid w:val="0003180E"/>
    <w:rsid w:val="00032275"/>
    <w:rsid w:val="00032A5F"/>
    <w:rsid w:val="00032DC1"/>
    <w:rsid w:val="000330AD"/>
    <w:rsid w:val="000332F1"/>
    <w:rsid w:val="000338F9"/>
    <w:rsid w:val="00034208"/>
    <w:rsid w:val="00035AE3"/>
    <w:rsid w:val="00035C79"/>
    <w:rsid w:val="0003666B"/>
    <w:rsid w:val="00036BB0"/>
    <w:rsid w:val="00037020"/>
    <w:rsid w:val="00040493"/>
    <w:rsid w:val="00041066"/>
    <w:rsid w:val="00041465"/>
    <w:rsid w:val="0004148E"/>
    <w:rsid w:val="00042171"/>
    <w:rsid w:val="000422D9"/>
    <w:rsid w:val="00042518"/>
    <w:rsid w:val="000427E3"/>
    <w:rsid w:val="0004293B"/>
    <w:rsid w:val="00042C21"/>
    <w:rsid w:val="000435FF"/>
    <w:rsid w:val="000437BD"/>
    <w:rsid w:val="00044435"/>
    <w:rsid w:val="000447C9"/>
    <w:rsid w:val="00044871"/>
    <w:rsid w:val="00044E7A"/>
    <w:rsid w:val="00045195"/>
    <w:rsid w:val="00045282"/>
    <w:rsid w:val="0004539B"/>
    <w:rsid w:val="00046A89"/>
    <w:rsid w:val="000470EC"/>
    <w:rsid w:val="00047461"/>
    <w:rsid w:val="0004754B"/>
    <w:rsid w:val="00047E5C"/>
    <w:rsid w:val="000502BD"/>
    <w:rsid w:val="000512F6"/>
    <w:rsid w:val="000515C9"/>
    <w:rsid w:val="000517FD"/>
    <w:rsid w:val="00052AF9"/>
    <w:rsid w:val="00052C36"/>
    <w:rsid w:val="00053570"/>
    <w:rsid w:val="000548A9"/>
    <w:rsid w:val="00055006"/>
    <w:rsid w:val="000551D4"/>
    <w:rsid w:val="0005538E"/>
    <w:rsid w:val="00055571"/>
    <w:rsid w:val="000559EC"/>
    <w:rsid w:val="0005637A"/>
    <w:rsid w:val="000563D8"/>
    <w:rsid w:val="00056D9E"/>
    <w:rsid w:val="000571CC"/>
    <w:rsid w:val="00060557"/>
    <w:rsid w:val="00061F03"/>
    <w:rsid w:val="000622C0"/>
    <w:rsid w:val="00062E6B"/>
    <w:rsid w:val="00063110"/>
    <w:rsid w:val="000640C9"/>
    <w:rsid w:val="00064592"/>
    <w:rsid w:val="00064B0F"/>
    <w:rsid w:val="00064BAE"/>
    <w:rsid w:val="00064CF8"/>
    <w:rsid w:val="00065433"/>
    <w:rsid w:val="00065518"/>
    <w:rsid w:val="00066A58"/>
    <w:rsid w:val="000675BA"/>
    <w:rsid w:val="00070892"/>
    <w:rsid w:val="00070C09"/>
    <w:rsid w:val="0007106B"/>
    <w:rsid w:val="000711B8"/>
    <w:rsid w:val="00072212"/>
    <w:rsid w:val="0007341E"/>
    <w:rsid w:val="000735FB"/>
    <w:rsid w:val="000737B0"/>
    <w:rsid w:val="000758F0"/>
    <w:rsid w:val="00075ADF"/>
    <w:rsid w:val="00075D5D"/>
    <w:rsid w:val="00075DE2"/>
    <w:rsid w:val="00075F19"/>
    <w:rsid w:val="0007681F"/>
    <w:rsid w:val="00076910"/>
    <w:rsid w:val="00076B6D"/>
    <w:rsid w:val="00076B8A"/>
    <w:rsid w:val="000771F9"/>
    <w:rsid w:val="00080306"/>
    <w:rsid w:val="0008107F"/>
    <w:rsid w:val="000816D8"/>
    <w:rsid w:val="00081954"/>
    <w:rsid w:val="0008308E"/>
    <w:rsid w:val="000832BE"/>
    <w:rsid w:val="000835E0"/>
    <w:rsid w:val="000835F3"/>
    <w:rsid w:val="000839F0"/>
    <w:rsid w:val="000841CF"/>
    <w:rsid w:val="00084653"/>
    <w:rsid w:val="000846FC"/>
    <w:rsid w:val="00084776"/>
    <w:rsid w:val="000851BA"/>
    <w:rsid w:val="0008552A"/>
    <w:rsid w:val="000861FD"/>
    <w:rsid w:val="0008687A"/>
    <w:rsid w:val="000873CE"/>
    <w:rsid w:val="00087F9B"/>
    <w:rsid w:val="0009042C"/>
    <w:rsid w:val="00090B3C"/>
    <w:rsid w:val="00090EE2"/>
    <w:rsid w:val="000912C4"/>
    <w:rsid w:val="0009177E"/>
    <w:rsid w:val="00091CAD"/>
    <w:rsid w:val="000930BC"/>
    <w:rsid w:val="000930DD"/>
    <w:rsid w:val="00093259"/>
    <w:rsid w:val="000934B9"/>
    <w:rsid w:val="000935A7"/>
    <w:rsid w:val="00093E70"/>
    <w:rsid w:val="00093EAA"/>
    <w:rsid w:val="00094089"/>
    <w:rsid w:val="0009412F"/>
    <w:rsid w:val="000942D8"/>
    <w:rsid w:val="000947BB"/>
    <w:rsid w:val="0009528A"/>
    <w:rsid w:val="0009548D"/>
    <w:rsid w:val="00095EB0"/>
    <w:rsid w:val="00096712"/>
    <w:rsid w:val="00096ECF"/>
    <w:rsid w:val="00097701"/>
    <w:rsid w:val="00097CB5"/>
    <w:rsid w:val="00097F0E"/>
    <w:rsid w:val="000A0A35"/>
    <w:rsid w:val="000A17BC"/>
    <w:rsid w:val="000A1A79"/>
    <w:rsid w:val="000A211E"/>
    <w:rsid w:val="000A2371"/>
    <w:rsid w:val="000A3CAE"/>
    <w:rsid w:val="000A468B"/>
    <w:rsid w:val="000A50AB"/>
    <w:rsid w:val="000A573E"/>
    <w:rsid w:val="000A583F"/>
    <w:rsid w:val="000A5F2E"/>
    <w:rsid w:val="000A6FB6"/>
    <w:rsid w:val="000A7EFD"/>
    <w:rsid w:val="000A7FC9"/>
    <w:rsid w:val="000B051F"/>
    <w:rsid w:val="000B0AD8"/>
    <w:rsid w:val="000B0F49"/>
    <w:rsid w:val="000B1522"/>
    <w:rsid w:val="000B15B0"/>
    <w:rsid w:val="000B16D9"/>
    <w:rsid w:val="000B19D4"/>
    <w:rsid w:val="000B1A59"/>
    <w:rsid w:val="000B1CE0"/>
    <w:rsid w:val="000B1F04"/>
    <w:rsid w:val="000B295A"/>
    <w:rsid w:val="000B3182"/>
    <w:rsid w:val="000B3893"/>
    <w:rsid w:val="000B394F"/>
    <w:rsid w:val="000B4102"/>
    <w:rsid w:val="000B4977"/>
    <w:rsid w:val="000B4CEF"/>
    <w:rsid w:val="000B57AA"/>
    <w:rsid w:val="000B58A7"/>
    <w:rsid w:val="000B5BFA"/>
    <w:rsid w:val="000B6170"/>
    <w:rsid w:val="000B6424"/>
    <w:rsid w:val="000B64A7"/>
    <w:rsid w:val="000B666E"/>
    <w:rsid w:val="000B6FDB"/>
    <w:rsid w:val="000B742D"/>
    <w:rsid w:val="000B7472"/>
    <w:rsid w:val="000C022C"/>
    <w:rsid w:val="000C078A"/>
    <w:rsid w:val="000C10E5"/>
    <w:rsid w:val="000C1743"/>
    <w:rsid w:val="000C28E9"/>
    <w:rsid w:val="000C34E8"/>
    <w:rsid w:val="000C357D"/>
    <w:rsid w:val="000C390A"/>
    <w:rsid w:val="000C39E0"/>
    <w:rsid w:val="000C48C8"/>
    <w:rsid w:val="000C5416"/>
    <w:rsid w:val="000C61EC"/>
    <w:rsid w:val="000C6C51"/>
    <w:rsid w:val="000C766A"/>
    <w:rsid w:val="000D06F4"/>
    <w:rsid w:val="000D0A4F"/>
    <w:rsid w:val="000D0B38"/>
    <w:rsid w:val="000D1C39"/>
    <w:rsid w:val="000D1C96"/>
    <w:rsid w:val="000D21C0"/>
    <w:rsid w:val="000D2EE5"/>
    <w:rsid w:val="000D362A"/>
    <w:rsid w:val="000D3DED"/>
    <w:rsid w:val="000D4041"/>
    <w:rsid w:val="000D41BE"/>
    <w:rsid w:val="000D43CB"/>
    <w:rsid w:val="000D4430"/>
    <w:rsid w:val="000D4FAC"/>
    <w:rsid w:val="000D4FB8"/>
    <w:rsid w:val="000D4FFC"/>
    <w:rsid w:val="000D506C"/>
    <w:rsid w:val="000D5505"/>
    <w:rsid w:val="000D67E7"/>
    <w:rsid w:val="000D7992"/>
    <w:rsid w:val="000D7D05"/>
    <w:rsid w:val="000E0289"/>
    <w:rsid w:val="000E1985"/>
    <w:rsid w:val="000E2992"/>
    <w:rsid w:val="000E36A4"/>
    <w:rsid w:val="000E49A2"/>
    <w:rsid w:val="000E5166"/>
    <w:rsid w:val="000E5450"/>
    <w:rsid w:val="000E5C86"/>
    <w:rsid w:val="000E5E6A"/>
    <w:rsid w:val="000E665B"/>
    <w:rsid w:val="000E78BC"/>
    <w:rsid w:val="000E79C2"/>
    <w:rsid w:val="000E7B03"/>
    <w:rsid w:val="000F1E15"/>
    <w:rsid w:val="000F3087"/>
    <w:rsid w:val="000F3143"/>
    <w:rsid w:val="000F3418"/>
    <w:rsid w:val="000F4030"/>
    <w:rsid w:val="000F4FD8"/>
    <w:rsid w:val="000F5685"/>
    <w:rsid w:val="000F5B4C"/>
    <w:rsid w:val="000F66AE"/>
    <w:rsid w:val="000F789C"/>
    <w:rsid w:val="000F7F10"/>
    <w:rsid w:val="0010004F"/>
    <w:rsid w:val="001000FF"/>
    <w:rsid w:val="001001B6"/>
    <w:rsid w:val="001003E9"/>
    <w:rsid w:val="00100DE5"/>
    <w:rsid w:val="00101625"/>
    <w:rsid w:val="0010171D"/>
    <w:rsid w:val="00101C4C"/>
    <w:rsid w:val="00101D49"/>
    <w:rsid w:val="0010262C"/>
    <w:rsid w:val="0010273E"/>
    <w:rsid w:val="00102CAC"/>
    <w:rsid w:val="00102D90"/>
    <w:rsid w:val="001030F3"/>
    <w:rsid w:val="001034C8"/>
    <w:rsid w:val="00103B6A"/>
    <w:rsid w:val="00103CE8"/>
    <w:rsid w:val="00104352"/>
    <w:rsid w:val="00104BFC"/>
    <w:rsid w:val="00105447"/>
    <w:rsid w:val="00105A5E"/>
    <w:rsid w:val="0010624B"/>
    <w:rsid w:val="00106430"/>
    <w:rsid w:val="001079D0"/>
    <w:rsid w:val="00107C46"/>
    <w:rsid w:val="00107C71"/>
    <w:rsid w:val="00111654"/>
    <w:rsid w:val="00111759"/>
    <w:rsid w:val="00112001"/>
    <w:rsid w:val="001122C5"/>
    <w:rsid w:val="00113A83"/>
    <w:rsid w:val="00113DBA"/>
    <w:rsid w:val="00113F84"/>
    <w:rsid w:val="001143AC"/>
    <w:rsid w:val="001145A6"/>
    <w:rsid w:val="0011560D"/>
    <w:rsid w:val="001158D6"/>
    <w:rsid w:val="00116738"/>
    <w:rsid w:val="00116E1C"/>
    <w:rsid w:val="00117A35"/>
    <w:rsid w:val="00121143"/>
    <w:rsid w:val="00121F24"/>
    <w:rsid w:val="00121FB1"/>
    <w:rsid w:val="001233D8"/>
    <w:rsid w:val="00123ED9"/>
    <w:rsid w:val="001246FE"/>
    <w:rsid w:val="00124C16"/>
    <w:rsid w:val="00124D97"/>
    <w:rsid w:val="00125341"/>
    <w:rsid w:val="001256A9"/>
    <w:rsid w:val="00125F59"/>
    <w:rsid w:val="001264CC"/>
    <w:rsid w:val="001266FF"/>
    <w:rsid w:val="00126919"/>
    <w:rsid w:val="00127795"/>
    <w:rsid w:val="00127ADE"/>
    <w:rsid w:val="00130462"/>
    <w:rsid w:val="00130961"/>
    <w:rsid w:val="0013192A"/>
    <w:rsid w:val="00131C4F"/>
    <w:rsid w:val="00131CCC"/>
    <w:rsid w:val="00131DF0"/>
    <w:rsid w:val="00134B31"/>
    <w:rsid w:val="00135C77"/>
    <w:rsid w:val="00135C92"/>
    <w:rsid w:val="00136395"/>
    <w:rsid w:val="001364EA"/>
    <w:rsid w:val="00136639"/>
    <w:rsid w:val="00136748"/>
    <w:rsid w:val="00136E48"/>
    <w:rsid w:val="001373C0"/>
    <w:rsid w:val="001374F2"/>
    <w:rsid w:val="00137858"/>
    <w:rsid w:val="00137957"/>
    <w:rsid w:val="00137B17"/>
    <w:rsid w:val="00140036"/>
    <w:rsid w:val="00140A25"/>
    <w:rsid w:val="00140E9F"/>
    <w:rsid w:val="00141CB8"/>
    <w:rsid w:val="001431FE"/>
    <w:rsid w:val="0014361B"/>
    <w:rsid w:val="00143A03"/>
    <w:rsid w:val="00143BD3"/>
    <w:rsid w:val="001448ED"/>
    <w:rsid w:val="001450A1"/>
    <w:rsid w:val="00146B4E"/>
    <w:rsid w:val="00147C19"/>
    <w:rsid w:val="001500DB"/>
    <w:rsid w:val="00150200"/>
    <w:rsid w:val="00150845"/>
    <w:rsid w:val="00150BBA"/>
    <w:rsid w:val="00150E3E"/>
    <w:rsid w:val="00151380"/>
    <w:rsid w:val="0015172D"/>
    <w:rsid w:val="00151BB3"/>
    <w:rsid w:val="00152010"/>
    <w:rsid w:val="0015312F"/>
    <w:rsid w:val="00153E58"/>
    <w:rsid w:val="00154764"/>
    <w:rsid w:val="001560EA"/>
    <w:rsid w:val="00156912"/>
    <w:rsid w:val="00156E74"/>
    <w:rsid w:val="00157143"/>
    <w:rsid w:val="001602E4"/>
    <w:rsid w:val="001603AA"/>
    <w:rsid w:val="00160C54"/>
    <w:rsid w:val="00161EAF"/>
    <w:rsid w:val="00164236"/>
    <w:rsid w:val="0016463C"/>
    <w:rsid w:val="00164CD7"/>
    <w:rsid w:val="00164FD0"/>
    <w:rsid w:val="001659CD"/>
    <w:rsid w:val="00165CC4"/>
    <w:rsid w:val="00166D3A"/>
    <w:rsid w:val="00166EED"/>
    <w:rsid w:val="001674D3"/>
    <w:rsid w:val="00167EE2"/>
    <w:rsid w:val="001715A5"/>
    <w:rsid w:val="0017218E"/>
    <w:rsid w:val="0017223D"/>
    <w:rsid w:val="001725C5"/>
    <w:rsid w:val="00172837"/>
    <w:rsid w:val="00172E53"/>
    <w:rsid w:val="00173467"/>
    <w:rsid w:val="001738A4"/>
    <w:rsid w:val="00173A70"/>
    <w:rsid w:val="001750F2"/>
    <w:rsid w:val="001754EF"/>
    <w:rsid w:val="00177929"/>
    <w:rsid w:val="00177FB5"/>
    <w:rsid w:val="00180055"/>
    <w:rsid w:val="0018014E"/>
    <w:rsid w:val="001802B1"/>
    <w:rsid w:val="00180D94"/>
    <w:rsid w:val="00181420"/>
    <w:rsid w:val="00181901"/>
    <w:rsid w:val="0018192C"/>
    <w:rsid w:val="00182192"/>
    <w:rsid w:val="00182236"/>
    <w:rsid w:val="00182306"/>
    <w:rsid w:val="001831AC"/>
    <w:rsid w:val="00185F8E"/>
    <w:rsid w:val="001868B5"/>
    <w:rsid w:val="001869AC"/>
    <w:rsid w:val="00186C26"/>
    <w:rsid w:val="0019069C"/>
    <w:rsid w:val="001925C6"/>
    <w:rsid w:val="00192AE8"/>
    <w:rsid w:val="00192DFB"/>
    <w:rsid w:val="001941D7"/>
    <w:rsid w:val="00195905"/>
    <w:rsid w:val="00195A07"/>
    <w:rsid w:val="0019666A"/>
    <w:rsid w:val="001966E3"/>
    <w:rsid w:val="00197727"/>
    <w:rsid w:val="001977F6"/>
    <w:rsid w:val="00197AC6"/>
    <w:rsid w:val="00197FA8"/>
    <w:rsid w:val="001A02E6"/>
    <w:rsid w:val="001A02F4"/>
    <w:rsid w:val="001A0E3D"/>
    <w:rsid w:val="001A116A"/>
    <w:rsid w:val="001A2032"/>
    <w:rsid w:val="001A2D09"/>
    <w:rsid w:val="001A3A81"/>
    <w:rsid w:val="001A4DC2"/>
    <w:rsid w:val="001A552F"/>
    <w:rsid w:val="001A5F15"/>
    <w:rsid w:val="001A66A2"/>
    <w:rsid w:val="001A6781"/>
    <w:rsid w:val="001A6D4E"/>
    <w:rsid w:val="001A7575"/>
    <w:rsid w:val="001A779B"/>
    <w:rsid w:val="001A7921"/>
    <w:rsid w:val="001B145E"/>
    <w:rsid w:val="001B1661"/>
    <w:rsid w:val="001B1ED6"/>
    <w:rsid w:val="001B36B1"/>
    <w:rsid w:val="001B3D3E"/>
    <w:rsid w:val="001B3D4B"/>
    <w:rsid w:val="001B3F19"/>
    <w:rsid w:val="001B4533"/>
    <w:rsid w:val="001B4E6C"/>
    <w:rsid w:val="001B54BE"/>
    <w:rsid w:val="001B5D27"/>
    <w:rsid w:val="001B6F65"/>
    <w:rsid w:val="001B769D"/>
    <w:rsid w:val="001C0309"/>
    <w:rsid w:val="001C04A8"/>
    <w:rsid w:val="001C0B32"/>
    <w:rsid w:val="001C1375"/>
    <w:rsid w:val="001C1406"/>
    <w:rsid w:val="001C1858"/>
    <w:rsid w:val="001C1902"/>
    <w:rsid w:val="001C1A07"/>
    <w:rsid w:val="001C2F59"/>
    <w:rsid w:val="001C300B"/>
    <w:rsid w:val="001C394D"/>
    <w:rsid w:val="001C433C"/>
    <w:rsid w:val="001C495A"/>
    <w:rsid w:val="001C4FD5"/>
    <w:rsid w:val="001C572B"/>
    <w:rsid w:val="001C6231"/>
    <w:rsid w:val="001C707F"/>
    <w:rsid w:val="001C7641"/>
    <w:rsid w:val="001D045A"/>
    <w:rsid w:val="001D05DE"/>
    <w:rsid w:val="001D1B62"/>
    <w:rsid w:val="001D2000"/>
    <w:rsid w:val="001D204C"/>
    <w:rsid w:val="001D3120"/>
    <w:rsid w:val="001D36CD"/>
    <w:rsid w:val="001D3C5D"/>
    <w:rsid w:val="001D3CD3"/>
    <w:rsid w:val="001D4A23"/>
    <w:rsid w:val="001D5188"/>
    <w:rsid w:val="001D5424"/>
    <w:rsid w:val="001D54D9"/>
    <w:rsid w:val="001D566B"/>
    <w:rsid w:val="001D693E"/>
    <w:rsid w:val="001D78AA"/>
    <w:rsid w:val="001D7BE6"/>
    <w:rsid w:val="001E09F0"/>
    <w:rsid w:val="001E0B21"/>
    <w:rsid w:val="001E0E2A"/>
    <w:rsid w:val="001E1EAB"/>
    <w:rsid w:val="001E2598"/>
    <w:rsid w:val="001E31A5"/>
    <w:rsid w:val="001E48BD"/>
    <w:rsid w:val="001E4CAE"/>
    <w:rsid w:val="001E5F58"/>
    <w:rsid w:val="001E6136"/>
    <w:rsid w:val="001E62CA"/>
    <w:rsid w:val="001E6BC0"/>
    <w:rsid w:val="001E7ABF"/>
    <w:rsid w:val="001E7EF2"/>
    <w:rsid w:val="001F059D"/>
    <w:rsid w:val="001F12D7"/>
    <w:rsid w:val="001F32A2"/>
    <w:rsid w:val="001F3331"/>
    <w:rsid w:val="001F409F"/>
    <w:rsid w:val="001F4535"/>
    <w:rsid w:val="001F51BD"/>
    <w:rsid w:val="001F53BD"/>
    <w:rsid w:val="001F58C7"/>
    <w:rsid w:val="001F5AAC"/>
    <w:rsid w:val="001F5DA1"/>
    <w:rsid w:val="001F6991"/>
    <w:rsid w:val="001F77E3"/>
    <w:rsid w:val="002005C2"/>
    <w:rsid w:val="00200846"/>
    <w:rsid w:val="00200EAB"/>
    <w:rsid w:val="00201088"/>
    <w:rsid w:val="00201455"/>
    <w:rsid w:val="00201901"/>
    <w:rsid w:val="00201AC9"/>
    <w:rsid w:val="00203C9A"/>
    <w:rsid w:val="00203EBC"/>
    <w:rsid w:val="00204032"/>
    <w:rsid w:val="0020456C"/>
    <w:rsid w:val="00204848"/>
    <w:rsid w:val="00204AF7"/>
    <w:rsid w:val="00205058"/>
    <w:rsid w:val="00205FD2"/>
    <w:rsid w:val="002067B3"/>
    <w:rsid w:val="002069CD"/>
    <w:rsid w:val="00207CC6"/>
    <w:rsid w:val="00211556"/>
    <w:rsid w:val="0021172E"/>
    <w:rsid w:val="00211A61"/>
    <w:rsid w:val="0021203F"/>
    <w:rsid w:val="00212B36"/>
    <w:rsid w:val="002130F8"/>
    <w:rsid w:val="0021401C"/>
    <w:rsid w:val="0021431E"/>
    <w:rsid w:val="00214C27"/>
    <w:rsid w:val="00214E7C"/>
    <w:rsid w:val="00214EB7"/>
    <w:rsid w:val="00216996"/>
    <w:rsid w:val="00216DB5"/>
    <w:rsid w:val="00217095"/>
    <w:rsid w:val="0021713A"/>
    <w:rsid w:val="00217359"/>
    <w:rsid w:val="00217B9A"/>
    <w:rsid w:val="00217D0B"/>
    <w:rsid w:val="00220387"/>
    <w:rsid w:val="0022043A"/>
    <w:rsid w:val="00220617"/>
    <w:rsid w:val="00220D29"/>
    <w:rsid w:val="00220FFF"/>
    <w:rsid w:val="0022149B"/>
    <w:rsid w:val="002218A9"/>
    <w:rsid w:val="00221982"/>
    <w:rsid w:val="002238D8"/>
    <w:rsid w:val="00223D43"/>
    <w:rsid w:val="0022419C"/>
    <w:rsid w:val="002243F5"/>
    <w:rsid w:val="00225506"/>
    <w:rsid w:val="00225A4D"/>
    <w:rsid w:val="00225D43"/>
    <w:rsid w:val="0022694E"/>
    <w:rsid w:val="00226CD4"/>
    <w:rsid w:val="0022742C"/>
    <w:rsid w:val="00231324"/>
    <w:rsid w:val="00231447"/>
    <w:rsid w:val="0023165E"/>
    <w:rsid w:val="00232249"/>
    <w:rsid w:val="00232EFA"/>
    <w:rsid w:val="00232FF0"/>
    <w:rsid w:val="002332F6"/>
    <w:rsid w:val="00233731"/>
    <w:rsid w:val="00233B56"/>
    <w:rsid w:val="00234C27"/>
    <w:rsid w:val="00235003"/>
    <w:rsid w:val="00235BAE"/>
    <w:rsid w:val="00237B4D"/>
    <w:rsid w:val="00240167"/>
    <w:rsid w:val="002402BA"/>
    <w:rsid w:val="002409A0"/>
    <w:rsid w:val="00241509"/>
    <w:rsid w:val="002430FE"/>
    <w:rsid w:val="00243295"/>
    <w:rsid w:val="00245394"/>
    <w:rsid w:val="00245DAC"/>
    <w:rsid w:val="00246D49"/>
    <w:rsid w:val="00247F85"/>
    <w:rsid w:val="0025003B"/>
    <w:rsid w:val="00250041"/>
    <w:rsid w:val="002506A7"/>
    <w:rsid w:val="002517D2"/>
    <w:rsid w:val="002524CC"/>
    <w:rsid w:val="00252988"/>
    <w:rsid w:val="00252C8F"/>
    <w:rsid w:val="00252F88"/>
    <w:rsid w:val="002532D8"/>
    <w:rsid w:val="00253640"/>
    <w:rsid w:val="00253CE8"/>
    <w:rsid w:val="0025441A"/>
    <w:rsid w:val="00254CA5"/>
    <w:rsid w:val="00254CAF"/>
    <w:rsid w:val="00255594"/>
    <w:rsid w:val="00255C9B"/>
    <w:rsid w:val="00256D1D"/>
    <w:rsid w:val="0025708D"/>
    <w:rsid w:val="00257BD8"/>
    <w:rsid w:val="002608FE"/>
    <w:rsid w:val="00260CE0"/>
    <w:rsid w:val="00260F83"/>
    <w:rsid w:val="00260FA8"/>
    <w:rsid w:val="0026104F"/>
    <w:rsid w:val="002610A0"/>
    <w:rsid w:val="002610AB"/>
    <w:rsid w:val="00262AFE"/>
    <w:rsid w:val="00262B63"/>
    <w:rsid w:val="0026430C"/>
    <w:rsid w:val="002645CE"/>
    <w:rsid w:val="00264817"/>
    <w:rsid w:val="00264A99"/>
    <w:rsid w:val="00265360"/>
    <w:rsid w:val="00265893"/>
    <w:rsid w:val="00266293"/>
    <w:rsid w:val="0026629F"/>
    <w:rsid w:val="00266813"/>
    <w:rsid w:val="00267B18"/>
    <w:rsid w:val="00267DB9"/>
    <w:rsid w:val="00271299"/>
    <w:rsid w:val="00271B26"/>
    <w:rsid w:val="002723A0"/>
    <w:rsid w:val="00274040"/>
    <w:rsid w:val="0027439B"/>
    <w:rsid w:val="00275A8F"/>
    <w:rsid w:val="00275AA7"/>
    <w:rsid w:val="00277035"/>
    <w:rsid w:val="002776E8"/>
    <w:rsid w:val="002804F9"/>
    <w:rsid w:val="00280921"/>
    <w:rsid w:val="00280A44"/>
    <w:rsid w:val="00280AB4"/>
    <w:rsid w:val="002813F5"/>
    <w:rsid w:val="00281BBD"/>
    <w:rsid w:val="00281F59"/>
    <w:rsid w:val="0028282E"/>
    <w:rsid w:val="002829DE"/>
    <w:rsid w:val="00283242"/>
    <w:rsid w:val="0028337F"/>
    <w:rsid w:val="002833FD"/>
    <w:rsid w:val="002865AE"/>
    <w:rsid w:val="002865ED"/>
    <w:rsid w:val="00286CC8"/>
    <w:rsid w:val="00287ECE"/>
    <w:rsid w:val="0029064C"/>
    <w:rsid w:val="00290790"/>
    <w:rsid w:val="002921C2"/>
    <w:rsid w:val="00292D63"/>
    <w:rsid w:val="002933D0"/>
    <w:rsid w:val="0029382E"/>
    <w:rsid w:val="002939E3"/>
    <w:rsid w:val="0029487B"/>
    <w:rsid w:val="00294A16"/>
    <w:rsid w:val="00294D86"/>
    <w:rsid w:val="00295DE9"/>
    <w:rsid w:val="00296220"/>
    <w:rsid w:val="0029672C"/>
    <w:rsid w:val="0029684E"/>
    <w:rsid w:val="00296959"/>
    <w:rsid w:val="00296D46"/>
    <w:rsid w:val="00297505"/>
    <w:rsid w:val="00297751"/>
    <w:rsid w:val="00297A6A"/>
    <w:rsid w:val="002A080D"/>
    <w:rsid w:val="002A0985"/>
    <w:rsid w:val="002A0D4C"/>
    <w:rsid w:val="002A1232"/>
    <w:rsid w:val="002A1A83"/>
    <w:rsid w:val="002A2B6D"/>
    <w:rsid w:val="002A33EC"/>
    <w:rsid w:val="002A39BB"/>
    <w:rsid w:val="002A3EE8"/>
    <w:rsid w:val="002A436D"/>
    <w:rsid w:val="002A4653"/>
    <w:rsid w:val="002A4D9E"/>
    <w:rsid w:val="002A507E"/>
    <w:rsid w:val="002A51CA"/>
    <w:rsid w:val="002A576E"/>
    <w:rsid w:val="002A6CD9"/>
    <w:rsid w:val="002A7455"/>
    <w:rsid w:val="002A77BF"/>
    <w:rsid w:val="002A7959"/>
    <w:rsid w:val="002B07F7"/>
    <w:rsid w:val="002B2BE1"/>
    <w:rsid w:val="002B2D70"/>
    <w:rsid w:val="002B40C4"/>
    <w:rsid w:val="002B4F9A"/>
    <w:rsid w:val="002B51B8"/>
    <w:rsid w:val="002B527D"/>
    <w:rsid w:val="002B5547"/>
    <w:rsid w:val="002B63C6"/>
    <w:rsid w:val="002B69D8"/>
    <w:rsid w:val="002C0CF5"/>
    <w:rsid w:val="002C1397"/>
    <w:rsid w:val="002C1C6C"/>
    <w:rsid w:val="002C21F3"/>
    <w:rsid w:val="002C3222"/>
    <w:rsid w:val="002C369C"/>
    <w:rsid w:val="002C406E"/>
    <w:rsid w:val="002C4FE0"/>
    <w:rsid w:val="002C53BA"/>
    <w:rsid w:val="002C6425"/>
    <w:rsid w:val="002C67E8"/>
    <w:rsid w:val="002C7176"/>
    <w:rsid w:val="002C7A55"/>
    <w:rsid w:val="002C7F1F"/>
    <w:rsid w:val="002D0391"/>
    <w:rsid w:val="002D0A52"/>
    <w:rsid w:val="002D0FD0"/>
    <w:rsid w:val="002D28DD"/>
    <w:rsid w:val="002D2C6D"/>
    <w:rsid w:val="002D36DC"/>
    <w:rsid w:val="002D3C04"/>
    <w:rsid w:val="002D4060"/>
    <w:rsid w:val="002D427F"/>
    <w:rsid w:val="002D46D1"/>
    <w:rsid w:val="002D4717"/>
    <w:rsid w:val="002D4CFE"/>
    <w:rsid w:val="002D4E5E"/>
    <w:rsid w:val="002D58EC"/>
    <w:rsid w:val="002D6041"/>
    <w:rsid w:val="002D636B"/>
    <w:rsid w:val="002D64DC"/>
    <w:rsid w:val="002D6A13"/>
    <w:rsid w:val="002D70DF"/>
    <w:rsid w:val="002D71A5"/>
    <w:rsid w:val="002D7CF4"/>
    <w:rsid w:val="002E00F8"/>
    <w:rsid w:val="002E087C"/>
    <w:rsid w:val="002E0CAD"/>
    <w:rsid w:val="002E149A"/>
    <w:rsid w:val="002E20A2"/>
    <w:rsid w:val="002E2EB6"/>
    <w:rsid w:val="002E2F80"/>
    <w:rsid w:val="002E32DA"/>
    <w:rsid w:val="002E4257"/>
    <w:rsid w:val="002E43A1"/>
    <w:rsid w:val="002E46EC"/>
    <w:rsid w:val="002E55BB"/>
    <w:rsid w:val="002E6562"/>
    <w:rsid w:val="002E699F"/>
    <w:rsid w:val="002E754B"/>
    <w:rsid w:val="002F071F"/>
    <w:rsid w:val="002F0DED"/>
    <w:rsid w:val="002F284D"/>
    <w:rsid w:val="002F2BD9"/>
    <w:rsid w:val="002F39E7"/>
    <w:rsid w:val="002F3B8F"/>
    <w:rsid w:val="002F3E40"/>
    <w:rsid w:val="002F416C"/>
    <w:rsid w:val="002F4457"/>
    <w:rsid w:val="002F4E4E"/>
    <w:rsid w:val="002F5711"/>
    <w:rsid w:val="002F634F"/>
    <w:rsid w:val="002F64AF"/>
    <w:rsid w:val="002F6539"/>
    <w:rsid w:val="002F68D0"/>
    <w:rsid w:val="002F6943"/>
    <w:rsid w:val="002F69DF"/>
    <w:rsid w:val="002F7831"/>
    <w:rsid w:val="0030031D"/>
    <w:rsid w:val="003007A6"/>
    <w:rsid w:val="0030082F"/>
    <w:rsid w:val="00300921"/>
    <w:rsid w:val="00300FD4"/>
    <w:rsid w:val="00301BE2"/>
    <w:rsid w:val="0030293A"/>
    <w:rsid w:val="00303C04"/>
    <w:rsid w:val="00305848"/>
    <w:rsid w:val="00305C6D"/>
    <w:rsid w:val="00305F17"/>
    <w:rsid w:val="00306228"/>
    <w:rsid w:val="0030641C"/>
    <w:rsid w:val="00306ACD"/>
    <w:rsid w:val="00306E70"/>
    <w:rsid w:val="00306ED8"/>
    <w:rsid w:val="00306F99"/>
    <w:rsid w:val="00310686"/>
    <w:rsid w:val="00310A53"/>
    <w:rsid w:val="00310DEC"/>
    <w:rsid w:val="003121A6"/>
    <w:rsid w:val="0031290F"/>
    <w:rsid w:val="003135C9"/>
    <w:rsid w:val="003135E3"/>
    <w:rsid w:val="00313C46"/>
    <w:rsid w:val="003155FF"/>
    <w:rsid w:val="00317060"/>
    <w:rsid w:val="0031753A"/>
    <w:rsid w:val="00317655"/>
    <w:rsid w:val="00321043"/>
    <w:rsid w:val="003228DC"/>
    <w:rsid w:val="00322B62"/>
    <w:rsid w:val="00323EA4"/>
    <w:rsid w:val="0032433D"/>
    <w:rsid w:val="003244A8"/>
    <w:rsid w:val="003246EC"/>
    <w:rsid w:val="00324BAF"/>
    <w:rsid w:val="00324BB2"/>
    <w:rsid w:val="003258CD"/>
    <w:rsid w:val="00325B5F"/>
    <w:rsid w:val="00325E82"/>
    <w:rsid w:val="00326267"/>
    <w:rsid w:val="00326514"/>
    <w:rsid w:val="00326992"/>
    <w:rsid w:val="003273E1"/>
    <w:rsid w:val="00330B74"/>
    <w:rsid w:val="00330D9C"/>
    <w:rsid w:val="003311D0"/>
    <w:rsid w:val="00331707"/>
    <w:rsid w:val="00331B51"/>
    <w:rsid w:val="0033209A"/>
    <w:rsid w:val="003323BC"/>
    <w:rsid w:val="003324DF"/>
    <w:rsid w:val="003328B1"/>
    <w:rsid w:val="00332CE9"/>
    <w:rsid w:val="00332EDA"/>
    <w:rsid w:val="003330D7"/>
    <w:rsid w:val="003337BE"/>
    <w:rsid w:val="003343BC"/>
    <w:rsid w:val="00334DCF"/>
    <w:rsid w:val="003352B3"/>
    <w:rsid w:val="00335707"/>
    <w:rsid w:val="00337096"/>
    <w:rsid w:val="0033731D"/>
    <w:rsid w:val="00337C86"/>
    <w:rsid w:val="00340623"/>
    <w:rsid w:val="003408DE"/>
    <w:rsid w:val="003429B4"/>
    <w:rsid w:val="00342A74"/>
    <w:rsid w:val="00343A17"/>
    <w:rsid w:val="00343FDB"/>
    <w:rsid w:val="0034489C"/>
    <w:rsid w:val="0034494F"/>
    <w:rsid w:val="00344B58"/>
    <w:rsid w:val="00344C15"/>
    <w:rsid w:val="00344ECA"/>
    <w:rsid w:val="003451BD"/>
    <w:rsid w:val="00345285"/>
    <w:rsid w:val="00346DDA"/>
    <w:rsid w:val="00346F50"/>
    <w:rsid w:val="00347521"/>
    <w:rsid w:val="00347BC2"/>
    <w:rsid w:val="00350148"/>
    <w:rsid w:val="0035019D"/>
    <w:rsid w:val="00350343"/>
    <w:rsid w:val="00350AEC"/>
    <w:rsid w:val="00350F3A"/>
    <w:rsid w:val="003516CE"/>
    <w:rsid w:val="00352EE3"/>
    <w:rsid w:val="00353367"/>
    <w:rsid w:val="00354800"/>
    <w:rsid w:val="003556EC"/>
    <w:rsid w:val="003558A5"/>
    <w:rsid w:val="003559A7"/>
    <w:rsid w:val="00356103"/>
    <w:rsid w:val="00360813"/>
    <w:rsid w:val="003608D6"/>
    <w:rsid w:val="00360920"/>
    <w:rsid w:val="00361FA4"/>
    <w:rsid w:val="00362873"/>
    <w:rsid w:val="003628F7"/>
    <w:rsid w:val="003629F8"/>
    <w:rsid w:val="00362FC4"/>
    <w:rsid w:val="00362FD9"/>
    <w:rsid w:val="00363774"/>
    <w:rsid w:val="003639DB"/>
    <w:rsid w:val="00363B88"/>
    <w:rsid w:val="00363CE6"/>
    <w:rsid w:val="0036402A"/>
    <w:rsid w:val="0036421D"/>
    <w:rsid w:val="00364BB6"/>
    <w:rsid w:val="00365573"/>
    <w:rsid w:val="00365B1A"/>
    <w:rsid w:val="00366B98"/>
    <w:rsid w:val="00367064"/>
    <w:rsid w:val="0036721E"/>
    <w:rsid w:val="00367B56"/>
    <w:rsid w:val="00371069"/>
    <w:rsid w:val="0037119A"/>
    <w:rsid w:val="00372329"/>
    <w:rsid w:val="00373DD7"/>
    <w:rsid w:val="00373F66"/>
    <w:rsid w:val="00374342"/>
    <w:rsid w:val="0037484F"/>
    <w:rsid w:val="00375BDD"/>
    <w:rsid w:val="00375FA6"/>
    <w:rsid w:val="003764A9"/>
    <w:rsid w:val="003764B0"/>
    <w:rsid w:val="003767E9"/>
    <w:rsid w:val="00376D89"/>
    <w:rsid w:val="00376F35"/>
    <w:rsid w:val="003771D9"/>
    <w:rsid w:val="0038073C"/>
    <w:rsid w:val="00380F20"/>
    <w:rsid w:val="00380FD5"/>
    <w:rsid w:val="00381CEC"/>
    <w:rsid w:val="00381D0A"/>
    <w:rsid w:val="003820DB"/>
    <w:rsid w:val="003833C1"/>
    <w:rsid w:val="0038357E"/>
    <w:rsid w:val="00384876"/>
    <w:rsid w:val="00384FDE"/>
    <w:rsid w:val="003851BA"/>
    <w:rsid w:val="003855C3"/>
    <w:rsid w:val="00385C10"/>
    <w:rsid w:val="0038638F"/>
    <w:rsid w:val="00386CEF"/>
    <w:rsid w:val="003900B1"/>
    <w:rsid w:val="0039180F"/>
    <w:rsid w:val="00391D1A"/>
    <w:rsid w:val="003922D2"/>
    <w:rsid w:val="00393253"/>
    <w:rsid w:val="0039397B"/>
    <w:rsid w:val="00393AC4"/>
    <w:rsid w:val="00393F18"/>
    <w:rsid w:val="00393F7C"/>
    <w:rsid w:val="00394536"/>
    <w:rsid w:val="00394BAD"/>
    <w:rsid w:val="003950B7"/>
    <w:rsid w:val="0039510F"/>
    <w:rsid w:val="00395AF9"/>
    <w:rsid w:val="00396641"/>
    <w:rsid w:val="00396696"/>
    <w:rsid w:val="00396761"/>
    <w:rsid w:val="00396847"/>
    <w:rsid w:val="003968CC"/>
    <w:rsid w:val="00397008"/>
    <w:rsid w:val="003972AB"/>
    <w:rsid w:val="0039759F"/>
    <w:rsid w:val="003A1EF9"/>
    <w:rsid w:val="003A3A50"/>
    <w:rsid w:val="003A3CBD"/>
    <w:rsid w:val="003A3D61"/>
    <w:rsid w:val="003A4466"/>
    <w:rsid w:val="003A5093"/>
    <w:rsid w:val="003A5881"/>
    <w:rsid w:val="003A5CF8"/>
    <w:rsid w:val="003A5D7E"/>
    <w:rsid w:val="003A5DCF"/>
    <w:rsid w:val="003A6807"/>
    <w:rsid w:val="003A6E05"/>
    <w:rsid w:val="003A75BB"/>
    <w:rsid w:val="003A7A13"/>
    <w:rsid w:val="003B030E"/>
    <w:rsid w:val="003B0430"/>
    <w:rsid w:val="003B04B3"/>
    <w:rsid w:val="003B0978"/>
    <w:rsid w:val="003B0F12"/>
    <w:rsid w:val="003B15AF"/>
    <w:rsid w:val="003B16E1"/>
    <w:rsid w:val="003B19D6"/>
    <w:rsid w:val="003B1BD1"/>
    <w:rsid w:val="003B32C4"/>
    <w:rsid w:val="003B3A45"/>
    <w:rsid w:val="003B50E3"/>
    <w:rsid w:val="003B525E"/>
    <w:rsid w:val="003B526A"/>
    <w:rsid w:val="003B617C"/>
    <w:rsid w:val="003B63F9"/>
    <w:rsid w:val="003B6489"/>
    <w:rsid w:val="003B64AD"/>
    <w:rsid w:val="003B6930"/>
    <w:rsid w:val="003B6D9D"/>
    <w:rsid w:val="003C01D0"/>
    <w:rsid w:val="003C022E"/>
    <w:rsid w:val="003C15D7"/>
    <w:rsid w:val="003C2567"/>
    <w:rsid w:val="003C2872"/>
    <w:rsid w:val="003C317A"/>
    <w:rsid w:val="003C3A9D"/>
    <w:rsid w:val="003C3D59"/>
    <w:rsid w:val="003C3D7B"/>
    <w:rsid w:val="003C3DDF"/>
    <w:rsid w:val="003C404D"/>
    <w:rsid w:val="003C46E7"/>
    <w:rsid w:val="003C47F9"/>
    <w:rsid w:val="003C4EF3"/>
    <w:rsid w:val="003C5096"/>
    <w:rsid w:val="003C6078"/>
    <w:rsid w:val="003C6583"/>
    <w:rsid w:val="003C6942"/>
    <w:rsid w:val="003C6DAE"/>
    <w:rsid w:val="003C73E6"/>
    <w:rsid w:val="003C7C94"/>
    <w:rsid w:val="003D0178"/>
    <w:rsid w:val="003D0DB3"/>
    <w:rsid w:val="003D0F57"/>
    <w:rsid w:val="003D22B6"/>
    <w:rsid w:val="003D2427"/>
    <w:rsid w:val="003D4AF7"/>
    <w:rsid w:val="003D5D05"/>
    <w:rsid w:val="003D5D8C"/>
    <w:rsid w:val="003D5D97"/>
    <w:rsid w:val="003D6756"/>
    <w:rsid w:val="003D772A"/>
    <w:rsid w:val="003D7D12"/>
    <w:rsid w:val="003E01EE"/>
    <w:rsid w:val="003E0214"/>
    <w:rsid w:val="003E0BCE"/>
    <w:rsid w:val="003E123E"/>
    <w:rsid w:val="003E1536"/>
    <w:rsid w:val="003E1C02"/>
    <w:rsid w:val="003E22E9"/>
    <w:rsid w:val="003E2391"/>
    <w:rsid w:val="003E32CC"/>
    <w:rsid w:val="003E33FD"/>
    <w:rsid w:val="003E3F16"/>
    <w:rsid w:val="003E5088"/>
    <w:rsid w:val="003E510F"/>
    <w:rsid w:val="003E5992"/>
    <w:rsid w:val="003E62CE"/>
    <w:rsid w:val="003E6423"/>
    <w:rsid w:val="003E65C3"/>
    <w:rsid w:val="003E685A"/>
    <w:rsid w:val="003E71E7"/>
    <w:rsid w:val="003E7BC9"/>
    <w:rsid w:val="003E7C63"/>
    <w:rsid w:val="003F0CD4"/>
    <w:rsid w:val="003F1C20"/>
    <w:rsid w:val="003F2424"/>
    <w:rsid w:val="003F2B02"/>
    <w:rsid w:val="003F379C"/>
    <w:rsid w:val="003F39CF"/>
    <w:rsid w:val="003F3B88"/>
    <w:rsid w:val="003F3C79"/>
    <w:rsid w:val="003F4816"/>
    <w:rsid w:val="003F48FB"/>
    <w:rsid w:val="003F4CBD"/>
    <w:rsid w:val="003F509D"/>
    <w:rsid w:val="003F5962"/>
    <w:rsid w:val="003F5A75"/>
    <w:rsid w:val="003F6923"/>
    <w:rsid w:val="003F6CFD"/>
    <w:rsid w:val="003F6E9D"/>
    <w:rsid w:val="004003B8"/>
    <w:rsid w:val="00400527"/>
    <w:rsid w:val="00400CBB"/>
    <w:rsid w:val="0040147F"/>
    <w:rsid w:val="00401C5E"/>
    <w:rsid w:val="00401C9F"/>
    <w:rsid w:val="0040225E"/>
    <w:rsid w:val="00402CC0"/>
    <w:rsid w:val="004032DD"/>
    <w:rsid w:val="00403C00"/>
    <w:rsid w:val="004042BC"/>
    <w:rsid w:val="0040568A"/>
    <w:rsid w:val="00405B4D"/>
    <w:rsid w:val="0040612F"/>
    <w:rsid w:val="004065B4"/>
    <w:rsid w:val="00407C90"/>
    <w:rsid w:val="00407EE4"/>
    <w:rsid w:val="0041040F"/>
    <w:rsid w:val="004104E5"/>
    <w:rsid w:val="004117E9"/>
    <w:rsid w:val="00411A31"/>
    <w:rsid w:val="00412F5E"/>
    <w:rsid w:val="00413623"/>
    <w:rsid w:val="00413DC2"/>
    <w:rsid w:val="00413FC4"/>
    <w:rsid w:val="004153BB"/>
    <w:rsid w:val="00415424"/>
    <w:rsid w:val="00415883"/>
    <w:rsid w:val="00415EB3"/>
    <w:rsid w:val="0041639E"/>
    <w:rsid w:val="004202AB"/>
    <w:rsid w:val="004205B1"/>
    <w:rsid w:val="00420B26"/>
    <w:rsid w:val="00420BA0"/>
    <w:rsid w:val="004216EA"/>
    <w:rsid w:val="00421F20"/>
    <w:rsid w:val="004221DD"/>
    <w:rsid w:val="004222EB"/>
    <w:rsid w:val="00422700"/>
    <w:rsid w:val="00422CEE"/>
    <w:rsid w:val="0042386D"/>
    <w:rsid w:val="004242A3"/>
    <w:rsid w:val="004243FA"/>
    <w:rsid w:val="00424BFF"/>
    <w:rsid w:val="004252C6"/>
    <w:rsid w:val="00425E6E"/>
    <w:rsid w:val="004261C8"/>
    <w:rsid w:val="0042653B"/>
    <w:rsid w:val="00426A61"/>
    <w:rsid w:val="00427214"/>
    <w:rsid w:val="00427EBD"/>
    <w:rsid w:val="00430619"/>
    <w:rsid w:val="00430BEE"/>
    <w:rsid w:val="004311A4"/>
    <w:rsid w:val="00431314"/>
    <w:rsid w:val="00433395"/>
    <w:rsid w:val="00433426"/>
    <w:rsid w:val="00433C92"/>
    <w:rsid w:val="00434076"/>
    <w:rsid w:val="004341B1"/>
    <w:rsid w:val="00434B45"/>
    <w:rsid w:val="00434C4C"/>
    <w:rsid w:val="00434EC8"/>
    <w:rsid w:val="00434FDE"/>
    <w:rsid w:val="00435108"/>
    <w:rsid w:val="0043583F"/>
    <w:rsid w:val="004358C7"/>
    <w:rsid w:val="0043601B"/>
    <w:rsid w:val="00436224"/>
    <w:rsid w:val="0043628C"/>
    <w:rsid w:val="004365BE"/>
    <w:rsid w:val="00436CF4"/>
    <w:rsid w:val="00436E22"/>
    <w:rsid w:val="004375D8"/>
    <w:rsid w:val="00440A85"/>
    <w:rsid w:val="00441029"/>
    <w:rsid w:val="00441E0A"/>
    <w:rsid w:val="00441E6A"/>
    <w:rsid w:val="00441F1C"/>
    <w:rsid w:val="00442069"/>
    <w:rsid w:val="004429CF"/>
    <w:rsid w:val="00442AC4"/>
    <w:rsid w:val="00442B0A"/>
    <w:rsid w:val="00442EB6"/>
    <w:rsid w:val="00442F62"/>
    <w:rsid w:val="00443091"/>
    <w:rsid w:val="004431E2"/>
    <w:rsid w:val="00443BCD"/>
    <w:rsid w:val="004448B4"/>
    <w:rsid w:val="00444C68"/>
    <w:rsid w:val="00444E50"/>
    <w:rsid w:val="00446183"/>
    <w:rsid w:val="0044683D"/>
    <w:rsid w:val="00447B72"/>
    <w:rsid w:val="00447E69"/>
    <w:rsid w:val="004506FA"/>
    <w:rsid w:val="00450CDE"/>
    <w:rsid w:val="0045117D"/>
    <w:rsid w:val="004512D5"/>
    <w:rsid w:val="0045184C"/>
    <w:rsid w:val="00453CE0"/>
    <w:rsid w:val="00453CE2"/>
    <w:rsid w:val="0045460C"/>
    <w:rsid w:val="0045462B"/>
    <w:rsid w:val="004549E1"/>
    <w:rsid w:val="00454B67"/>
    <w:rsid w:val="00454CE1"/>
    <w:rsid w:val="00454D23"/>
    <w:rsid w:val="00454D9E"/>
    <w:rsid w:val="00454DA2"/>
    <w:rsid w:val="00454F30"/>
    <w:rsid w:val="0045515C"/>
    <w:rsid w:val="00455682"/>
    <w:rsid w:val="00455A5A"/>
    <w:rsid w:val="00455A85"/>
    <w:rsid w:val="00455C60"/>
    <w:rsid w:val="00456173"/>
    <w:rsid w:val="004565FC"/>
    <w:rsid w:val="004568F9"/>
    <w:rsid w:val="00456B03"/>
    <w:rsid w:val="00456D5E"/>
    <w:rsid w:val="00457711"/>
    <w:rsid w:val="0045789F"/>
    <w:rsid w:val="00460234"/>
    <w:rsid w:val="00460780"/>
    <w:rsid w:val="00460924"/>
    <w:rsid w:val="00460BCF"/>
    <w:rsid w:val="0046124B"/>
    <w:rsid w:val="00461552"/>
    <w:rsid w:val="004615C8"/>
    <w:rsid w:val="004622C3"/>
    <w:rsid w:val="00463A49"/>
    <w:rsid w:val="004641D8"/>
    <w:rsid w:val="0046429C"/>
    <w:rsid w:val="004648E7"/>
    <w:rsid w:val="00464ED0"/>
    <w:rsid w:val="00465C9E"/>
    <w:rsid w:val="00466AC9"/>
    <w:rsid w:val="004670B5"/>
    <w:rsid w:val="00467331"/>
    <w:rsid w:val="00467BF4"/>
    <w:rsid w:val="004708B4"/>
    <w:rsid w:val="00470B63"/>
    <w:rsid w:val="0047145E"/>
    <w:rsid w:val="00471700"/>
    <w:rsid w:val="00471DDF"/>
    <w:rsid w:val="00472255"/>
    <w:rsid w:val="004723AE"/>
    <w:rsid w:val="004723C5"/>
    <w:rsid w:val="00472917"/>
    <w:rsid w:val="004733D5"/>
    <w:rsid w:val="0047386C"/>
    <w:rsid w:val="00473BFA"/>
    <w:rsid w:val="00474385"/>
    <w:rsid w:val="004747A4"/>
    <w:rsid w:val="00475ACE"/>
    <w:rsid w:val="00475BB1"/>
    <w:rsid w:val="00475DCB"/>
    <w:rsid w:val="00475E8D"/>
    <w:rsid w:val="00475FFB"/>
    <w:rsid w:val="00476A1D"/>
    <w:rsid w:val="00476AA0"/>
    <w:rsid w:val="00476FC0"/>
    <w:rsid w:val="004779AB"/>
    <w:rsid w:val="0048007F"/>
    <w:rsid w:val="00480241"/>
    <w:rsid w:val="00480973"/>
    <w:rsid w:val="00481647"/>
    <w:rsid w:val="00482ACA"/>
    <w:rsid w:val="00482CE2"/>
    <w:rsid w:val="004838C2"/>
    <w:rsid w:val="00483D2E"/>
    <w:rsid w:val="00484800"/>
    <w:rsid w:val="00484B27"/>
    <w:rsid w:val="00484CC4"/>
    <w:rsid w:val="00484E41"/>
    <w:rsid w:val="004854B7"/>
    <w:rsid w:val="00485CD2"/>
    <w:rsid w:val="0048668A"/>
    <w:rsid w:val="0048684D"/>
    <w:rsid w:val="004868F1"/>
    <w:rsid w:val="004870F9"/>
    <w:rsid w:val="00487954"/>
    <w:rsid w:val="004879D8"/>
    <w:rsid w:val="00487ABF"/>
    <w:rsid w:val="0049012A"/>
    <w:rsid w:val="00490557"/>
    <w:rsid w:val="004918CA"/>
    <w:rsid w:val="0049249E"/>
    <w:rsid w:val="004928F5"/>
    <w:rsid w:val="00492DE4"/>
    <w:rsid w:val="004934B5"/>
    <w:rsid w:val="00493671"/>
    <w:rsid w:val="00493837"/>
    <w:rsid w:val="00495A4F"/>
    <w:rsid w:val="00496589"/>
    <w:rsid w:val="00496BFB"/>
    <w:rsid w:val="00497750"/>
    <w:rsid w:val="00497ED1"/>
    <w:rsid w:val="004A1DC5"/>
    <w:rsid w:val="004A1F38"/>
    <w:rsid w:val="004A31F9"/>
    <w:rsid w:val="004A3277"/>
    <w:rsid w:val="004A3805"/>
    <w:rsid w:val="004A40FE"/>
    <w:rsid w:val="004A4C5E"/>
    <w:rsid w:val="004A4F49"/>
    <w:rsid w:val="004A4FBA"/>
    <w:rsid w:val="004A5C8D"/>
    <w:rsid w:val="004A6072"/>
    <w:rsid w:val="004B07E4"/>
    <w:rsid w:val="004B084E"/>
    <w:rsid w:val="004B1673"/>
    <w:rsid w:val="004B1E48"/>
    <w:rsid w:val="004B1F47"/>
    <w:rsid w:val="004B2B42"/>
    <w:rsid w:val="004B400A"/>
    <w:rsid w:val="004B415E"/>
    <w:rsid w:val="004B4437"/>
    <w:rsid w:val="004B4832"/>
    <w:rsid w:val="004B530C"/>
    <w:rsid w:val="004B5AB2"/>
    <w:rsid w:val="004B6593"/>
    <w:rsid w:val="004B659F"/>
    <w:rsid w:val="004B66CD"/>
    <w:rsid w:val="004C05DB"/>
    <w:rsid w:val="004C093C"/>
    <w:rsid w:val="004C1483"/>
    <w:rsid w:val="004C15CB"/>
    <w:rsid w:val="004C1B8A"/>
    <w:rsid w:val="004C1EA7"/>
    <w:rsid w:val="004C3C31"/>
    <w:rsid w:val="004C44A4"/>
    <w:rsid w:val="004C472A"/>
    <w:rsid w:val="004C53EF"/>
    <w:rsid w:val="004C5ECB"/>
    <w:rsid w:val="004C62BA"/>
    <w:rsid w:val="004C7170"/>
    <w:rsid w:val="004C7594"/>
    <w:rsid w:val="004D12F6"/>
    <w:rsid w:val="004D2479"/>
    <w:rsid w:val="004D2CDA"/>
    <w:rsid w:val="004D3294"/>
    <w:rsid w:val="004D4928"/>
    <w:rsid w:val="004D4A80"/>
    <w:rsid w:val="004D5876"/>
    <w:rsid w:val="004D6137"/>
    <w:rsid w:val="004D6678"/>
    <w:rsid w:val="004D6A65"/>
    <w:rsid w:val="004D7394"/>
    <w:rsid w:val="004D7661"/>
    <w:rsid w:val="004D7DF2"/>
    <w:rsid w:val="004E0009"/>
    <w:rsid w:val="004E0205"/>
    <w:rsid w:val="004E038C"/>
    <w:rsid w:val="004E072B"/>
    <w:rsid w:val="004E0FA6"/>
    <w:rsid w:val="004E147B"/>
    <w:rsid w:val="004E1998"/>
    <w:rsid w:val="004E1B89"/>
    <w:rsid w:val="004E243C"/>
    <w:rsid w:val="004E272B"/>
    <w:rsid w:val="004E2747"/>
    <w:rsid w:val="004E2A2F"/>
    <w:rsid w:val="004E2B17"/>
    <w:rsid w:val="004E2F6D"/>
    <w:rsid w:val="004E3397"/>
    <w:rsid w:val="004E42A2"/>
    <w:rsid w:val="004E4E33"/>
    <w:rsid w:val="004E505B"/>
    <w:rsid w:val="004E55FA"/>
    <w:rsid w:val="004E5746"/>
    <w:rsid w:val="004E634C"/>
    <w:rsid w:val="004E71C0"/>
    <w:rsid w:val="004F0044"/>
    <w:rsid w:val="004F004C"/>
    <w:rsid w:val="004F024F"/>
    <w:rsid w:val="004F1978"/>
    <w:rsid w:val="004F1E32"/>
    <w:rsid w:val="004F1E67"/>
    <w:rsid w:val="004F21A8"/>
    <w:rsid w:val="004F221A"/>
    <w:rsid w:val="004F2DA7"/>
    <w:rsid w:val="004F3D90"/>
    <w:rsid w:val="004F50C4"/>
    <w:rsid w:val="004F6A30"/>
    <w:rsid w:val="004F6E4B"/>
    <w:rsid w:val="004F7060"/>
    <w:rsid w:val="004F731B"/>
    <w:rsid w:val="004F7F60"/>
    <w:rsid w:val="00500D1F"/>
    <w:rsid w:val="00501C3B"/>
    <w:rsid w:val="0050287E"/>
    <w:rsid w:val="00503271"/>
    <w:rsid w:val="005033FA"/>
    <w:rsid w:val="00504244"/>
    <w:rsid w:val="005054F5"/>
    <w:rsid w:val="00506606"/>
    <w:rsid w:val="005073C8"/>
    <w:rsid w:val="00507939"/>
    <w:rsid w:val="00510AEF"/>
    <w:rsid w:val="00510E11"/>
    <w:rsid w:val="005110EF"/>
    <w:rsid w:val="005117BF"/>
    <w:rsid w:val="0051193B"/>
    <w:rsid w:val="00511AF0"/>
    <w:rsid w:val="005126A7"/>
    <w:rsid w:val="005133DC"/>
    <w:rsid w:val="0051340B"/>
    <w:rsid w:val="00514CB9"/>
    <w:rsid w:val="0051576B"/>
    <w:rsid w:val="00515879"/>
    <w:rsid w:val="00515D75"/>
    <w:rsid w:val="005161C7"/>
    <w:rsid w:val="00516331"/>
    <w:rsid w:val="0051686E"/>
    <w:rsid w:val="005174CE"/>
    <w:rsid w:val="00517804"/>
    <w:rsid w:val="005211D6"/>
    <w:rsid w:val="005218C1"/>
    <w:rsid w:val="00521D60"/>
    <w:rsid w:val="005222E1"/>
    <w:rsid w:val="00522A3F"/>
    <w:rsid w:val="00523246"/>
    <w:rsid w:val="005253A8"/>
    <w:rsid w:val="005255B3"/>
    <w:rsid w:val="00525C08"/>
    <w:rsid w:val="00526FB5"/>
    <w:rsid w:val="0052736D"/>
    <w:rsid w:val="00527D8A"/>
    <w:rsid w:val="005303D4"/>
    <w:rsid w:val="00531228"/>
    <w:rsid w:val="00531717"/>
    <w:rsid w:val="00532130"/>
    <w:rsid w:val="00532C8B"/>
    <w:rsid w:val="00533FC5"/>
    <w:rsid w:val="0053500F"/>
    <w:rsid w:val="00535107"/>
    <w:rsid w:val="005353E2"/>
    <w:rsid w:val="00535506"/>
    <w:rsid w:val="0053624E"/>
    <w:rsid w:val="005363BF"/>
    <w:rsid w:val="00536A3D"/>
    <w:rsid w:val="00536E4C"/>
    <w:rsid w:val="00536E77"/>
    <w:rsid w:val="00537622"/>
    <w:rsid w:val="005405D7"/>
    <w:rsid w:val="00540634"/>
    <w:rsid w:val="005410F4"/>
    <w:rsid w:val="00541951"/>
    <w:rsid w:val="00542FB7"/>
    <w:rsid w:val="00543111"/>
    <w:rsid w:val="00543C24"/>
    <w:rsid w:val="00544E67"/>
    <w:rsid w:val="0054535F"/>
    <w:rsid w:val="005458E9"/>
    <w:rsid w:val="00546A00"/>
    <w:rsid w:val="005509B4"/>
    <w:rsid w:val="00550BE6"/>
    <w:rsid w:val="00550CAC"/>
    <w:rsid w:val="005513E6"/>
    <w:rsid w:val="00552589"/>
    <w:rsid w:val="00553BBA"/>
    <w:rsid w:val="005550BB"/>
    <w:rsid w:val="005553F2"/>
    <w:rsid w:val="00555CD2"/>
    <w:rsid w:val="0055628F"/>
    <w:rsid w:val="00556EF5"/>
    <w:rsid w:val="00557E36"/>
    <w:rsid w:val="00560440"/>
    <w:rsid w:val="00560767"/>
    <w:rsid w:val="00560C41"/>
    <w:rsid w:val="005612AE"/>
    <w:rsid w:val="00561366"/>
    <w:rsid w:val="005619E2"/>
    <w:rsid w:val="00562787"/>
    <w:rsid w:val="00562F8D"/>
    <w:rsid w:val="00563154"/>
    <w:rsid w:val="00563192"/>
    <w:rsid w:val="0056427C"/>
    <w:rsid w:val="0056434F"/>
    <w:rsid w:val="00564707"/>
    <w:rsid w:val="005650F0"/>
    <w:rsid w:val="005655B5"/>
    <w:rsid w:val="00565974"/>
    <w:rsid w:val="00565DB5"/>
    <w:rsid w:val="00565F46"/>
    <w:rsid w:val="005665C3"/>
    <w:rsid w:val="0057052C"/>
    <w:rsid w:val="00570C13"/>
    <w:rsid w:val="00570DCF"/>
    <w:rsid w:val="0057100C"/>
    <w:rsid w:val="00572D93"/>
    <w:rsid w:val="0057317A"/>
    <w:rsid w:val="0057363B"/>
    <w:rsid w:val="00574013"/>
    <w:rsid w:val="00574284"/>
    <w:rsid w:val="00575860"/>
    <w:rsid w:val="00576530"/>
    <w:rsid w:val="00577265"/>
    <w:rsid w:val="0058054D"/>
    <w:rsid w:val="005805AF"/>
    <w:rsid w:val="0058069B"/>
    <w:rsid w:val="005806F5"/>
    <w:rsid w:val="00581B80"/>
    <w:rsid w:val="00581C51"/>
    <w:rsid w:val="005821DB"/>
    <w:rsid w:val="00582CDE"/>
    <w:rsid w:val="005838C9"/>
    <w:rsid w:val="00584AE8"/>
    <w:rsid w:val="00584C89"/>
    <w:rsid w:val="00585373"/>
    <w:rsid w:val="00585C28"/>
    <w:rsid w:val="00586D8C"/>
    <w:rsid w:val="0058704D"/>
    <w:rsid w:val="00587245"/>
    <w:rsid w:val="005873AA"/>
    <w:rsid w:val="005873D1"/>
    <w:rsid w:val="00590AE7"/>
    <w:rsid w:val="00590FB3"/>
    <w:rsid w:val="0059115D"/>
    <w:rsid w:val="00591213"/>
    <w:rsid w:val="005915AD"/>
    <w:rsid w:val="00592536"/>
    <w:rsid w:val="0059293D"/>
    <w:rsid w:val="00593E01"/>
    <w:rsid w:val="00594100"/>
    <w:rsid w:val="00594318"/>
    <w:rsid w:val="00594388"/>
    <w:rsid w:val="00594AEB"/>
    <w:rsid w:val="00595153"/>
    <w:rsid w:val="00595335"/>
    <w:rsid w:val="00595605"/>
    <w:rsid w:val="00595D94"/>
    <w:rsid w:val="0059656A"/>
    <w:rsid w:val="005965FE"/>
    <w:rsid w:val="005975EE"/>
    <w:rsid w:val="005A0121"/>
    <w:rsid w:val="005A065C"/>
    <w:rsid w:val="005A096F"/>
    <w:rsid w:val="005A0A0A"/>
    <w:rsid w:val="005A0B74"/>
    <w:rsid w:val="005A1900"/>
    <w:rsid w:val="005A19C6"/>
    <w:rsid w:val="005A1B00"/>
    <w:rsid w:val="005A20DB"/>
    <w:rsid w:val="005A24D7"/>
    <w:rsid w:val="005A28D6"/>
    <w:rsid w:val="005A29C4"/>
    <w:rsid w:val="005A3046"/>
    <w:rsid w:val="005A319C"/>
    <w:rsid w:val="005A3520"/>
    <w:rsid w:val="005A3D01"/>
    <w:rsid w:val="005A3FEE"/>
    <w:rsid w:val="005A4CFE"/>
    <w:rsid w:val="005A4F63"/>
    <w:rsid w:val="005A5436"/>
    <w:rsid w:val="005A5CA2"/>
    <w:rsid w:val="005B0392"/>
    <w:rsid w:val="005B03AF"/>
    <w:rsid w:val="005B067C"/>
    <w:rsid w:val="005B0D9D"/>
    <w:rsid w:val="005B127F"/>
    <w:rsid w:val="005B1743"/>
    <w:rsid w:val="005B1BAC"/>
    <w:rsid w:val="005B1E53"/>
    <w:rsid w:val="005B3156"/>
    <w:rsid w:val="005B486A"/>
    <w:rsid w:val="005B4F57"/>
    <w:rsid w:val="005B6478"/>
    <w:rsid w:val="005C03EC"/>
    <w:rsid w:val="005C0616"/>
    <w:rsid w:val="005C0F75"/>
    <w:rsid w:val="005C1D62"/>
    <w:rsid w:val="005C21DF"/>
    <w:rsid w:val="005C2626"/>
    <w:rsid w:val="005C2644"/>
    <w:rsid w:val="005C2DF7"/>
    <w:rsid w:val="005C35B3"/>
    <w:rsid w:val="005C414F"/>
    <w:rsid w:val="005C4332"/>
    <w:rsid w:val="005C4341"/>
    <w:rsid w:val="005C445D"/>
    <w:rsid w:val="005C4CB1"/>
    <w:rsid w:val="005C4E41"/>
    <w:rsid w:val="005C523C"/>
    <w:rsid w:val="005C5245"/>
    <w:rsid w:val="005C5310"/>
    <w:rsid w:val="005C656E"/>
    <w:rsid w:val="005C69C2"/>
    <w:rsid w:val="005C6BF4"/>
    <w:rsid w:val="005C6EC9"/>
    <w:rsid w:val="005C7E8F"/>
    <w:rsid w:val="005D0DF8"/>
    <w:rsid w:val="005D0E74"/>
    <w:rsid w:val="005D142D"/>
    <w:rsid w:val="005D17BE"/>
    <w:rsid w:val="005D1B9F"/>
    <w:rsid w:val="005D3223"/>
    <w:rsid w:val="005D4869"/>
    <w:rsid w:val="005D4E15"/>
    <w:rsid w:val="005D5858"/>
    <w:rsid w:val="005D6F4B"/>
    <w:rsid w:val="005D763E"/>
    <w:rsid w:val="005D7CAB"/>
    <w:rsid w:val="005D7E9E"/>
    <w:rsid w:val="005D7F6D"/>
    <w:rsid w:val="005E0258"/>
    <w:rsid w:val="005E1EEC"/>
    <w:rsid w:val="005E24F2"/>
    <w:rsid w:val="005E29B9"/>
    <w:rsid w:val="005E3125"/>
    <w:rsid w:val="005E44C6"/>
    <w:rsid w:val="005E4772"/>
    <w:rsid w:val="005E6B73"/>
    <w:rsid w:val="005E710E"/>
    <w:rsid w:val="005E71D5"/>
    <w:rsid w:val="005E751E"/>
    <w:rsid w:val="005E76C7"/>
    <w:rsid w:val="005F0E2C"/>
    <w:rsid w:val="005F124C"/>
    <w:rsid w:val="005F1602"/>
    <w:rsid w:val="005F1EFB"/>
    <w:rsid w:val="005F237E"/>
    <w:rsid w:val="005F2499"/>
    <w:rsid w:val="005F2DFA"/>
    <w:rsid w:val="005F32C0"/>
    <w:rsid w:val="005F433E"/>
    <w:rsid w:val="005F4A6A"/>
    <w:rsid w:val="005F7156"/>
    <w:rsid w:val="005F779F"/>
    <w:rsid w:val="00600000"/>
    <w:rsid w:val="00600457"/>
    <w:rsid w:val="0060074C"/>
    <w:rsid w:val="006019FB"/>
    <w:rsid w:val="00601D1C"/>
    <w:rsid w:val="00602A91"/>
    <w:rsid w:val="00602AA1"/>
    <w:rsid w:val="00602E2C"/>
    <w:rsid w:val="00602FEA"/>
    <w:rsid w:val="0060399B"/>
    <w:rsid w:val="00604432"/>
    <w:rsid w:val="0060499B"/>
    <w:rsid w:val="00604C74"/>
    <w:rsid w:val="00604DB0"/>
    <w:rsid w:val="00604F7E"/>
    <w:rsid w:val="006054B1"/>
    <w:rsid w:val="00605C78"/>
    <w:rsid w:val="006065FA"/>
    <w:rsid w:val="00607243"/>
    <w:rsid w:val="00607458"/>
    <w:rsid w:val="006074C9"/>
    <w:rsid w:val="00607A76"/>
    <w:rsid w:val="0061004C"/>
    <w:rsid w:val="0061021A"/>
    <w:rsid w:val="0061040D"/>
    <w:rsid w:val="006105EE"/>
    <w:rsid w:val="006108D1"/>
    <w:rsid w:val="006119E9"/>
    <w:rsid w:val="00611B1F"/>
    <w:rsid w:val="00611B6F"/>
    <w:rsid w:val="0061216E"/>
    <w:rsid w:val="00615130"/>
    <w:rsid w:val="00615400"/>
    <w:rsid w:val="0061673A"/>
    <w:rsid w:val="006167D4"/>
    <w:rsid w:val="00616922"/>
    <w:rsid w:val="00616983"/>
    <w:rsid w:val="006169A9"/>
    <w:rsid w:val="00616D8C"/>
    <w:rsid w:val="00617125"/>
    <w:rsid w:val="00617778"/>
    <w:rsid w:val="00617928"/>
    <w:rsid w:val="00617A84"/>
    <w:rsid w:val="00617C91"/>
    <w:rsid w:val="006208D0"/>
    <w:rsid w:val="006228BB"/>
    <w:rsid w:val="0062377C"/>
    <w:rsid w:val="006254C5"/>
    <w:rsid w:val="006264DC"/>
    <w:rsid w:val="006264E4"/>
    <w:rsid w:val="00626FAE"/>
    <w:rsid w:val="0062785B"/>
    <w:rsid w:val="00627D01"/>
    <w:rsid w:val="006301CE"/>
    <w:rsid w:val="00630ABD"/>
    <w:rsid w:val="00630BAA"/>
    <w:rsid w:val="00630D2D"/>
    <w:rsid w:val="006313EB"/>
    <w:rsid w:val="00631760"/>
    <w:rsid w:val="00631F00"/>
    <w:rsid w:val="00631F7E"/>
    <w:rsid w:val="00632453"/>
    <w:rsid w:val="006324D6"/>
    <w:rsid w:val="0063284E"/>
    <w:rsid w:val="00632F3C"/>
    <w:rsid w:val="00634214"/>
    <w:rsid w:val="006349E5"/>
    <w:rsid w:val="006357B4"/>
    <w:rsid w:val="00635C10"/>
    <w:rsid w:val="00636D8F"/>
    <w:rsid w:val="00637BBF"/>
    <w:rsid w:val="00640E4C"/>
    <w:rsid w:val="00641138"/>
    <w:rsid w:val="006411C9"/>
    <w:rsid w:val="0064148D"/>
    <w:rsid w:val="00641A5E"/>
    <w:rsid w:val="006420B2"/>
    <w:rsid w:val="00642C49"/>
    <w:rsid w:val="00643923"/>
    <w:rsid w:val="0064407D"/>
    <w:rsid w:val="006441A0"/>
    <w:rsid w:val="00644AA0"/>
    <w:rsid w:val="00645C06"/>
    <w:rsid w:val="00645F28"/>
    <w:rsid w:val="00646A98"/>
    <w:rsid w:val="006470CE"/>
    <w:rsid w:val="006477B4"/>
    <w:rsid w:val="00647AAF"/>
    <w:rsid w:val="00647F85"/>
    <w:rsid w:val="00650157"/>
    <w:rsid w:val="0065041B"/>
    <w:rsid w:val="0065099B"/>
    <w:rsid w:val="00651ADB"/>
    <w:rsid w:val="00654230"/>
    <w:rsid w:val="00654A8E"/>
    <w:rsid w:val="006556F5"/>
    <w:rsid w:val="0065608E"/>
    <w:rsid w:val="00656B21"/>
    <w:rsid w:val="0065799C"/>
    <w:rsid w:val="006603A5"/>
    <w:rsid w:val="006606C0"/>
    <w:rsid w:val="00660D02"/>
    <w:rsid w:val="00661376"/>
    <w:rsid w:val="00661503"/>
    <w:rsid w:val="00661AD3"/>
    <w:rsid w:val="006629CA"/>
    <w:rsid w:val="00662AA6"/>
    <w:rsid w:val="00662B13"/>
    <w:rsid w:val="00662D56"/>
    <w:rsid w:val="006631A2"/>
    <w:rsid w:val="006631CE"/>
    <w:rsid w:val="00663229"/>
    <w:rsid w:val="006632BF"/>
    <w:rsid w:val="0066338D"/>
    <w:rsid w:val="006639C3"/>
    <w:rsid w:val="00663C2C"/>
    <w:rsid w:val="00663D7F"/>
    <w:rsid w:val="0066455D"/>
    <w:rsid w:val="00664653"/>
    <w:rsid w:val="00665781"/>
    <w:rsid w:val="006657B5"/>
    <w:rsid w:val="00665ACA"/>
    <w:rsid w:val="006660AB"/>
    <w:rsid w:val="0066676F"/>
    <w:rsid w:val="00667BBF"/>
    <w:rsid w:val="006704E1"/>
    <w:rsid w:val="00670F5D"/>
    <w:rsid w:val="006711EE"/>
    <w:rsid w:val="00671BA5"/>
    <w:rsid w:val="00671FEA"/>
    <w:rsid w:val="006721D9"/>
    <w:rsid w:val="006722D3"/>
    <w:rsid w:val="006727D5"/>
    <w:rsid w:val="00673BEF"/>
    <w:rsid w:val="00674DB9"/>
    <w:rsid w:val="00674F3A"/>
    <w:rsid w:val="0067576B"/>
    <w:rsid w:val="00675E6E"/>
    <w:rsid w:val="006776B6"/>
    <w:rsid w:val="00677B6C"/>
    <w:rsid w:val="00677F58"/>
    <w:rsid w:val="00680194"/>
    <w:rsid w:val="00681DFA"/>
    <w:rsid w:val="00681E52"/>
    <w:rsid w:val="00682210"/>
    <w:rsid w:val="00682859"/>
    <w:rsid w:val="00682BDA"/>
    <w:rsid w:val="00683E1A"/>
    <w:rsid w:val="00683FA6"/>
    <w:rsid w:val="0068509F"/>
    <w:rsid w:val="00685510"/>
    <w:rsid w:val="00685982"/>
    <w:rsid w:val="00685BFF"/>
    <w:rsid w:val="0068602E"/>
    <w:rsid w:val="00686FE1"/>
    <w:rsid w:val="00691F6C"/>
    <w:rsid w:val="0069229F"/>
    <w:rsid w:val="0069278C"/>
    <w:rsid w:val="00692BB6"/>
    <w:rsid w:val="00692C93"/>
    <w:rsid w:val="00694D5A"/>
    <w:rsid w:val="0069503C"/>
    <w:rsid w:val="00695BDC"/>
    <w:rsid w:val="0069690B"/>
    <w:rsid w:val="00696A04"/>
    <w:rsid w:val="00696DCB"/>
    <w:rsid w:val="00697265"/>
    <w:rsid w:val="006A0A4C"/>
    <w:rsid w:val="006A126C"/>
    <w:rsid w:val="006A1A9E"/>
    <w:rsid w:val="006A23B1"/>
    <w:rsid w:val="006A3094"/>
    <w:rsid w:val="006A347D"/>
    <w:rsid w:val="006A3D79"/>
    <w:rsid w:val="006A5086"/>
    <w:rsid w:val="006A50E0"/>
    <w:rsid w:val="006A53FD"/>
    <w:rsid w:val="006A5833"/>
    <w:rsid w:val="006A7176"/>
    <w:rsid w:val="006A72CD"/>
    <w:rsid w:val="006A74A1"/>
    <w:rsid w:val="006A7E10"/>
    <w:rsid w:val="006B04A9"/>
    <w:rsid w:val="006B0BF8"/>
    <w:rsid w:val="006B0D1C"/>
    <w:rsid w:val="006B0E88"/>
    <w:rsid w:val="006B10A4"/>
    <w:rsid w:val="006B13C8"/>
    <w:rsid w:val="006B1FDB"/>
    <w:rsid w:val="006B1FFB"/>
    <w:rsid w:val="006B2478"/>
    <w:rsid w:val="006B36FB"/>
    <w:rsid w:val="006B42D0"/>
    <w:rsid w:val="006B604B"/>
    <w:rsid w:val="006B75B1"/>
    <w:rsid w:val="006C0273"/>
    <w:rsid w:val="006C02BD"/>
    <w:rsid w:val="006C071A"/>
    <w:rsid w:val="006C0800"/>
    <w:rsid w:val="006C12B0"/>
    <w:rsid w:val="006C142E"/>
    <w:rsid w:val="006C18D7"/>
    <w:rsid w:val="006C234F"/>
    <w:rsid w:val="006C23DB"/>
    <w:rsid w:val="006C2A38"/>
    <w:rsid w:val="006C2E17"/>
    <w:rsid w:val="006C2ECB"/>
    <w:rsid w:val="006C2F8E"/>
    <w:rsid w:val="006C326B"/>
    <w:rsid w:val="006C3539"/>
    <w:rsid w:val="006C3837"/>
    <w:rsid w:val="006C3DAB"/>
    <w:rsid w:val="006C3DF8"/>
    <w:rsid w:val="006C4ED6"/>
    <w:rsid w:val="006C5628"/>
    <w:rsid w:val="006C5976"/>
    <w:rsid w:val="006C5D51"/>
    <w:rsid w:val="006C5FA3"/>
    <w:rsid w:val="006C7520"/>
    <w:rsid w:val="006D0145"/>
    <w:rsid w:val="006D02AD"/>
    <w:rsid w:val="006D1A10"/>
    <w:rsid w:val="006D1EE4"/>
    <w:rsid w:val="006D26C3"/>
    <w:rsid w:val="006D26F8"/>
    <w:rsid w:val="006D2706"/>
    <w:rsid w:val="006D3528"/>
    <w:rsid w:val="006D479F"/>
    <w:rsid w:val="006D5880"/>
    <w:rsid w:val="006D5C64"/>
    <w:rsid w:val="006D6206"/>
    <w:rsid w:val="006D695E"/>
    <w:rsid w:val="006D6AEE"/>
    <w:rsid w:val="006D7928"/>
    <w:rsid w:val="006D7D5F"/>
    <w:rsid w:val="006E108B"/>
    <w:rsid w:val="006E137B"/>
    <w:rsid w:val="006E17C7"/>
    <w:rsid w:val="006E245F"/>
    <w:rsid w:val="006E2C03"/>
    <w:rsid w:val="006E3B32"/>
    <w:rsid w:val="006E4259"/>
    <w:rsid w:val="006E5B11"/>
    <w:rsid w:val="006E63D5"/>
    <w:rsid w:val="006E6C15"/>
    <w:rsid w:val="006E6EEC"/>
    <w:rsid w:val="006E7EB6"/>
    <w:rsid w:val="006E7F6D"/>
    <w:rsid w:val="006F036C"/>
    <w:rsid w:val="006F04ED"/>
    <w:rsid w:val="006F162A"/>
    <w:rsid w:val="006F1D72"/>
    <w:rsid w:val="006F2576"/>
    <w:rsid w:val="006F310F"/>
    <w:rsid w:val="006F358A"/>
    <w:rsid w:val="006F39D2"/>
    <w:rsid w:val="006F42E4"/>
    <w:rsid w:val="006F4429"/>
    <w:rsid w:val="006F5146"/>
    <w:rsid w:val="006F536B"/>
    <w:rsid w:val="006F586B"/>
    <w:rsid w:val="006F694A"/>
    <w:rsid w:val="0070052F"/>
    <w:rsid w:val="00700A81"/>
    <w:rsid w:val="00700D67"/>
    <w:rsid w:val="007019F8"/>
    <w:rsid w:val="00701ED5"/>
    <w:rsid w:val="00702132"/>
    <w:rsid w:val="007021B3"/>
    <w:rsid w:val="0070230C"/>
    <w:rsid w:val="00702A31"/>
    <w:rsid w:val="00702AE0"/>
    <w:rsid w:val="00702CD6"/>
    <w:rsid w:val="00702FCB"/>
    <w:rsid w:val="007030E1"/>
    <w:rsid w:val="007038C5"/>
    <w:rsid w:val="007038F9"/>
    <w:rsid w:val="0070435F"/>
    <w:rsid w:val="00704439"/>
    <w:rsid w:val="007045E1"/>
    <w:rsid w:val="00704701"/>
    <w:rsid w:val="00704C45"/>
    <w:rsid w:val="007054B9"/>
    <w:rsid w:val="0070632C"/>
    <w:rsid w:val="00706459"/>
    <w:rsid w:val="00706817"/>
    <w:rsid w:val="00706E6C"/>
    <w:rsid w:val="0070713B"/>
    <w:rsid w:val="00707646"/>
    <w:rsid w:val="0071099F"/>
    <w:rsid w:val="00710CFE"/>
    <w:rsid w:val="007112F8"/>
    <w:rsid w:val="00711DC7"/>
    <w:rsid w:val="007134AD"/>
    <w:rsid w:val="00713927"/>
    <w:rsid w:val="00713A94"/>
    <w:rsid w:val="007144FF"/>
    <w:rsid w:val="00715EAC"/>
    <w:rsid w:val="00716E9B"/>
    <w:rsid w:val="00717576"/>
    <w:rsid w:val="00721480"/>
    <w:rsid w:val="007219FC"/>
    <w:rsid w:val="00721C56"/>
    <w:rsid w:val="00721DE0"/>
    <w:rsid w:val="0072363F"/>
    <w:rsid w:val="00723760"/>
    <w:rsid w:val="00723C81"/>
    <w:rsid w:val="00723CCA"/>
    <w:rsid w:val="0072434E"/>
    <w:rsid w:val="007279C5"/>
    <w:rsid w:val="007304E7"/>
    <w:rsid w:val="0073108A"/>
    <w:rsid w:val="007321D1"/>
    <w:rsid w:val="0073309C"/>
    <w:rsid w:val="007331C0"/>
    <w:rsid w:val="00733574"/>
    <w:rsid w:val="007335F2"/>
    <w:rsid w:val="00733DB7"/>
    <w:rsid w:val="00733EDD"/>
    <w:rsid w:val="00734588"/>
    <w:rsid w:val="00734A3A"/>
    <w:rsid w:val="007351BD"/>
    <w:rsid w:val="00735813"/>
    <w:rsid w:val="0073589D"/>
    <w:rsid w:val="007374CF"/>
    <w:rsid w:val="00737B21"/>
    <w:rsid w:val="00737F63"/>
    <w:rsid w:val="00740CEC"/>
    <w:rsid w:val="00740DAD"/>
    <w:rsid w:val="00741925"/>
    <w:rsid w:val="00741D59"/>
    <w:rsid w:val="007424E9"/>
    <w:rsid w:val="007430F4"/>
    <w:rsid w:val="00744C45"/>
    <w:rsid w:val="00744E49"/>
    <w:rsid w:val="00745453"/>
    <w:rsid w:val="007455F9"/>
    <w:rsid w:val="00746E4F"/>
    <w:rsid w:val="00746FF5"/>
    <w:rsid w:val="00747894"/>
    <w:rsid w:val="00747F4F"/>
    <w:rsid w:val="007504F5"/>
    <w:rsid w:val="00751E96"/>
    <w:rsid w:val="007521E0"/>
    <w:rsid w:val="00752CC1"/>
    <w:rsid w:val="00753097"/>
    <w:rsid w:val="00753253"/>
    <w:rsid w:val="00753889"/>
    <w:rsid w:val="00753A0A"/>
    <w:rsid w:val="00753ADF"/>
    <w:rsid w:val="00754831"/>
    <w:rsid w:val="007550ED"/>
    <w:rsid w:val="007551EF"/>
    <w:rsid w:val="007554E9"/>
    <w:rsid w:val="00755995"/>
    <w:rsid w:val="00755FE1"/>
    <w:rsid w:val="0075601C"/>
    <w:rsid w:val="0075627D"/>
    <w:rsid w:val="00756551"/>
    <w:rsid w:val="00756785"/>
    <w:rsid w:val="0075688B"/>
    <w:rsid w:val="00756F7E"/>
    <w:rsid w:val="0075724E"/>
    <w:rsid w:val="00757326"/>
    <w:rsid w:val="00757724"/>
    <w:rsid w:val="007578DF"/>
    <w:rsid w:val="00757B46"/>
    <w:rsid w:val="00757D8E"/>
    <w:rsid w:val="00760430"/>
    <w:rsid w:val="007604CA"/>
    <w:rsid w:val="00761C48"/>
    <w:rsid w:val="00763077"/>
    <w:rsid w:val="007630C3"/>
    <w:rsid w:val="00763E64"/>
    <w:rsid w:val="00764833"/>
    <w:rsid w:val="00764936"/>
    <w:rsid w:val="00765BD4"/>
    <w:rsid w:val="00765C8B"/>
    <w:rsid w:val="0076625D"/>
    <w:rsid w:val="0076690B"/>
    <w:rsid w:val="00767D6E"/>
    <w:rsid w:val="0077009E"/>
    <w:rsid w:val="00770325"/>
    <w:rsid w:val="00772123"/>
    <w:rsid w:val="007731E9"/>
    <w:rsid w:val="00773722"/>
    <w:rsid w:val="007739AC"/>
    <w:rsid w:val="00774790"/>
    <w:rsid w:val="00774889"/>
    <w:rsid w:val="00774FB1"/>
    <w:rsid w:val="007750DC"/>
    <w:rsid w:val="007753CB"/>
    <w:rsid w:val="007765D5"/>
    <w:rsid w:val="00776841"/>
    <w:rsid w:val="007769D1"/>
    <w:rsid w:val="00776B25"/>
    <w:rsid w:val="00777FAE"/>
    <w:rsid w:val="00780083"/>
    <w:rsid w:val="007801BF"/>
    <w:rsid w:val="00780344"/>
    <w:rsid w:val="00780770"/>
    <w:rsid w:val="00780C62"/>
    <w:rsid w:val="007819EB"/>
    <w:rsid w:val="00781A30"/>
    <w:rsid w:val="00781F36"/>
    <w:rsid w:val="00782E86"/>
    <w:rsid w:val="007832BC"/>
    <w:rsid w:val="00784817"/>
    <w:rsid w:val="00784C65"/>
    <w:rsid w:val="00785E68"/>
    <w:rsid w:val="00786F1C"/>
    <w:rsid w:val="0078741D"/>
    <w:rsid w:val="00787608"/>
    <w:rsid w:val="007876AE"/>
    <w:rsid w:val="0079025B"/>
    <w:rsid w:val="00790663"/>
    <w:rsid w:val="00790D24"/>
    <w:rsid w:val="0079190B"/>
    <w:rsid w:val="00792363"/>
    <w:rsid w:val="0079283E"/>
    <w:rsid w:val="00792B8E"/>
    <w:rsid w:val="00793272"/>
    <w:rsid w:val="007933D2"/>
    <w:rsid w:val="00795555"/>
    <w:rsid w:val="00795C7F"/>
    <w:rsid w:val="0079633D"/>
    <w:rsid w:val="007977AA"/>
    <w:rsid w:val="00797CC4"/>
    <w:rsid w:val="00797E9E"/>
    <w:rsid w:val="007A18C1"/>
    <w:rsid w:val="007A37F5"/>
    <w:rsid w:val="007A3C89"/>
    <w:rsid w:val="007A3C95"/>
    <w:rsid w:val="007A3EC1"/>
    <w:rsid w:val="007A602E"/>
    <w:rsid w:val="007A675D"/>
    <w:rsid w:val="007A67AC"/>
    <w:rsid w:val="007A72BC"/>
    <w:rsid w:val="007A7306"/>
    <w:rsid w:val="007A7850"/>
    <w:rsid w:val="007A7E07"/>
    <w:rsid w:val="007B00E5"/>
    <w:rsid w:val="007B127F"/>
    <w:rsid w:val="007B135E"/>
    <w:rsid w:val="007B14E1"/>
    <w:rsid w:val="007B1803"/>
    <w:rsid w:val="007B24B6"/>
    <w:rsid w:val="007B2F4C"/>
    <w:rsid w:val="007B4C13"/>
    <w:rsid w:val="007B5B15"/>
    <w:rsid w:val="007B66B4"/>
    <w:rsid w:val="007B71B3"/>
    <w:rsid w:val="007B7210"/>
    <w:rsid w:val="007B7E95"/>
    <w:rsid w:val="007C0456"/>
    <w:rsid w:val="007C08F1"/>
    <w:rsid w:val="007C12C5"/>
    <w:rsid w:val="007C1663"/>
    <w:rsid w:val="007C1B13"/>
    <w:rsid w:val="007C287E"/>
    <w:rsid w:val="007C2B43"/>
    <w:rsid w:val="007C39A0"/>
    <w:rsid w:val="007C45B7"/>
    <w:rsid w:val="007C47C6"/>
    <w:rsid w:val="007C4CE1"/>
    <w:rsid w:val="007C5D28"/>
    <w:rsid w:val="007C618E"/>
    <w:rsid w:val="007C6918"/>
    <w:rsid w:val="007C7519"/>
    <w:rsid w:val="007D1CF8"/>
    <w:rsid w:val="007D1D22"/>
    <w:rsid w:val="007D2832"/>
    <w:rsid w:val="007D3ED9"/>
    <w:rsid w:val="007D49F2"/>
    <w:rsid w:val="007D4BD4"/>
    <w:rsid w:val="007D60C0"/>
    <w:rsid w:val="007D6369"/>
    <w:rsid w:val="007D69C3"/>
    <w:rsid w:val="007D72D1"/>
    <w:rsid w:val="007D7313"/>
    <w:rsid w:val="007D7CC9"/>
    <w:rsid w:val="007E0457"/>
    <w:rsid w:val="007E129A"/>
    <w:rsid w:val="007E2747"/>
    <w:rsid w:val="007E2C20"/>
    <w:rsid w:val="007E3BCB"/>
    <w:rsid w:val="007E484C"/>
    <w:rsid w:val="007E4C56"/>
    <w:rsid w:val="007E4E9D"/>
    <w:rsid w:val="007E54F1"/>
    <w:rsid w:val="007E5543"/>
    <w:rsid w:val="007E586A"/>
    <w:rsid w:val="007E5DC2"/>
    <w:rsid w:val="007E7876"/>
    <w:rsid w:val="007F0653"/>
    <w:rsid w:val="007F1A97"/>
    <w:rsid w:val="007F1CB5"/>
    <w:rsid w:val="007F282C"/>
    <w:rsid w:val="007F3AA5"/>
    <w:rsid w:val="007F3C17"/>
    <w:rsid w:val="007F3F25"/>
    <w:rsid w:val="007F442E"/>
    <w:rsid w:val="007F44D0"/>
    <w:rsid w:val="007F44FE"/>
    <w:rsid w:val="007F4657"/>
    <w:rsid w:val="007F4BD0"/>
    <w:rsid w:val="007F5131"/>
    <w:rsid w:val="007F52CC"/>
    <w:rsid w:val="007F6AAB"/>
    <w:rsid w:val="007F7161"/>
    <w:rsid w:val="007F717D"/>
    <w:rsid w:val="007F7AAE"/>
    <w:rsid w:val="00800CDB"/>
    <w:rsid w:val="00802E71"/>
    <w:rsid w:val="008031EB"/>
    <w:rsid w:val="0080372C"/>
    <w:rsid w:val="00803CD5"/>
    <w:rsid w:val="008049BB"/>
    <w:rsid w:val="00804BD0"/>
    <w:rsid w:val="00805788"/>
    <w:rsid w:val="00805948"/>
    <w:rsid w:val="00806786"/>
    <w:rsid w:val="00806C9D"/>
    <w:rsid w:val="00806F90"/>
    <w:rsid w:val="00807033"/>
    <w:rsid w:val="00807097"/>
    <w:rsid w:val="00807879"/>
    <w:rsid w:val="008102DD"/>
    <w:rsid w:val="00810594"/>
    <w:rsid w:val="008113D6"/>
    <w:rsid w:val="0081199B"/>
    <w:rsid w:val="00811E3F"/>
    <w:rsid w:val="00812060"/>
    <w:rsid w:val="00812424"/>
    <w:rsid w:val="00812B79"/>
    <w:rsid w:val="00813D5E"/>
    <w:rsid w:val="00813FA3"/>
    <w:rsid w:val="00814874"/>
    <w:rsid w:val="00814B0A"/>
    <w:rsid w:val="0081559A"/>
    <w:rsid w:val="00815C10"/>
    <w:rsid w:val="008161F7"/>
    <w:rsid w:val="00816438"/>
    <w:rsid w:val="0081686A"/>
    <w:rsid w:val="00820F39"/>
    <w:rsid w:val="00821188"/>
    <w:rsid w:val="00821E38"/>
    <w:rsid w:val="00822160"/>
    <w:rsid w:val="008226B1"/>
    <w:rsid w:val="00822C8E"/>
    <w:rsid w:val="00824A6A"/>
    <w:rsid w:val="008250EE"/>
    <w:rsid w:val="008255C0"/>
    <w:rsid w:val="00825D31"/>
    <w:rsid w:val="00827FB4"/>
    <w:rsid w:val="00830894"/>
    <w:rsid w:val="00830E79"/>
    <w:rsid w:val="008310E4"/>
    <w:rsid w:val="008311EF"/>
    <w:rsid w:val="00831B4E"/>
    <w:rsid w:val="008324DA"/>
    <w:rsid w:val="00832836"/>
    <w:rsid w:val="00832E60"/>
    <w:rsid w:val="0083395A"/>
    <w:rsid w:val="0083396C"/>
    <w:rsid w:val="00833E6C"/>
    <w:rsid w:val="00834204"/>
    <w:rsid w:val="00834425"/>
    <w:rsid w:val="00835542"/>
    <w:rsid w:val="00837205"/>
    <w:rsid w:val="008377CB"/>
    <w:rsid w:val="0084074E"/>
    <w:rsid w:val="00840B99"/>
    <w:rsid w:val="00841A1D"/>
    <w:rsid w:val="00841C91"/>
    <w:rsid w:val="00842BBF"/>
    <w:rsid w:val="008437F3"/>
    <w:rsid w:val="00843936"/>
    <w:rsid w:val="008439DF"/>
    <w:rsid w:val="00844A5F"/>
    <w:rsid w:val="00845AB6"/>
    <w:rsid w:val="00846D24"/>
    <w:rsid w:val="00846DF5"/>
    <w:rsid w:val="00847258"/>
    <w:rsid w:val="008479B5"/>
    <w:rsid w:val="0085007F"/>
    <w:rsid w:val="008503EA"/>
    <w:rsid w:val="00850AF0"/>
    <w:rsid w:val="00851714"/>
    <w:rsid w:val="00851E60"/>
    <w:rsid w:val="00852223"/>
    <w:rsid w:val="00852405"/>
    <w:rsid w:val="0085348B"/>
    <w:rsid w:val="00853C9C"/>
    <w:rsid w:val="00853D0B"/>
    <w:rsid w:val="00853DD9"/>
    <w:rsid w:val="008540D9"/>
    <w:rsid w:val="00855277"/>
    <w:rsid w:val="00855A64"/>
    <w:rsid w:val="00855AC2"/>
    <w:rsid w:val="00855B5E"/>
    <w:rsid w:val="008564AA"/>
    <w:rsid w:val="00856721"/>
    <w:rsid w:val="0085691D"/>
    <w:rsid w:val="00856B97"/>
    <w:rsid w:val="00857779"/>
    <w:rsid w:val="008604A7"/>
    <w:rsid w:val="0086208B"/>
    <w:rsid w:val="008623FC"/>
    <w:rsid w:val="008628B9"/>
    <w:rsid w:val="00862B83"/>
    <w:rsid w:val="00863902"/>
    <w:rsid w:val="00864036"/>
    <w:rsid w:val="00864D28"/>
    <w:rsid w:val="00865056"/>
    <w:rsid w:val="008652F6"/>
    <w:rsid w:val="0086543E"/>
    <w:rsid w:val="00865A79"/>
    <w:rsid w:val="0086619C"/>
    <w:rsid w:val="008669B4"/>
    <w:rsid w:val="0086751E"/>
    <w:rsid w:val="00867978"/>
    <w:rsid w:val="008709B2"/>
    <w:rsid w:val="00870FF9"/>
    <w:rsid w:val="00871C2E"/>
    <w:rsid w:val="008723A6"/>
    <w:rsid w:val="00872819"/>
    <w:rsid w:val="00872CBB"/>
    <w:rsid w:val="008748C0"/>
    <w:rsid w:val="00874AF4"/>
    <w:rsid w:val="00875299"/>
    <w:rsid w:val="00875392"/>
    <w:rsid w:val="00876670"/>
    <w:rsid w:val="00877359"/>
    <w:rsid w:val="00877DC8"/>
    <w:rsid w:val="00877EEB"/>
    <w:rsid w:val="00877EF2"/>
    <w:rsid w:val="00880148"/>
    <w:rsid w:val="00880261"/>
    <w:rsid w:val="008802E6"/>
    <w:rsid w:val="008809A9"/>
    <w:rsid w:val="00880E80"/>
    <w:rsid w:val="008827B9"/>
    <w:rsid w:val="00882EB9"/>
    <w:rsid w:val="008830EA"/>
    <w:rsid w:val="00883544"/>
    <w:rsid w:val="00883A75"/>
    <w:rsid w:val="008841EB"/>
    <w:rsid w:val="0088465F"/>
    <w:rsid w:val="00885596"/>
    <w:rsid w:val="008864DB"/>
    <w:rsid w:val="008875D7"/>
    <w:rsid w:val="00887A56"/>
    <w:rsid w:val="00887C8C"/>
    <w:rsid w:val="008902F0"/>
    <w:rsid w:val="008903A4"/>
    <w:rsid w:val="008906B5"/>
    <w:rsid w:val="00890B27"/>
    <w:rsid w:val="00890F97"/>
    <w:rsid w:val="0089152C"/>
    <w:rsid w:val="00891BB3"/>
    <w:rsid w:val="00892B22"/>
    <w:rsid w:val="008934C6"/>
    <w:rsid w:val="008936F1"/>
    <w:rsid w:val="008938ED"/>
    <w:rsid w:val="00895E44"/>
    <w:rsid w:val="00895ECF"/>
    <w:rsid w:val="008961BD"/>
    <w:rsid w:val="008963AF"/>
    <w:rsid w:val="00896922"/>
    <w:rsid w:val="00896DC9"/>
    <w:rsid w:val="0089746F"/>
    <w:rsid w:val="008A08E7"/>
    <w:rsid w:val="008A0DB3"/>
    <w:rsid w:val="008A0EC4"/>
    <w:rsid w:val="008A11A3"/>
    <w:rsid w:val="008A3D3B"/>
    <w:rsid w:val="008A3E25"/>
    <w:rsid w:val="008A40B6"/>
    <w:rsid w:val="008A4745"/>
    <w:rsid w:val="008A4845"/>
    <w:rsid w:val="008A491B"/>
    <w:rsid w:val="008A4E74"/>
    <w:rsid w:val="008A4FDD"/>
    <w:rsid w:val="008A757D"/>
    <w:rsid w:val="008A783E"/>
    <w:rsid w:val="008A78E3"/>
    <w:rsid w:val="008B1877"/>
    <w:rsid w:val="008B2CCA"/>
    <w:rsid w:val="008B300A"/>
    <w:rsid w:val="008B38ED"/>
    <w:rsid w:val="008B66DF"/>
    <w:rsid w:val="008C0962"/>
    <w:rsid w:val="008C1D68"/>
    <w:rsid w:val="008C248E"/>
    <w:rsid w:val="008C298F"/>
    <w:rsid w:val="008C4ACC"/>
    <w:rsid w:val="008C4C0E"/>
    <w:rsid w:val="008C6406"/>
    <w:rsid w:val="008C6694"/>
    <w:rsid w:val="008C78D1"/>
    <w:rsid w:val="008C7C8B"/>
    <w:rsid w:val="008D1997"/>
    <w:rsid w:val="008D1FC8"/>
    <w:rsid w:val="008D23B9"/>
    <w:rsid w:val="008D24D9"/>
    <w:rsid w:val="008D31FC"/>
    <w:rsid w:val="008D4B3C"/>
    <w:rsid w:val="008D52F0"/>
    <w:rsid w:val="008D68FF"/>
    <w:rsid w:val="008D7157"/>
    <w:rsid w:val="008E18D4"/>
    <w:rsid w:val="008E2495"/>
    <w:rsid w:val="008E2D9D"/>
    <w:rsid w:val="008E32B5"/>
    <w:rsid w:val="008E36A6"/>
    <w:rsid w:val="008E3D8D"/>
    <w:rsid w:val="008E4426"/>
    <w:rsid w:val="008E4CE1"/>
    <w:rsid w:val="008E6760"/>
    <w:rsid w:val="008E7246"/>
    <w:rsid w:val="008F0579"/>
    <w:rsid w:val="008F06E4"/>
    <w:rsid w:val="008F190E"/>
    <w:rsid w:val="008F1A1E"/>
    <w:rsid w:val="008F1C3E"/>
    <w:rsid w:val="008F1D4D"/>
    <w:rsid w:val="008F1E42"/>
    <w:rsid w:val="008F21F1"/>
    <w:rsid w:val="008F22E9"/>
    <w:rsid w:val="008F253A"/>
    <w:rsid w:val="008F2CC6"/>
    <w:rsid w:val="008F2E19"/>
    <w:rsid w:val="008F3249"/>
    <w:rsid w:val="008F3C29"/>
    <w:rsid w:val="008F42E5"/>
    <w:rsid w:val="008F4F05"/>
    <w:rsid w:val="008F564B"/>
    <w:rsid w:val="008F57FF"/>
    <w:rsid w:val="008F6534"/>
    <w:rsid w:val="008F6873"/>
    <w:rsid w:val="008F7284"/>
    <w:rsid w:val="00900ECE"/>
    <w:rsid w:val="009014AF"/>
    <w:rsid w:val="00902114"/>
    <w:rsid w:val="009022A8"/>
    <w:rsid w:val="00902372"/>
    <w:rsid w:val="00902B31"/>
    <w:rsid w:val="00903374"/>
    <w:rsid w:val="00903AA9"/>
    <w:rsid w:val="0090590B"/>
    <w:rsid w:val="00906429"/>
    <w:rsid w:val="00906B42"/>
    <w:rsid w:val="00907234"/>
    <w:rsid w:val="0090790F"/>
    <w:rsid w:val="00907D19"/>
    <w:rsid w:val="009108DD"/>
    <w:rsid w:val="00910C80"/>
    <w:rsid w:val="00911277"/>
    <w:rsid w:val="0091212C"/>
    <w:rsid w:val="00912760"/>
    <w:rsid w:val="00912BA7"/>
    <w:rsid w:val="00914F5A"/>
    <w:rsid w:val="00915723"/>
    <w:rsid w:val="00915D6D"/>
    <w:rsid w:val="00916AE8"/>
    <w:rsid w:val="0092004A"/>
    <w:rsid w:val="009203A4"/>
    <w:rsid w:val="00921B58"/>
    <w:rsid w:val="009220CF"/>
    <w:rsid w:val="0092284B"/>
    <w:rsid w:val="0092309D"/>
    <w:rsid w:val="0092664F"/>
    <w:rsid w:val="00926BA7"/>
    <w:rsid w:val="00927084"/>
    <w:rsid w:val="00927D3A"/>
    <w:rsid w:val="009301D7"/>
    <w:rsid w:val="0093030C"/>
    <w:rsid w:val="00930F06"/>
    <w:rsid w:val="00931AB6"/>
    <w:rsid w:val="00932A0A"/>
    <w:rsid w:val="00932AEF"/>
    <w:rsid w:val="00932D9F"/>
    <w:rsid w:val="009337CA"/>
    <w:rsid w:val="0093463F"/>
    <w:rsid w:val="00934E96"/>
    <w:rsid w:val="00935BF5"/>
    <w:rsid w:val="00936E25"/>
    <w:rsid w:val="00937E05"/>
    <w:rsid w:val="0094217F"/>
    <w:rsid w:val="0094243B"/>
    <w:rsid w:val="00943E28"/>
    <w:rsid w:val="00944311"/>
    <w:rsid w:val="009454A3"/>
    <w:rsid w:val="00945648"/>
    <w:rsid w:val="009458BF"/>
    <w:rsid w:val="00945BC8"/>
    <w:rsid w:val="00945F19"/>
    <w:rsid w:val="009463F7"/>
    <w:rsid w:val="00946544"/>
    <w:rsid w:val="00946F40"/>
    <w:rsid w:val="0094761C"/>
    <w:rsid w:val="00947CE9"/>
    <w:rsid w:val="00950838"/>
    <w:rsid w:val="009508F9"/>
    <w:rsid w:val="00950CA9"/>
    <w:rsid w:val="00950E05"/>
    <w:rsid w:val="009525CD"/>
    <w:rsid w:val="0095262A"/>
    <w:rsid w:val="009529E4"/>
    <w:rsid w:val="0095344A"/>
    <w:rsid w:val="00954B6D"/>
    <w:rsid w:val="00955DA7"/>
    <w:rsid w:val="00956070"/>
    <w:rsid w:val="009565D0"/>
    <w:rsid w:val="009565D2"/>
    <w:rsid w:val="00956F12"/>
    <w:rsid w:val="009570FE"/>
    <w:rsid w:val="00957835"/>
    <w:rsid w:val="00957880"/>
    <w:rsid w:val="00957FC4"/>
    <w:rsid w:val="009600AD"/>
    <w:rsid w:val="00961659"/>
    <w:rsid w:val="00962669"/>
    <w:rsid w:val="0096284A"/>
    <w:rsid w:val="00963033"/>
    <w:rsid w:val="00963089"/>
    <w:rsid w:val="009634C4"/>
    <w:rsid w:val="009638B3"/>
    <w:rsid w:val="00964E76"/>
    <w:rsid w:val="009650E6"/>
    <w:rsid w:val="00965455"/>
    <w:rsid w:val="0096631B"/>
    <w:rsid w:val="009663D4"/>
    <w:rsid w:val="00966436"/>
    <w:rsid w:val="00966ED6"/>
    <w:rsid w:val="0096741A"/>
    <w:rsid w:val="00967AB3"/>
    <w:rsid w:val="00967EC6"/>
    <w:rsid w:val="00970E3B"/>
    <w:rsid w:val="00970FA2"/>
    <w:rsid w:val="009720C8"/>
    <w:rsid w:val="00972A4B"/>
    <w:rsid w:val="00973B0D"/>
    <w:rsid w:val="009745BF"/>
    <w:rsid w:val="00974AEB"/>
    <w:rsid w:val="00974F46"/>
    <w:rsid w:val="0097562B"/>
    <w:rsid w:val="00975DF1"/>
    <w:rsid w:val="00976DB1"/>
    <w:rsid w:val="00977AFD"/>
    <w:rsid w:val="00977BA8"/>
    <w:rsid w:val="00981437"/>
    <w:rsid w:val="00981643"/>
    <w:rsid w:val="00981C54"/>
    <w:rsid w:val="00981C8C"/>
    <w:rsid w:val="00982C67"/>
    <w:rsid w:val="0098325C"/>
    <w:rsid w:val="009833FA"/>
    <w:rsid w:val="00983C7D"/>
    <w:rsid w:val="00983D9C"/>
    <w:rsid w:val="0098591E"/>
    <w:rsid w:val="00985BF7"/>
    <w:rsid w:val="00985CB6"/>
    <w:rsid w:val="00985D5C"/>
    <w:rsid w:val="00986444"/>
    <w:rsid w:val="0098696F"/>
    <w:rsid w:val="00986DA2"/>
    <w:rsid w:val="009911DF"/>
    <w:rsid w:val="009948DE"/>
    <w:rsid w:val="00994F26"/>
    <w:rsid w:val="009955E9"/>
    <w:rsid w:val="009956EE"/>
    <w:rsid w:val="00995E52"/>
    <w:rsid w:val="0099616D"/>
    <w:rsid w:val="00996E3B"/>
    <w:rsid w:val="00996E8D"/>
    <w:rsid w:val="00997746"/>
    <w:rsid w:val="00997B52"/>
    <w:rsid w:val="009A0732"/>
    <w:rsid w:val="009A099A"/>
    <w:rsid w:val="009A13F0"/>
    <w:rsid w:val="009A1457"/>
    <w:rsid w:val="009A23BA"/>
    <w:rsid w:val="009A2749"/>
    <w:rsid w:val="009A2CF6"/>
    <w:rsid w:val="009A323D"/>
    <w:rsid w:val="009A4C9A"/>
    <w:rsid w:val="009A5036"/>
    <w:rsid w:val="009A5097"/>
    <w:rsid w:val="009A5AF3"/>
    <w:rsid w:val="009A63F8"/>
    <w:rsid w:val="009A6588"/>
    <w:rsid w:val="009A6AFE"/>
    <w:rsid w:val="009A6C8E"/>
    <w:rsid w:val="009A7B9D"/>
    <w:rsid w:val="009A7D66"/>
    <w:rsid w:val="009B095E"/>
    <w:rsid w:val="009B0978"/>
    <w:rsid w:val="009B0EA7"/>
    <w:rsid w:val="009B111B"/>
    <w:rsid w:val="009B1424"/>
    <w:rsid w:val="009B1D86"/>
    <w:rsid w:val="009B2292"/>
    <w:rsid w:val="009B3544"/>
    <w:rsid w:val="009B4303"/>
    <w:rsid w:val="009B431A"/>
    <w:rsid w:val="009B49D2"/>
    <w:rsid w:val="009B4AAA"/>
    <w:rsid w:val="009B617E"/>
    <w:rsid w:val="009B6C8F"/>
    <w:rsid w:val="009B71E1"/>
    <w:rsid w:val="009B7489"/>
    <w:rsid w:val="009B75E3"/>
    <w:rsid w:val="009B7FC5"/>
    <w:rsid w:val="009C00AA"/>
    <w:rsid w:val="009C07A7"/>
    <w:rsid w:val="009C0A19"/>
    <w:rsid w:val="009C0BF3"/>
    <w:rsid w:val="009C14A5"/>
    <w:rsid w:val="009C1AE7"/>
    <w:rsid w:val="009C1CB9"/>
    <w:rsid w:val="009C250A"/>
    <w:rsid w:val="009C290F"/>
    <w:rsid w:val="009C2AC7"/>
    <w:rsid w:val="009C2DDE"/>
    <w:rsid w:val="009C3188"/>
    <w:rsid w:val="009C32F0"/>
    <w:rsid w:val="009C3EA6"/>
    <w:rsid w:val="009C4605"/>
    <w:rsid w:val="009C4699"/>
    <w:rsid w:val="009C5255"/>
    <w:rsid w:val="009C5732"/>
    <w:rsid w:val="009C5966"/>
    <w:rsid w:val="009C7C59"/>
    <w:rsid w:val="009D053E"/>
    <w:rsid w:val="009D20EF"/>
    <w:rsid w:val="009D3234"/>
    <w:rsid w:val="009D3577"/>
    <w:rsid w:val="009D3D7C"/>
    <w:rsid w:val="009D4013"/>
    <w:rsid w:val="009D614D"/>
    <w:rsid w:val="009D6E13"/>
    <w:rsid w:val="009D6EBE"/>
    <w:rsid w:val="009D731D"/>
    <w:rsid w:val="009E0292"/>
    <w:rsid w:val="009E1586"/>
    <w:rsid w:val="009E1F98"/>
    <w:rsid w:val="009E2B45"/>
    <w:rsid w:val="009E2C44"/>
    <w:rsid w:val="009E33D4"/>
    <w:rsid w:val="009E3EE9"/>
    <w:rsid w:val="009E40ED"/>
    <w:rsid w:val="009E448A"/>
    <w:rsid w:val="009E44EE"/>
    <w:rsid w:val="009E5391"/>
    <w:rsid w:val="009E5F3A"/>
    <w:rsid w:val="009E6180"/>
    <w:rsid w:val="009E66AB"/>
    <w:rsid w:val="009E6911"/>
    <w:rsid w:val="009E6E6D"/>
    <w:rsid w:val="009E71A7"/>
    <w:rsid w:val="009E79FC"/>
    <w:rsid w:val="009F06F2"/>
    <w:rsid w:val="009F0DF0"/>
    <w:rsid w:val="009F18DB"/>
    <w:rsid w:val="009F1A80"/>
    <w:rsid w:val="009F1AB1"/>
    <w:rsid w:val="009F25F9"/>
    <w:rsid w:val="009F2866"/>
    <w:rsid w:val="009F28AE"/>
    <w:rsid w:val="009F2E3A"/>
    <w:rsid w:val="009F3F10"/>
    <w:rsid w:val="009F40D1"/>
    <w:rsid w:val="009F4A45"/>
    <w:rsid w:val="009F555B"/>
    <w:rsid w:val="009F58E0"/>
    <w:rsid w:val="009F5F5C"/>
    <w:rsid w:val="009F63F5"/>
    <w:rsid w:val="009F6E69"/>
    <w:rsid w:val="009F6E84"/>
    <w:rsid w:val="009F7A88"/>
    <w:rsid w:val="00A0000D"/>
    <w:rsid w:val="00A00D1F"/>
    <w:rsid w:val="00A02237"/>
    <w:rsid w:val="00A025CC"/>
    <w:rsid w:val="00A02DC7"/>
    <w:rsid w:val="00A0329E"/>
    <w:rsid w:val="00A03420"/>
    <w:rsid w:val="00A040D4"/>
    <w:rsid w:val="00A04580"/>
    <w:rsid w:val="00A062FE"/>
    <w:rsid w:val="00A073B2"/>
    <w:rsid w:val="00A10039"/>
    <w:rsid w:val="00A1057C"/>
    <w:rsid w:val="00A1060C"/>
    <w:rsid w:val="00A10E8E"/>
    <w:rsid w:val="00A1272F"/>
    <w:rsid w:val="00A13783"/>
    <w:rsid w:val="00A143D7"/>
    <w:rsid w:val="00A14944"/>
    <w:rsid w:val="00A15708"/>
    <w:rsid w:val="00A16470"/>
    <w:rsid w:val="00A170D8"/>
    <w:rsid w:val="00A17F17"/>
    <w:rsid w:val="00A206A5"/>
    <w:rsid w:val="00A22555"/>
    <w:rsid w:val="00A2270A"/>
    <w:rsid w:val="00A22E32"/>
    <w:rsid w:val="00A23088"/>
    <w:rsid w:val="00A23CAE"/>
    <w:rsid w:val="00A24470"/>
    <w:rsid w:val="00A246CC"/>
    <w:rsid w:val="00A24DED"/>
    <w:rsid w:val="00A256AF"/>
    <w:rsid w:val="00A25A2B"/>
    <w:rsid w:val="00A25AA4"/>
    <w:rsid w:val="00A261B4"/>
    <w:rsid w:val="00A2633F"/>
    <w:rsid w:val="00A27642"/>
    <w:rsid w:val="00A27826"/>
    <w:rsid w:val="00A27E1A"/>
    <w:rsid w:val="00A3060C"/>
    <w:rsid w:val="00A3125D"/>
    <w:rsid w:val="00A3149C"/>
    <w:rsid w:val="00A31E22"/>
    <w:rsid w:val="00A33314"/>
    <w:rsid w:val="00A3365B"/>
    <w:rsid w:val="00A33878"/>
    <w:rsid w:val="00A34184"/>
    <w:rsid w:val="00A3455D"/>
    <w:rsid w:val="00A3464F"/>
    <w:rsid w:val="00A34FFE"/>
    <w:rsid w:val="00A35A7B"/>
    <w:rsid w:val="00A35C13"/>
    <w:rsid w:val="00A35D5D"/>
    <w:rsid w:val="00A3632C"/>
    <w:rsid w:val="00A367B5"/>
    <w:rsid w:val="00A36833"/>
    <w:rsid w:val="00A36857"/>
    <w:rsid w:val="00A37368"/>
    <w:rsid w:val="00A37614"/>
    <w:rsid w:val="00A37773"/>
    <w:rsid w:val="00A403DE"/>
    <w:rsid w:val="00A40DFB"/>
    <w:rsid w:val="00A412BC"/>
    <w:rsid w:val="00A41427"/>
    <w:rsid w:val="00A4148A"/>
    <w:rsid w:val="00A426D3"/>
    <w:rsid w:val="00A42BA1"/>
    <w:rsid w:val="00A43AF4"/>
    <w:rsid w:val="00A43BCB"/>
    <w:rsid w:val="00A440C4"/>
    <w:rsid w:val="00A440FE"/>
    <w:rsid w:val="00A44463"/>
    <w:rsid w:val="00A44C82"/>
    <w:rsid w:val="00A44F13"/>
    <w:rsid w:val="00A45B1C"/>
    <w:rsid w:val="00A45BAB"/>
    <w:rsid w:val="00A46D1E"/>
    <w:rsid w:val="00A47180"/>
    <w:rsid w:val="00A47417"/>
    <w:rsid w:val="00A474EF"/>
    <w:rsid w:val="00A477D8"/>
    <w:rsid w:val="00A478E1"/>
    <w:rsid w:val="00A51287"/>
    <w:rsid w:val="00A512A7"/>
    <w:rsid w:val="00A512C4"/>
    <w:rsid w:val="00A51798"/>
    <w:rsid w:val="00A51A5E"/>
    <w:rsid w:val="00A530E8"/>
    <w:rsid w:val="00A53F98"/>
    <w:rsid w:val="00A54A47"/>
    <w:rsid w:val="00A54B18"/>
    <w:rsid w:val="00A55010"/>
    <w:rsid w:val="00A55024"/>
    <w:rsid w:val="00A5561C"/>
    <w:rsid w:val="00A5690A"/>
    <w:rsid w:val="00A56E8C"/>
    <w:rsid w:val="00A56F2A"/>
    <w:rsid w:val="00A571DA"/>
    <w:rsid w:val="00A5773F"/>
    <w:rsid w:val="00A57A9C"/>
    <w:rsid w:val="00A57B0A"/>
    <w:rsid w:val="00A57DAC"/>
    <w:rsid w:val="00A62549"/>
    <w:rsid w:val="00A631F1"/>
    <w:rsid w:val="00A63937"/>
    <w:rsid w:val="00A64A31"/>
    <w:rsid w:val="00A65432"/>
    <w:rsid w:val="00A65B44"/>
    <w:rsid w:val="00A66593"/>
    <w:rsid w:val="00A668A4"/>
    <w:rsid w:val="00A66CF5"/>
    <w:rsid w:val="00A670A9"/>
    <w:rsid w:val="00A6794A"/>
    <w:rsid w:val="00A67E20"/>
    <w:rsid w:val="00A708B1"/>
    <w:rsid w:val="00A708DA"/>
    <w:rsid w:val="00A70D6B"/>
    <w:rsid w:val="00A71C79"/>
    <w:rsid w:val="00A71CA5"/>
    <w:rsid w:val="00A72D94"/>
    <w:rsid w:val="00A730AF"/>
    <w:rsid w:val="00A73515"/>
    <w:rsid w:val="00A73668"/>
    <w:rsid w:val="00A73A32"/>
    <w:rsid w:val="00A73E75"/>
    <w:rsid w:val="00A7453F"/>
    <w:rsid w:val="00A74565"/>
    <w:rsid w:val="00A7470C"/>
    <w:rsid w:val="00A75832"/>
    <w:rsid w:val="00A76128"/>
    <w:rsid w:val="00A7626F"/>
    <w:rsid w:val="00A76D27"/>
    <w:rsid w:val="00A76FFE"/>
    <w:rsid w:val="00A77261"/>
    <w:rsid w:val="00A77477"/>
    <w:rsid w:val="00A803CA"/>
    <w:rsid w:val="00A80A97"/>
    <w:rsid w:val="00A80E57"/>
    <w:rsid w:val="00A80F24"/>
    <w:rsid w:val="00A81A49"/>
    <w:rsid w:val="00A82390"/>
    <w:rsid w:val="00A825E7"/>
    <w:rsid w:val="00A83CF8"/>
    <w:rsid w:val="00A83D35"/>
    <w:rsid w:val="00A83D58"/>
    <w:rsid w:val="00A83FC3"/>
    <w:rsid w:val="00A84164"/>
    <w:rsid w:val="00A853E1"/>
    <w:rsid w:val="00A85DD3"/>
    <w:rsid w:val="00A85F11"/>
    <w:rsid w:val="00A861DE"/>
    <w:rsid w:val="00A86808"/>
    <w:rsid w:val="00A86E76"/>
    <w:rsid w:val="00A87BBC"/>
    <w:rsid w:val="00A901FA"/>
    <w:rsid w:val="00A90872"/>
    <w:rsid w:val="00A90B14"/>
    <w:rsid w:val="00A90DF6"/>
    <w:rsid w:val="00A911DF"/>
    <w:rsid w:val="00A91A2A"/>
    <w:rsid w:val="00A933CC"/>
    <w:rsid w:val="00A93C51"/>
    <w:rsid w:val="00A94126"/>
    <w:rsid w:val="00A94B25"/>
    <w:rsid w:val="00A94D63"/>
    <w:rsid w:val="00A951EE"/>
    <w:rsid w:val="00A953B0"/>
    <w:rsid w:val="00A95BDB"/>
    <w:rsid w:val="00A95D5A"/>
    <w:rsid w:val="00A96DA6"/>
    <w:rsid w:val="00A97A4E"/>
    <w:rsid w:val="00A97B3F"/>
    <w:rsid w:val="00A97DCE"/>
    <w:rsid w:val="00AA02F7"/>
    <w:rsid w:val="00AA0367"/>
    <w:rsid w:val="00AA06CB"/>
    <w:rsid w:val="00AA0B1E"/>
    <w:rsid w:val="00AA0D2D"/>
    <w:rsid w:val="00AA33DF"/>
    <w:rsid w:val="00AA390F"/>
    <w:rsid w:val="00AA48E8"/>
    <w:rsid w:val="00AA5805"/>
    <w:rsid w:val="00AA5AA4"/>
    <w:rsid w:val="00AA63F6"/>
    <w:rsid w:val="00AA7703"/>
    <w:rsid w:val="00AA7EA7"/>
    <w:rsid w:val="00AB05EE"/>
    <w:rsid w:val="00AB0A92"/>
    <w:rsid w:val="00AB0C7B"/>
    <w:rsid w:val="00AB178D"/>
    <w:rsid w:val="00AB1F2B"/>
    <w:rsid w:val="00AB23E2"/>
    <w:rsid w:val="00AB34C8"/>
    <w:rsid w:val="00AB3D9F"/>
    <w:rsid w:val="00AB3E5F"/>
    <w:rsid w:val="00AB4335"/>
    <w:rsid w:val="00AB4D50"/>
    <w:rsid w:val="00AB5938"/>
    <w:rsid w:val="00AB5BFE"/>
    <w:rsid w:val="00AB5D82"/>
    <w:rsid w:val="00AB6748"/>
    <w:rsid w:val="00AB67B6"/>
    <w:rsid w:val="00AB6C21"/>
    <w:rsid w:val="00AB6FE2"/>
    <w:rsid w:val="00AB74CA"/>
    <w:rsid w:val="00AB7567"/>
    <w:rsid w:val="00AB78AC"/>
    <w:rsid w:val="00AB7A74"/>
    <w:rsid w:val="00AB7D3A"/>
    <w:rsid w:val="00AC0137"/>
    <w:rsid w:val="00AC02E3"/>
    <w:rsid w:val="00AC0538"/>
    <w:rsid w:val="00AC10F7"/>
    <w:rsid w:val="00AC11E5"/>
    <w:rsid w:val="00AC1306"/>
    <w:rsid w:val="00AC131E"/>
    <w:rsid w:val="00AC13D8"/>
    <w:rsid w:val="00AC1B47"/>
    <w:rsid w:val="00AC2189"/>
    <w:rsid w:val="00AC2770"/>
    <w:rsid w:val="00AC2ABE"/>
    <w:rsid w:val="00AC2E3F"/>
    <w:rsid w:val="00AC3C05"/>
    <w:rsid w:val="00AC4258"/>
    <w:rsid w:val="00AC4360"/>
    <w:rsid w:val="00AC48C1"/>
    <w:rsid w:val="00AC4A66"/>
    <w:rsid w:val="00AC506E"/>
    <w:rsid w:val="00AC5801"/>
    <w:rsid w:val="00AC61C4"/>
    <w:rsid w:val="00AC6A34"/>
    <w:rsid w:val="00AC6D49"/>
    <w:rsid w:val="00AC72F5"/>
    <w:rsid w:val="00AC784D"/>
    <w:rsid w:val="00AC7994"/>
    <w:rsid w:val="00AD07C5"/>
    <w:rsid w:val="00AD0A8C"/>
    <w:rsid w:val="00AD0B9C"/>
    <w:rsid w:val="00AD0E0A"/>
    <w:rsid w:val="00AD109C"/>
    <w:rsid w:val="00AD13BC"/>
    <w:rsid w:val="00AD2DEB"/>
    <w:rsid w:val="00AD3265"/>
    <w:rsid w:val="00AD379E"/>
    <w:rsid w:val="00AD3EE1"/>
    <w:rsid w:val="00AD4F7D"/>
    <w:rsid w:val="00AD537D"/>
    <w:rsid w:val="00AD5E2F"/>
    <w:rsid w:val="00AD7165"/>
    <w:rsid w:val="00AD785E"/>
    <w:rsid w:val="00AD7BCC"/>
    <w:rsid w:val="00AD7FB4"/>
    <w:rsid w:val="00AE0AB3"/>
    <w:rsid w:val="00AE0CFC"/>
    <w:rsid w:val="00AE0EDF"/>
    <w:rsid w:val="00AE0FC1"/>
    <w:rsid w:val="00AE15F4"/>
    <w:rsid w:val="00AE1D61"/>
    <w:rsid w:val="00AE24FD"/>
    <w:rsid w:val="00AE2F18"/>
    <w:rsid w:val="00AE350F"/>
    <w:rsid w:val="00AE3617"/>
    <w:rsid w:val="00AE4697"/>
    <w:rsid w:val="00AE4B8D"/>
    <w:rsid w:val="00AE4E09"/>
    <w:rsid w:val="00AE4F8F"/>
    <w:rsid w:val="00AE5DD6"/>
    <w:rsid w:val="00AE693D"/>
    <w:rsid w:val="00AF057C"/>
    <w:rsid w:val="00AF06C9"/>
    <w:rsid w:val="00AF0DC8"/>
    <w:rsid w:val="00AF1BC9"/>
    <w:rsid w:val="00AF1BF2"/>
    <w:rsid w:val="00AF2327"/>
    <w:rsid w:val="00AF346A"/>
    <w:rsid w:val="00AF4411"/>
    <w:rsid w:val="00AF4529"/>
    <w:rsid w:val="00AF4886"/>
    <w:rsid w:val="00AF492E"/>
    <w:rsid w:val="00AF51AF"/>
    <w:rsid w:val="00AF526B"/>
    <w:rsid w:val="00AF5847"/>
    <w:rsid w:val="00AF6F9D"/>
    <w:rsid w:val="00AF7529"/>
    <w:rsid w:val="00B01ADE"/>
    <w:rsid w:val="00B01B92"/>
    <w:rsid w:val="00B02222"/>
    <w:rsid w:val="00B02C88"/>
    <w:rsid w:val="00B03214"/>
    <w:rsid w:val="00B038F3"/>
    <w:rsid w:val="00B04823"/>
    <w:rsid w:val="00B04C35"/>
    <w:rsid w:val="00B05CAF"/>
    <w:rsid w:val="00B064B8"/>
    <w:rsid w:val="00B069BF"/>
    <w:rsid w:val="00B07AD7"/>
    <w:rsid w:val="00B07B4B"/>
    <w:rsid w:val="00B10DEC"/>
    <w:rsid w:val="00B10F01"/>
    <w:rsid w:val="00B12E3A"/>
    <w:rsid w:val="00B137E2"/>
    <w:rsid w:val="00B13931"/>
    <w:rsid w:val="00B143A4"/>
    <w:rsid w:val="00B14B9B"/>
    <w:rsid w:val="00B14BD2"/>
    <w:rsid w:val="00B15065"/>
    <w:rsid w:val="00B15577"/>
    <w:rsid w:val="00B16E74"/>
    <w:rsid w:val="00B21C13"/>
    <w:rsid w:val="00B21D56"/>
    <w:rsid w:val="00B22152"/>
    <w:rsid w:val="00B23701"/>
    <w:rsid w:val="00B23C62"/>
    <w:rsid w:val="00B25462"/>
    <w:rsid w:val="00B25A68"/>
    <w:rsid w:val="00B262DC"/>
    <w:rsid w:val="00B2635D"/>
    <w:rsid w:val="00B26D10"/>
    <w:rsid w:val="00B26E90"/>
    <w:rsid w:val="00B2707B"/>
    <w:rsid w:val="00B276CC"/>
    <w:rsid w:val="00B30492"/>
    <w:rsid w:val="00B311B2"/>
    <w:rsid w:val="00B311C7"/>
    <w:rsid w:val="00B31DB3"/>
    <w:rsid w:val="00B32493"/>
    <w:rsid w:val="00B325B9"/>
    <w:rsid w:val="00B328CE"/>
    <w:rsid w:val="00B33BC5"/>
    <w:rsid w:val="00B352AA"/>
    <w:rsid w:val="00B3615D"/>
    <w:rsid w:val="00B3637F"/>
    <w:rsid w:val="00B369C1"/>
    <w:rsid w:val="00B36B31"/>
    <w:rsid w:val="00B37046"/>
    <w:rsid w:val="00B40179"/>
    <w:rsid w:val="00B402AE"/>
    <w:rsid w:val="00B4031B"/>
    <w:rsid w:val="00B4090F"/>
    <w:rsid w:val="00B40EE1"/>
    <w:rsid w:val="00B4101C"/>
    <w:rsid w:val="00B41076"/>
    <w:rsid w:val="00B4130F"/>
    <w:rsid w:val="00B4153F"/>
    <w:rsid w:val="00B41A81"/>
    <w:rsid w:val="00B41B36"/>
    <w:rsid w:val="00B41C60"/>
    <w:rsid w:val="00B41F4C"/>
    <w:rsid w:val="00B421C8"/>
    <w:rsid w:val="00B42352"/>
    <w:rsid w:val="00B429B4"/>
    <w:rsid w:val="00B435B1"/>
    <w:rsid w:val="00B438FE"/>
    <w:rsid w:val="00B4485C"/>
    <w:rsid w:val="00B44ED1"/>
    <w:rsid w:val="00B454BF"/>
    <w:rsid w:val="00B4556D"/>
    <w:rsid w:val="00B46074"/>
    <w:rsid w:val="00B462CB"/>
    <w:rsid w:val="00B467AE"/>
    <w:rsid w:val="00B468F8"/>
    <w:rsid w:val="00B46C3B"/>
    <w:rsid w:val="00B50767"/>
    <w:rsid w:val="00B50F99"/>
    <w:rsid w:val="00B517D6"/>
    <w:rsid w:val="00B521B9"/>
    <w:rsid w:val="00B52890"/>
    <w:rsid w:val="00B52BA9"/>
    <w:rsid w:val="00B5331C"/>
    <w:rsid w:val="00B54057"/>
    <w:rsid w:val="00B5451B"/>
    <w:rsid w:val="00B54F7B"/>
    <w:rsid w:val="00B567EC"/>
    <w:rsid w:val="00B6092F"/>
    <w:rsid w:val="00B60B7A"/>
    <w:rsid w:val="00B61292"/>
    <w:rsid w:val="00B6145A"/>
    <w:rsid w:val="00B61BFF"/>
    <w:rsid w:val="00B62771"/>
    <w:rsid w:val="00B6286A"/>
    <w:rsid w:val="00B62881"/>
    <w:rsid w:val="00B62952"/>
    <w:rsid w:val="00B62ECE"/>
    <w:rsid w:val="00B635C5"/>
    <w:rsid w:val="00B64B5E"/>
    <w:rsid w:val="00B651F8"/>
    <w:rsid w:val="00B65CEC"/>
    <w:rsid w:val="00B670CF"/>
    <w:rsid w:val="00B6756C"/>
    <w:rsid w:val="00B67C7A"/>
    <w:rsid w:val="00B70695"/>
    <w:rsid w:val="00B71CB7"/>
    <w:rsid w:val="00B72339"/>
    <w:rsid w:val="00B73582"/>
    <w:rsid w:val="00B7418B"/>
    <w:rsid w:val="00B743D9"/>
    <w:rsid w:val="00B74436"/>
    <w:rsid w:val="00B75860"/>
    <w:rsid w:val="00B75FF8"/>
    <w:rsid w:val="00B760D1"/>
    <w:rsid w:val="00B7622D"/>
    <w:rsid w:val="00B76440"/>
    <w:rsid w:val="00B76831"/>
    <w:rsid w:val="00B76EC5"/>
    <w:rsid w:val="00B77970"/>
    <w:rsid w:val="00B779AF"/>
    <w:rsid w:val="00B80ABE"/>
    <w:rsid w:val="00B80BA7"/>
    <w:rsid w:val="00B80CC3"/>
    <w:rsid w:val="00B817AA"/>
    <w:rsid w:val="00B817E2"/>
    <w:rsid w:val="00B822EF"/>
    <w:rsid w:val="00B833D7"/>
    <w:rsid w:val="00B8424A"/>
    <w:rsid w:val="00B84374"/>
    <w:rsid w:val="00B84C3E"/>
    <w:rsid w:val="00B858F7"/>
    <w:rsid w:val="00B85C2A"/>
    <w:rsid w:val="00B87943"/>
    <w:rsid w:val="00B9018A"/>
    <w:rsid w:val="00B90488"/>
    <w:rsid w:val="00B91B75"/>
    <w:rsid w:val="00B91BBF"/>
    <w:rsid w:val="00B91C00"/>
    <w:rsid w:val="00B9216D"/>
    <w:rsid w:val="00B92360"/>
    <w:rsid w:val="00B92E3F"/>
    <w:rsid w:val="00B931ED"/>
    <w:rsid w:val="00B935B4"/>
    <w:rsid w:val="00B94670"/>
    <w:rsid w:val="00B9480D"/>
    <w:rsid w:val="00B94BCA"/>
    <w:rsid w:val="00B95772"/>
    <w:rsid w:val="00B95874"/>
    <w:rsid w:val="00B95A1F"/>
    <w:rsid w:val="00B96211"/>
    <w:rsid w:val="00B975E7"/>
    <w:rsid w:val="00BA02A3"/>
    <w:rsid w:val="00BA099B"/>
    <w:rsid w:val="00BA0D98"/>
    <w:rsid w:val="00BA0DEC"/>
    <w:rsid w:val="00BA14A4"/>
    <w:rsid w:val="00BA16A8"/>
    <w:rsid w:val="00BA1A58"/>
    <w:rsid w:val="00BA1B70"/>
    <w:rsid w:val="00BA1EEF"/>
    <w:rsid w:val="00BA219D"/>
    <w:rsid w:val="00BA230B"/>
    <w:rsid w:val="00BA2814"/>
    <w:rsid w:val="00BA2820"/>
    <w:rsid w:val="00BA2ADB"/>
    <w:rsid w:val="00BA303B"/>
    <w:rsid w:val="00BA361C"/>
    <w:rsid w:val="00BA4B7C"/>
    <w:rsid w:val="00BA52E4"/>
    <w:rsid w:val="00BA53BF"/>
    <w:rsid w:val="00BA54E0"/>
    <w:rsid w:val="00BA6F14"/>
    <w:rsid w:val="00BA71D3"/>
    <w:rsid w:val="00BA7897"/>
    <w:rsid w:val="00BB040A"/>
    <w:rsid w:val="00BB1294"/>
    <w:rsid w:val="00BB173D"/>
    <w:rsid w:val="00BB19E2"/>
    <w:rsid w:val="00BB19FD"/>
    <w:rsid w:val="00BB1DC2"/>
    <w:rsid w:val="00BB23F9"/>
    <w:rsid w:val="00BB290A"/>
    <w:rsid w:val="00BB307C"/>
    <w:rsid w:val="00BB34AD"/>
    <w:rsid w:val="00BB3767"/>
    <w:rsid w:val="00BB3988"/>
    <w:rsid w:val="00BB3CAE"/>
    <w:rsid w:val="00BB4B97"/>
    <w:rsid w:val="00BB5682"/>
    <w:rsid w:val="00BB610A"/>
    <w:rsid w:val="00BB62C4"/>
    <w:rsid w:val="00BB67DC"/>
    <w:rsid w:val="00BB7B84"/>
    <w:rsid w:val="00BC0A17"/>
    <w:rsid w:val="00BC14EC"/>
    <w:rsid w:val="00BC166B"/>
    <w:rsid w:val="00BC1FCB"/>
    <w:rsid w:val="00BC23D4"/>
    <w:rsid w:val="00BC251A"/>
    <w:rsid w:val="00BC2DA5"/>
    <w:rsid w:val="00BC2FCE"/>
    <w:rsid w:val="00BC342F"/>
    <w:rsid w:val="00BC4659"/>
    <w:rsid w:val="00BC4685"/>
    <w:rsid w:val="00BC4B9F"/>
    <w:rsid w:val="00BC617A"/>
    <w:rsid w:val="00BC6636"/>
    <w:rsid w:val="00BC67FD"/>
    <w:rsid w:val="00BC6C5A"/>
    <w:rsid w:val="00BC6EF1"/>
    <w:rsid w:val="00BD138B"/>
    <w:rsid w:val="00BD2681"/>
    <w:rsid w:val="00BD288B"/>
    <w:rsid w:val="00BD295A"/>
    <w:rsid w:val="00BD2DF2"/>
    <w:rsid w:val="00BD39B0"/>
    <w:rsid w:val="00BD3CAE"/>
    <w:rsid w:val="00BD46B9"/>
    <w:rsid w:val="00BD5195"/>
    <w:rsid w:val="00BD55D2"/>
    <w:rsid w:val="00BE0108"/>
    <w:rsid w:val="00BE01C5"/>
    <w:rsid w:val="00BE0E11"/>
    <w:rsid w:val="00BE10CB"/>
    <w:rsid w:val="00BE16AB"/>
    <w:rsid w:val="00BE1812"/>
    <w:rsid w:val="00BE1F47"/>
    <w:rsid w:val="00BE3352"/>
    <w:rsid w:val="00BE3B89"/>
    <w:rsid w:val="00BE3E5E"/>
    <w:rsid w:val="00BE50D2"/>
    <w:rsid w:val="00BE6111"/>
    <w:rsid w:val="00BE6C5B"/>
    <w:rsid w:val="00BE7127"/>
    <w:rsid w:val="00BE7631"/>
    <w:rsid w:val="00BF0212"/>
    <w:rsid w:val="00BF150C"/>
    <w:rsid w:val="00BF17E7"/>
    <w:rsid w:val="00BF3640"/>
    <w:rsid w:val="00BF3722"/>
    <w:rsid w:val="00BF3D3C"/>
    <w:rsid w:val="00BF571B"/>
    <w:rsid w:val="00BF5CBF"/>
    <w:rsid w:val="00BF62E8"/>
    <w:rsid w:val="00BF698B"/>
    <w:rsid w:val="00BF6B4B"/>
    <w:rsid w:val="00BF6D8C"/>
    <w:rsid w:val="00BF71A3"/>
    <w:rsid w:val="00BF7627"/>
    <w:rsid w:val="00BF765E"/>
    <w:rsid w:val="00BF7722"/>
    <w:rsid w:val="00BF7F53"/>
    <w:rsid w:val="00BF7FAE"/>
    <w:rsid w:val="00C00213"/>
    <w:rsid w:val="00C01310"/>
    <w:rsid w:val="00C0136C"/>
    <w:rsid w:val="00C01A70"/>
    <w:rsid w:val="00C02026"/>
    <w:rsid w:val="00C021EE"/>
    <w:rsid w:val="00C02792"/>
    <w:rsid w:val="00C03098"/>
    <w:rsid w:val="00C0470C"/>
    <w:rsid w:val="00C05296"/>
    <w:rsid w:val="00C053E4"/>
    <w:rsid w:val="00C077F6"/>
    <w:rsid w:val="00C07A35"/>
    <w:rsid w:val="00C1028A"/>
    <w:rsid w:val="00C11623"/>
    <w:rsid w:val="00C118D3"/>
    <w:rsid w:val="00C12ABD"/>
    <w:rsid w:val="00C13A92"/>
    <w:rsid w:val="00C13D71"/>
    <w:rsid w:val="00C14BB8"/>
    <w:rsid w:val="00C15283"/>
    <w:rsid w:val="00C15596"/>
    <w:rsid w:val="00C15FA5"/>
    <w:rsid w:val="00C16286"/>
    <w:rsid w:val="00C162AD"/>
    <w:rsid w:val="00C16C88"/>
    <w:rsid w:val="00C17165"/>
    <w:rsid w:val="00C204CF"/>
    <w:rsid w:val="00C220F6"/>
    <w:rsid w:val="00C22B53"/>
    <w:rsid w:val="00C22CCA"/>
    <w:rsid w:val="00C230BF"/>
    <w:rsid w:val="00C233D9"/>
    <w:rsid w:val="00C23A90"/>
    <w:rsid w:val="00C23A9A"/>
    <w:rsid w:val="00C23BE3"/>
    <w:rsid w:val="00C242A6"/>
    <w:rsid w:val="00C24E18"/>
    <w:rsid w:val="00C25937"/>
    <w:rsid w:val="00C259A9"/>
    <w:rsid w:val="00C25B92"/>
    <w:rsid w:val="00C26075"/>
    <w:rsid w:val="00C264AE"/>
    <w:rsid w:val="00C2674D"/>
    <w:rsid w:val="00C275EB"/>
    <w:rsid w:val="00C27A8C"/>
    <w:rsid w:val="00C27D41"/>
    <w:rsid w:val="00C30F74"/>
    <w:rsid w:val="00C32262"/>
    <w:rsid w:val="00C32328"/>
    <w:rsid w:val="00C323BA"/>
    <w:rsid w:val="00C32EEB"/>
    <w:rsid w:val="00C33EA6"/>
    <w:rsid w:val="00C3421C"/>
    <w:rsid w:val="00C34E67"/>
    <w:rsid w:val="00C350CD"/>
    <w:rsid w:val="00C35157"/>
    <w:rsid w:val="00C3549D"/>
    <w:rsid w:val="00C357DD"/>
    <w:rsid w:val="00C35DF2"/>
    <w:rsid w:val="00C360CE"/>
    <w:rsid w:val="00C36654"/>
    <w:rsid w:val="00C36BF1"/>
    <w:rsid w:val="00C37635"/>
    <w:rsid w:val="00C37920"/>
    <w:rsid w:val="00C431CB"/>
    <w:rsid w:val="00C436E9"/>
    <w:rsid w:val="00C43EF5"/>
    <w:rsid w:val="00C4520A"/>
    <w:rsid w:val="00C4536B"/>
    <w:rsid w:val="00C464AA"/>
    <w:rsid w:val="00C4797D"/>
    <w:rsid w:val="00C47A98"/>
    <w:rsid w:val="00C47F3A"/>
    <w:rsid w:val="00C5012D"/>
    <w:rsid w:val="00C5045D"/>
    <w:rsid w:val="00C50D3A"/>
    <w:rsid w:val="00C519CE"/>
    <w:rsid w:val="00C5226A"/>
    <w:rsid w:val="00C52AE6"/>
    <w:rsid w:val="00C537D3"/>
    <w:rsid w:val="00C53923"/>
    <w:rsid w:val="00C54126"/>
    <w:rsid w:val="00C5426A"/>
    <w:rsid w:val="00C54C0A"/>
    <w:rsid w:val="00C5526D"/>
    <w:rsid w:val="00C55DF7"/>
    <w:rsid w:val="00C56542"/>
    <w:rsid w:val="00C57A06"/>
    <w:rsid w:val="00C604BD"/>
    <w:rsid w:val="00C62336"/>
    <w:rsid w:val="00C6294D"/>
    <w:rsid w:val="00C62EE6"/>
    <w:rsid w:val="00C630B6"/>
    <w:rsid w:val="00C63968"/>
    <w:rsid w:val="00C648AA"/>
    <w:rsid w:val="00C64AC8"/>
    <w:rsid w:val="00C650E4"/>
    <w:rsid w:val="00C66098"/>
    <w:rsid w:val="00C66AD7"/>
    <w:rsid w:val="00C6719B"/>
    <w:rsid w:val="00C6786F"/>
    <w:rsid w:val="00C67B2A"/>
    <w:rsid w:val="00C70071"/>
    <w:rsid w:val="00C7125C"/>
    <w:rsid w:val="00C71A1C"/>
    <w:rsid w:val="00C7277C"/>
    <w:rsid w:val="00C728D6"/>
    <w:rsid w:val="00C734B4"/>
    <w:rsid w:val="00C7376B"/>
    <w:rsid w:val="00C74515"/>
    <w:rsid w:val="00C75FFD"/>
    <w:rsid w:val="00C763A2"/>
    <w:rsid w:val="00C778B3"/>
    <w:rsid w:val="00C77958"/>
    <w:rsid w:val="00C77A35"/>
    <w:rsid w:val="00C77F16"/>
    <w:rsid w:val="00C80B16"/>
    <w:rsid w:val="00C8171F"/>
    <w:rsid w:val="00C81920"/>
    <w:rsid w:val="00C82195"/>
    <w:rsid w:val="00C824E6"/>
    <w:rsid w:val="00C82847"/>
    <w:rsid w:val="00C84E86"/>
    <w:rsid w:val="00C8618A"/>
    <w:rsid w:val="00C86E89"/>
    <w:rsid w:val="00C8775E"/>
    <w:rsid w:val="00C87D4D"/>
    <w:rsid w:val="00C87DFB"/>
    <w:rsid w:val="00C902A9"/>
    <w:rsid w:val="00C90D71"/>
    <w:rsid w:val="00C92466"/>
    <w:rsid w:val="00C934E4"/>
    <w:rsid w:val="00C93A59"/>
    <w:rsid w:val="00C93B16"/>
    <w:rsid w:val="00C93C55"/>
    <w:rsid w:val="00C93EEB"/>
    <w:rsid w:val="00C94FAD"/>
    <w:rsid w:val="00C9514D"/>
    <w:rsid w:val="00C967E9"/>
    <w:rsid w:val="00C9757B"/>
    <w:rsid w:val="00C978B5"/>
    <w:rsid w:val="00C979F6"/>
    <w:rsid w:val="00CA11D6"/>
    <w:rsid w:val="00CA1BA9"/>
    <w:rsid w:val="00CA1DD6"/>
    <w:rsid w:val="00CA252F"/>
    <w:rsid w:val="00CA25FD"/>
    <w:rsid w:val="00CA2A70"/>
    <w:rsid w:val="00CA3F2F"/>
    <w:rsid w:val="00CA40E8"/>
    <w:rsid w:val="00CA467F"/>
    <w:rsid w:val="00CA66CB"/>
    <w:rsid w:val="00CA6748"/>
    <w:rsid w:val="00CA7224"/>
    <w:rsid w:val="00CA7F93"/>
    <w:rsid w:val="00CB0EDE"/>
    <w:rsid w:val="00CB1535"/>
    <w:rsid w:val="00CB240B"/>
    <w:rsid w:val="00CB26A6"/>
    <w:rsid w:val="00CB28E2"/>
    <w:rsid w:val="00CB2B63"/>
    <w:rsid w:val="00CB2C08"/>
    <w:rsid w:val="00CB2C57"/>
    <w:rsid w:val="00CB3EB7"/>
    <w:rsid w:val="00CB3F0D"/>
    <w:rsid w:val="00CB50C4"/>
    <w:rsid w:val="00CB5CE0"/>
    <w:rsid w:val="00CB6853"/>
    <w:rsid w:val="00CB75BF"/>
    <w:rsid w:val="00CB7EEF"/>
    <w:rsid w:val="00CC064B"/>
    <w:rsid w:val="00CC10DF"/>
    <w:rsid w:val="00CC1974"/>
    <w:rsid w:val="00CC2164"/>
    <w:rsid w:val="00CC3089"/>
    <w:rsid w:val="00CC3B5E"/>
    <w:rsid w:val="00CC3EDB"/>
    <w:rsid w:val="00CC47B6"/>
    <w:rsid w:val="00CC49F0"/>
    <w:rsid w:val="00CC54D0"/>
    <w:rsid w:val="00CC5A9F"/>
    <w:rsid w:val="00CC62DC"/>
    <w:rsid w:val="00CC6452"/>
    <w:rsid w:val="00CC669F"/>
    <w:rsid w:val="00CC748F"/>
    <w:rsid w:val="00CD0228"/>
    <w:rsid w:val="00CD1650"/>
    <w:rsid w:val="00CD1656"/>
    <w:rsid w:val="00CD1B35"/>
    <w:rsid w:val="00CD1B6A"/>
    <w:rsid w:val="00CD2B4C"/>
    <w:rsid w:val="00CD2DD0"/>
    <w:rsid w:val="00CD3593"/>
    <w:rsid w:val="00CD3860"/>
    <w:rsid w:val="00CD3D95"/>
    <w:rsid w:val="00CD4747"/>
    <w:rsid w:val="00CD6D3F"/>
    <w:rsid w:val="00CD6F0F"/>
    <w:rsid w:val="00CD72D6"/>
    <w:rsid w:val="00CE1DA4"/>
    <w:rsid w:val="00CE21AC"/>
    <w:rsid w:val="00CE2871"/>
    <w:rsid w:val="00CE3B86"/>
    <w:rsid w:val="00CE4CA3"/>
    <w:rsid w:val="00CE571E"/>
    <w:rsid w:val="00CE5C1A"/>
    <w:rsid w:val="00CE5F55"/>
    <w:rsid w:val="00CE66BB"/>
    <w:rsid w:val="00CE6EF3"/>
    <w:rsid w:val="00CE6F0C"/>
    <w:rsid w:val="00CE730E"/>
    <w:rsid w:val="00CE77DC"/>
    <w:rsid w:val="00CE7B70"/>
    <w:rsid w:val="00CF017F"/>
    <w:rsid w:val="00CF049D"/>
    <w:rsid w:val="00CF2589"/>
    <w:rsid w:val="00CF37C4"/>
    <w:rsid w:val="00CF3B05"/>
    <w:rsid w:val="00CF41CF"/>
    <w:rsid w:val="00CF48F7"/>
    <w:rsid w:val="00CF49A3"/>
    <w:rsid w:val="00CF4F06"/>
    <w:rsid w:val="00CF5440"/>
    <w:rsid w:val="00CF5920"/>
    <w:rsid w:val="00CF5EAF"/>
    <w:rsid w:val="00CF63A8"/>
    <w:rsid w:val="00CF6619"/>
    <w:rsid w:val="00CF7179"/>
    <w:rsid w:val="00CF74B3"/>
    <w:rsid w:val="00CF761D"/>
    <w:rsid w:val="00D00BBB"/>
    <w:rsid w:val="00D014E7"/>
    <w:rsid w:val="00D01622"/>
    <w:rsid w:val="00D02361"/>
    <w:rsid w:val="00D02CC0"/>
    <w:rsid w:val="00D03306"/>
    <w:rsid w:val="00D0372F"/>
    <w:rsid w:val="00D03E50"/>
    <w:rsid w:val="00D0404F"/>
    <w:rsid w:val="00D05E44"/>
    <w:rsid w:val="00D06775"/>
    <w:rsid w:val="00D06D4A"/>
    <w:rsid w:val="00D0703F"/>
    <w:rsid w:val="00D1010D"/>
    <w:rsid w:val="00D103B5"/>
    <w:rsid w:val="00D10B78"/>
    <w:rsid w:val="00D1132F"/>
    <w:rsid w:val="00D11AD3"/>
    <w:rsid w:val="00D12EEB"/>
    <w:rsid w:val="00D1358A"/>
    <w:rsid w:val="00D13A02"/>
    <w:rsid w:val="00D14C0F"/>
    <w:rsid w:val="00D17707"/>
    <w:rsid w:val="00D20C05"/>
    <w:rsid w:val="00D20C3D"/>
    <w:rsid w:val="00D221A3"/>
    <w:rsid w:val="00D2234D"/>
    <w:rsid w:val="00D22C5B"/>
    <w:rsid w:val="00D22D94"/>
    <w:rsid w:val="00D252C7"/>
    <w:rsid w:val="00D2565F"/>
    <w:rsid w:val="00D25893"/>
    <w:rsid w:val="00D25A5F"/>
    <w:rsid w:val="00D25D64"/>
    <w:rsid w:val="00D25E7D"/>
    <w:rsid w:val="00D25F27"/>
    <w:rsid w:val="00D25FFF"/>
    <w:rsid w:val="00D262FA"/>
    <w:rsid w:val="00D2653E"/>
    <w:rsid w:val="00D265DC"/>
    <w:rsid w:val="00D269DC"/>
    <w:rsid w:val="00D26F30"/>
    <w:rsid w:val="00D273BE"/>
    <w:rsid w:val="00D30591"/>
    <w:rsid w:val="00D30A27"/>
    <w:rsid w:val="00D30C00"/>
    <w:rsid w:val="00D317B4"/>
    <w:rsid w:val="00D317DB"/>
    <w:rsid w:val="00D319DF"/>
    <w:rsid w:val="00D31C97"/>
    <w:rsid w:val="00D320C3"/>
    <w:rsid w:val="00D325CF"/>
    <w:rsid w:val="00D32746"/>
    <w:rsid w:val="00D32BEA"/>
    <w:rsid w:val="00D333A5"/>
    <w:rsid w:val="00D337D8"/>
    <w:rsid w:val="00D3529A"/>
    <w:rsid w:val="00D36269"/>
    <w:rsid w:val="00D366CA"/>
    <w:rsid w:val="00D36976"/>
    <w:rsid w:val="00D37024"/>
    <w:rsid w:val="00D40A00"/>
    <w:rsid w:val="00D412CE"/>
    <w:rsid w:val="00D415AA"/>
    <w:rsid w:val="00D42179"/>
    <w:rsid w:val="00D42277"/>
    <w:rsid w:val="00D4290D"/>
    <w:rsid w:val="00D42E8D"/>
    <w:rsid w:val="00D43219"/>
    <w:rsid w:val="00D43270"/>
    <w:rsid w:val="00D43AC5"/>
    <w:rsid w:val="00D4404B"/>
    <w:rsid w:val="00D442F5"/>
    <w:rsid w:val="00D4439B"/>
    <w:rsid w:val="00D4459E"/>
    <w:rsid w:val="00D449EE"/>
    <w:rsid w:val="00D44C24"/>
    <w:rsid w:val="00D45203"/>
    <w:rsid w:val="00D4548F"/>
    <w:rsid w:val="00D458D6"/>
    <w:rsid w:val="00D4631A"/>
    <w:rsid w:val="00D46431"/>
    <w:rsid w:val="00D47E20"/>
    <w:rsid w:val="00D500E8"/>
    <w:rsid w:val="00D50DE4"/>
    <w:rsid w:val="00D5199F"/>
    <w:rsid w:val="00D53251"/>
    <w:rsid w:val="00D532B3"/>
    <w:rsid w:val="00D53C0B"/>
    <w:rsid w:val="00D543E0"/>
    <w:rsid w:val="00D544A1"/>
    <w:rsid w:val="00D54523"/>
    <w:rsid w:val="00D54897"/>
    <w:rsid w:val="00D556D6"/>
    <w:rsid w:val="00D568D5"/>
    <w:rsid w:val="00D5731E"/>
    <w:rsid w:val="00D57AAE"/>
    <w:rsid w:val="00D600B5"/>
    <w:rsid w:val="00D603B6"/>
    <w:rsid w:val="00D60AB4"/>
    <w:rsid w:val="00D61117"/>
    <w:rsid w:val="00D61A78"/>
    <w:rsid w:val="00D61A9D"/>
    <w:rsid w:val="00D61BFC"/>
    <w:rsid w:val="00D62595"/>
    <w:rsid w:val="00D62606"/>
    <w:rsid w:val="00D627F9"/>
    <w:rsid w:val="00D6295B"/>
    <w:rsid w:val="00D633F1"/>
    <w:rsid w:val="00D6345F"/>
    <w:rsid w:val="00D63BC9"/>
    <w:rsid w:val="00D64449"/>
    <w:rsid w:val="00D6492F"/>
    <w:rsid w:val="00D657E3"/>
    <w:rsid w:val="00D6592A"/>
    <w:rsid w:val="00D668ED"/>
    <w:rsid w:val="00D66963"/>
    <w:rsid w:val="00D66DFD"/>
    <w:rsid w:val="00D674C6"/>
    <w:rsid w:val="00D67AE7"/>
    <w:rsid w:val="00D67E56"/>
    <w:rsid w:val="00D71110"/>
    <w:rsid w:val="00D715FE"/>
    <w:rsid w:val="00D7171A"/>
    <w:rsid w:val="00D71A74"/>
    <w:rsid w:val="00D71BE8"/>
    <w:rsid w:val="00D71CBC"/>
    <w:rsid w:val="00D71EB3"/>
    <w:rsid w:val="00D7204B"/>
    <w:rsid w:val="00D72527"/>
    <w:rsid w:val="00D73086"/>
    <w:rsid w:val="00D734F3"/>
    <w:rsid w:val="00D73901"/>
    <w:rsid w:val="00D73DBB"/>
    <w:rsid w:val="00D73EFF"/>
    <w:rsid w:val="00D73F60"/>
    <w:rsid w:val="00D7426F"/>
    <w:rsid w:val="00D7496B"/>
    <w:rsid w:val="00D75BA2"/>
    <w:rsid w:val="00D75DC0"/>
    <w:rsid w:val="00D77A5C"/>
    <w:rsid w:val="00D80163"/>
    <w:rsid w:val="00D80D28"/>
    <w:rsid w:val="00D818EB"/>
    <w:rsid w:val="00D823B7"/>
    <w:rsid w:val="00D8291F"/>
    <w:rsid w:val="00D832BF"/>
    <w:rsid w:val="00D8376A"/>
    <w:rsid w:val="00D842F0"/>
    <w:rsid w:val="00D842F8"/>
    <w:rsid w:val="00D843BA"/>
    <w:rsid w:val="00D84666"/>
    <w:rsid w:val="00D8472F"/>
    <w:rsid w:val="00D868F1"/>
    <w:rsid w:val="00D86B01"/>
    <w:rsid w:val="00D86B99"/>
    <w:rsid w:val="00D87147"/>
    <w:rsid w:val="00D872C7"/>
    <w:rsid w:val="00D87416"/>
    <w:rsid w:val="00D8752E"/>
    <w:rsid w:val="00D87DDA"/>
    <w:rsid w:val="00D900F2"/>
    <w:rsid w:val="00D90C9B"/>
    <w:rsid w:val="00D91AC0"/>
    <w:rsid w:val="00D9202E"/>
    <w:rsid w:val="00D93AC6"/>
    <w:rsid w:val="00D94E33"/>
    <w:rsid w:val="00D9505D"/>
    <w:rsid w:val="00D95986"/>
    <w:rsid w:val="00D9685E"/>
    <w:rsid w:val="00D969E1"/>
    <w:rsid w:val="00D96E7B"/>
    <w:rsid w:val="00D96F0D"/>
    <w:rsid w:val="00D97128"/>
    <w:rsid w:val="00D9713C"/>
    <w:rsid w:val="00D973EB"/>
    <w:rsid w:val="00D97A6A"/>
    <w:rsid w:val="00D97B7F"/>
    <w:rsid w:val="00DA022B"/>
    <w:rsid w:val="00DA025E"/>
    <w:rsid w:val="00DA11DD"/>
    <w:rsid w:val="00DA210D"/>
    <w:rsid w:val="00DA2242"/>
    <w:rsid w:val="00DA2897"/>
    <w:rsid w:val="00DA2A6D"/>
    <w:rsid w:val="00DA34C9"/>
    <w:rsid w:val="00DA4046"/>
    <w:rsid w:val="00DA5835"/>
    <w:rsid w:val="00DA5C5D"/>
    <w:rsid w:val="00DA5DA5"/>
    <w:rsid w:val="00DA65A7"/>
    <w:rsid w:val="00DA65FB"/>
    <w:rsid w:val="00DA7A75"/>
    <w:rsid w:val="00DB04EF"/>
    <w:rsid w:val="00DB097A"/>
    <w:rsid w:val="00DB1081"/>
    <w:rsid w:val="00DB1E1A"/>
    <w:rsid w:val="00DB2374"/>
    <w:rsid w:val="00DB24DF"/>
    <w:rsid w:val="00DB272B"/>
    <w:rsid w:val="00DB28E6"/>
    <w:rsid w:val="00DB390D"/>
    <w:rsid w:val="00DB3C41"/>
    <w:rsid w:val="00DB46B3"/>
    <w:rsid w:val="00DB4762"/>
    <w:rsid w:val="00DB4BA6"/>
    <w:rsid w:val="00DB6001"/>
    <w:rsid w:val="00DB60DA"/>
    <w:rsid w:val="00DB7327"/>
    <w:rsid w:val="00DC0C5F"/>
    <w:rsid w:val="00DC119A"/>
    <w:rsid w:val="00DC1344"/>
    <w:rsid w:val="00DC1C40"/>
    <w:rsid w:val="00DC27C0"/>
    <w:rsid w:val="00DC2D84"/>
    <w:rsid w:val="00DC3201"/>
    <w:rsid w:val="00DC3C09"/>
    <w:rsid w:val="00DC403B"/>
    <w:rsid w:val="00DC4737"/>
    <w:rsid w:val="00DC5416"/>
    <w:rsid w:val="00DC585A"/>
    <w:rsid w:val="00DC593E"/>
    <w:rsid w:val="00DC681A"/>
    <w:rsid w:val="00DC7683"/>
    <w:rsid w:val="00DD09B1"/>
    <w:rsid w:val="00DD146B"/>
    <w:rsid w:val="00DD39BF"/>
    <w:rsid w:val="00DD5A02"/>
    <w:rsid w:val="00DD5B13"/>
    <w:rsid w:val="00DD5C7C"/>
    <w:rsid w:val="00DD6385"/>
    <w:rsid w:val="00DD664F"/>
    <w:rsid w:val="00DD6815"/>
    <w:rsid w:val="00DD72E9"/>
    <w:rsid w:val="00DD7D4C"/>
    <w:rsid w:val="00DD7FDD"/>
    <w:rsid w:val="00DE14EF"/>
    <w:rsid w:val="00DE19AE"/>
    <w:rsid w:val="00DE259B"/>
    <w:rsid w:val="00DE2B60"/>
    <w:rsid w:val="00DE357A"/>
    <w:rsid w:val="00DE3B34"/>
    <w:rsid w:val="00DE3CB6"/>
    <w:rsid w:val="00DE43F2"/>
    <w:rsid w:val="00DE445E"/>
    <w:rsid w:val="00DE4CA6"/>
    <w:rsid w:val="00DE5379"/>
    <w:rsid w:val="00DE5613"/>
    <w:rsid w:val="00DE663D"/>
    <w:rsid w:val="00DE6B9F"/>
    <w:rsid w:val="00DE6E6D"/>
    <w:rsid w:val="00DE73E8"/>
    <w:rsid w:val="00DE7F3B"/>
    <w:rsid w:val="00DE7F6D"/>
    <w:rsid w:val="00DF0006"/>
    <w:rsid w:val="00DF0E67"/>
    <w:rsid w:val="00DF1345"/>
    <w:rsid w:val="00DF16BC"/>
    <w:rsid w:val="00DF1CED"/>
    <w:rsid w:val="00DF2730"/>
    <w:rsid w:val="00DF286E"/>
    <w:rsid w:val="00DF2FDA"/>
    <w:rsid w:val="00DF3388"/>
    <w:rsid w:val="00DF3682"/>
    <w:rsid w:val="00DF4961"/>
    <w:rsid w:val="00DF4AB9"/>
    <w:rsid w:val="00DF51A8"/>
    <w:rsid w:val="00DF6572"/>
    <w:rsid w:val="00E0079A"/>
    <w:rsid w:val="00E00955"/>
    <w:rsid w:val="00E024DD"/>
    <w:rsid w:val="00E0256B"/>
    <w:rsid w:val="00E02B80"/>
    <w:rsid w:val="00E0336D"/>
    <w:rsid w:val="00E036A3"/>
    <w:rsid w:val="00E041B4"/>
    <w:rsid w:val="00E05123"/>
    <w:rsid w:val="00E05271"/>
    <w:rsid w:val="00E05660"/>
    <w:rsid w:val="00E056D7"/>
    <w:rsid w:val="00E057B7"/>
    <w:rsid w:val="00E05982"/>
    <w:rsid w:val="00E063B7"/>
    <w:rsid w:val="00E06421"/>
    <w:rsid w:val="00E06A9C"/>
    <w:rsid w:val="00E071D8"/>
    <w:rsid w:val="00E10119"/>
    <w:rsid w:val="00E10F99"/>
    <w:rsid w:val="00E119B8"/>
    <w:rsid w:val="00E12376"/>
    <w:rsid w:val="00E151AF"/>
    <w:rsid w:val="00E155FC"/>
    <w:rsid w:val="00E158B5"/>
    <w:rsid w:val="00E164AD"/>
    <w:rsid w:val="00E16633"/>
    <w:rsid w:val="00E16652"/>
    <w:rsid w:val="00E16864"/>
    <w:rsid w:val="00E16C78"/>
    <w:rsid w:val="00E2039B"/>
    <w:rsid w:val="00E2058F"/>
    <w:rsid w:val="00E2077B"/>
    <w:rsid w:val="00E2201D"/>
    <w:rsid w:val="00E220DD"/>
    <w:rsid w:val="00E228E2"/>
    <w:rsid w:val="00E241E8"/>
    <w:rsid w:val="00E24A80"/>
    <w:rsid w:val="00E25AFA"/>
    <w:rsid w:val="00E265C8"/>
    <w:rsid w:val="00E265DB"/>
    <w:rsid w:val="00E26815"/>
    <w:rsid w:val="00E26C18"/>
    <w:rsid w:val="00E27479"/>
    <w:rsid w:val="00E30318"/>
    <w:rsid w:val="00E3085B"/>
    <w:rsid w:val="00E31C13"/>
    <w:rsid w:val="00E3203A"/>
    <w:rsid w:val="00E32530"/>
    <w:rsid w:val="00E326EB"/>
    <w:rsid w:val="00E328CF"/>
    <w:rsid w:val="00E32E5D"/>
    <w:rsid w:val="00E33563"/>
    <w:rsid w:val="00E356EA"/>
    <w:rsid w:val="00E36042"/>
    <w:rsid w:val="00E36C83"/>
    <w:rsid w:val="00E36D34"/>
    <w:rsid w:val="00E36E5E"/>
    <w:rsid w:val="00E37148"/>
    <w:rsid w:val="00E376DD"/>
    <w:rsid w:val="00E37FBA"/>
    <w:rsid w:val="00E40367"/>
    <w:rsid w:val="00E40B93"/>
    <w:rsid w:val="00E413E1"/>
    <w:rsid w:val="00E41B60"/>
    <w:rsid w:val="00E41E7D"/>
    <w:rsid w:val="00E43210"/>
    <w:rsid w:val="00E432AE"/>
    <w:rsid w:val="00E43336"/>
    <w:rsid w:val="00E43A1D"/>
    <w:rsid w:val="00E44A42"/>
    <w:rsid w:val="00E44E26"/>
    <w:rsid w:val="00E455BB"/>
    <w:rsid w:val="00E45C40"/>
    <w:rsid w:val="00E46016"/>
    <w:rsid w:val="00E4630C"/>
    <w:rsid w:val="00E4687D"/>
    <w:rsid w:val="00E46EAB"/>
    <w:rsid w:val="00E471A4"/>
    <w:rsid w:val="00E5040C"/>
    <w:rsid w:val="00E50728"/>
    <w:rsid w:val="00E51154"/>
    <w:rsid w:val="00E51342"/>
    <w:rsid w:val="00E515E6"/>
    <w:rsid w:val="00E51933"/>
    <w:rsid w:val="00E51BAA"/>
    <w:rsid w:val="00E5222F"/>
    <w:rsid w:val="00E532E2"/>
    <w:rsid w:val="00E533CA"/>
    <w:rsid w:val="00E53414"/>
    <w:rsid w:val="00E53EC2"/>
    <w:rsid w:val="00E53F66"/>
    <w:rsid w:val="00E561EA"/>
    <w:rsid w:val="00E56B08"/>
    <w:rsid w:val="00E56E3D"/>
    <w:rsid w:val="00E578CC"/>
    <w:rsid w:val="00E60317"/>
    <w:rsid w:val="00E60456"/>
    <w:rsid w:val="00E605D9"/>
    <w:rsid w:val="00E60D55"/>
    <w:rsid w:val="00E61353"/>
    <w:rsid w:val="00E61AA4"/>
    <w:rsid w:val="00E6299B"/>
    <w:rsid w:val="00E62C73"/>
    <w:rsid w:val="00E64D47"/>
    <w:rsid w:val="00E6542C"/>
    <w:rsid w:val="00E66A8E"/>
    <w:rsid w:val="00E67EBF"/>
    <w:rsid w:val="00E70468"/>
    <w:rsid w:val="00E708CE"/>
    <w:rsid w:val="00E7097C"/>
    <w:rsid w:val="00E71125"/>
    <w:rsid w:val="00E712C2"/>
    <w:rsid w:val="00E71765"/>
    <w:rsid w:val="00E71927"/>
    <w:rsid w:val="00E71B8D"/>
    <w:rsid w:val="00E72D09"/>
    <w:rsid w:val="00E731A0"/>
    <w:rsid w:val="00E74B76"/>
    <w:rsid w:val="00E74C5F"/>
    <w:rsid w:val="00E74DD4"/>
    <w:rsid w:val="00E74F71"/>
    <w:rsid w:val="00E76A5D"/>
    <w:rsid w:val="00E77E6B"/>
    <w:rsid w:val="00E8006C"/>
    <w:rsid w:val="00E80ABC"/>
    <w:rsid w:val="00E817D0"/>
    <w:rsid w:val="00E82961"/>
    <w:rsid w:val="00E82D28"/>
    <w:rsid w:val="00E8456A"/>
    <w:rsid w:val="00E8563A"/>
    <w:rsid w:val="00E85822"/>
    <w:rsid w:val="00E858F0"/>
    <w:rsid w:val="00E859AA"/>
    <w:rsid w:val="00E85EEE"/>
    <w:rsid w:val="00E8610C"/>
    <w:rsid w:val="00E862D8"/>
    <w:rsid w:val="00E86B26"/>
    <w:rsid w:val="00E86E92"/>
    <w:rsid w:val="00E87E03"/>
    <w:rsid w:val="00E87F68"/>
    <w:rsid w:val="00E9055D"/>
    <w:rsid w:val="00E90F2B"/>
    <w:rsid w:val="00E9130C"/>
    <w:rsid w:val="00E9194C"/>
    <w:rsid w:val="00E9221B"/>
    <w:rsid w:val="00E932B7"/>
    <w:rsid w:val="00E93312"/>
    <w:rsid w:val="00E936B6"/>
    <w:rsid w:val="00E94426"/>
    <w:rsid w:val="00E97198"/>
    <w:rsid w:val="00E97561"/>
    <w:rsid w:val="00E975FF"/>
    <w:rsid w:val="00EA040C"/>
    <w:rsid w:val="00EA092F"/>
    <w:rsid w:val="00EA0AE5"/>
    <w:rsid w:val="00EA0D2D"/>
    <w:rsid w:val="00EA1092"/>
    <w:rsid w:val="00EA197E"/>
    <w:rsid w:val="00EA205B"/>
    <w:rsid w:val="00EA2B91"/>
    <w:rsid w:val="00EA340E"/>
    <w:rsid w:val="00EA3580"/>
    <w:rsid w:val="00EA3606"/>
    <w:rsid w:val="00EA4CD0"/>
    <w:rsid w:val="00EA502F"/>
    <w:rsid w:val="00EA50B7"/>
    <w:rsid w:val="00EA5322"/>
    <w:rsid w:val="00EA5407"/>
    <w:rsid w:val="00EA569F"/>
    <w:rsid w:val="00EA5F46"/>
    <w:rsid w:val="00EA67DB"/>
    <w:rsid w:val="00EA7A8B"/>
    <w:rsid w:val="00EB03AA"/>
    <w:rsid w:val="00EB0416"/>
    <w:rsid w:val="00EB1C64"/>
    <w:rsid w:val="00EB30BD"/>
    <w:rsid w:val="00EB4661"/>
    <w:rsid w:val="00EB47B7"/>
    <w:rsid w:val="00EB5153"/>
    <w:rsid w:val="00EB5606"/>
    <w:rsid w:val="00EB5C98"/>
    <w:rsid w:val="00EB6004"/>
    <w:rsid w:val="00EB6263"/>
    <w:rsid w:val="00EB6775"/>
    <w:rsid w:val="00EB68D7"/>
    <w:rsid w:val="00EB749E"/>
    <w:rsid w:val="00EB74E2"/>
    <w:rsid w:val="00EB7891"/>
    <w:rsid w:val="00EB78AE"/>
    <w:rsid w:val="00EB78B0"/>
    <w:rsid w:val="00EB79B3"/>
    <w:rsid w:val="00EB7B9A"/>
    <w:rsid w:val="00EB7EE4"/>
    <w:rsid w:val="00EB7FA8"/>
    <w:rsid w:val="00EC0819"/>
    <w:rsid w:val="00EC0F3C"/>
    <w:rsid w:val="00EC27F7"/>
    <w:rsid w:val="00EC2847"/>
    <w:rsid w:val="00EC298C"/>
    <w:rsid w:val="00EC2BD9"/>
    <w:rsid w:val="00EC344F"/>
    <w:rsid w:val="00EC451F"/>
    <w:rsid w:val="00EC4818"/>
    <w:rsid w:val="00EC53C8"/>
    <w:rsid w:val="00EC5DA8"/>
    <w:rsid w:val="00EC5F91"/>
    <w:rsid w:val="00EC669A"/>
    <w:rsid w:val="00EC6858"/>
    <w:rsid w:val="00EC688B"/>
    <w:rsid w:val="00EC688F"/>
    <w:rsid w:val="00EC7888"/>
    <w:rsid w:val="00EC7C06"/>
    <w:rsid w:val="00ED0A7D"/>
    <w:rsid w:val="00ED0C24"/>
    <w:rsid w:val="00ED183D"/>
    <w:rsid w:val="00ED19AB"/>
    <w:rsid w:val="00ED1B9E"/>
    <w:rsid w:val="00ED1D1B"/>
    <w:rsid w:val="00ED1FAE"/>
    <w:rsid w:val="00ED2664"/>
    <w:rsid w:val="00ED32AF"/>
    <w:rsid w:val="00ED3CA2"/>
    <w:rsid w:val="00ED3CFE"/>
    <w:rsid w:val="00ED4590"/>
    <w:rsid w:val="00ED4C68"/>
    <w:rsid w:val="00ED4F97"/>
    <w:rsid w:val="00ED5523"/>
    <w:rsid w:val="00ED5756"/>
    <w:rsid w:val="00ED63EC"/>
    <w:rsid w:val="00ED6AD6"/>
    <w:rsid w:val="00EE0BD6"/>
    <w:rsid w:val="00EE1543"/>
    <w:rsid w:val="00EE1AD9"/>
    <w:rsid w:val="00EE2420"/>
    <w:rsid w:val="00EE2659"/>
    <w:rsid w:val="00EE271E"/>
    <w:rsid w:val="00EE2E68"/>
    <w:rsid w:val="00EE3240"/>
    <w:rsid w:val="00EE32CC"/>
    <w:rsid w:val="00EE3C60"/>
    <w:rsid w:val="00EE4085"/>
    <w:rsid w:val="00EE53F9"/>
    <w:rsid w:val="00EE5825"/>
    <w:rsid w:val="00EE6071"/>
    <w:rsid w:val="00EE6818"/>
    <w:rsid w:val="00EE69CC"/>
    <w:rsid w:val="00EE6FBD"/>
    <w:rsid w:val="00EE70B4"/>
    <w:rsid w:val="00EE7918"/>
    <w:rsid w:val="00EF03D4"/>
    <w:rsid w:val="00EF05A1"/>
    <w:rsid w:val="00EF06B8"/>
    <w:rsid w:val="00EF06CD"/>
    <w:rsid w:val="00EF1445"/>
    <w:rsid w:val="00EF204A"/>
    <w:rsid w:val="00EF2172"/>
    <w:rsid w:val="00EF2674"/>
    <w:rsid w:val="00EF2BD8"/>
    <w:rsid w:val="00EF2E92"/>
    <w:rsid w:val="00EF349A"/>
    <w:rsid w:val="00EF385D"/>
    <w:rsid w:val="00EF4706"/>
    <w:rsid w:val="00EF4AEB"/>
    <w:rsid w:val="00EF4E55"/>
    <w:rsid w:val="00EF56A1"/>
    <w:rsid w:val="00EF5E47"/>
    <w:rsid w:val="00EF5F9F"/>
    <w:rsid w:val="00EF6324"/>
    <w:rsid w:val="00EF6BE6"/>
    <w:rsid w:val="00EF7684"/>
    <w:rsid w:val="00EF7D4C"/>
    <w:rsid w:val="00EF7FBF"/>
    <w:rsid w:val="00F00021"/>
    <w:rsid w:val="00F00E3F"/>
    <w:rsid w:val="00F01812"/>
    <w:rsid w:val="00F01A3F"/>
    <w:rsid w:val="00F020DC"/>
    <w:rsid w:val="00F02830"/>
    <w:rsid w:val="00F033EA"/>
    <w:rsid w:val="00F0393C"/>
    <w:rsid w:val="00F03955"/>
    <w:rsid w:val="00F05DF8"/>
    <w:rsid w:val="00F060A7"/>
    <w:rsid w:val="00F07194"/>
    <w:rsid w:val="00F11389"/>
    <w:rsid w:val="00F12242"/>
    <w:rsid w:val="00F1272B"/>
    <w:rsid w:val="00F13091"/>
    <w:rsid w:val="00F13361"/>
    <w:rsid w:val="00F1433E"/>
    <w:rsid w:val="00F148E3"/>
    <w:rsid w:val="00F14D6A"/>
    <w:rsid w:val="00F155B4"/>
    <w:rsid w:val="00F159F6"/>
    <w:rsid w:val="00F17891"/>
    <w:rsid w:val="00F20336"/>
    <w:rsid w:val="00F20340"/>
    <w:rsid w:val="00F20DDE"/>
    <w:rsid w:val="00F21CAE"/>
    <w:rsid w:val="00F22313"/>
    <w:rsid w:val="00F231A9"/>
    <w:rsid w:val="00F23738"/>
    <w:rsid w:val="00F23F75"/>
    <w:rsid w:val="00F25E4A"/>
    <w:rsid w:val="00F25F8A"/>
    <w:rsid w:val="00F25FAB"/>
    <w:rsid w:val="00F26DCD"/>
    <w:rsid w:val="00F26EF8"/>
    <w:rsid w:val="00F27233"/>
    <w:rsid w:val="00F27828"/>
    <w:rsid w:val="00F322B9"/>
    <w:rsid w:val="00F3246F"/>
    <w:rsid w:val="00F32790"/>
    <w:rsid w:val="00F32825"/>
    <w:rsid w:val="00F34350"/>
    <w:rsid w:val="00F348E6"/>
    <w:rsid w:val="00F352BD"/>
    <w:rsid w:val="00F360D4"/>
    <w:rsid w:val="00F3642B"/>
    <w:rsid w:val="00F37E1E"/>
    <w:rsid w:val="00F40154"/>
    <w:rsid w:val="00F4055D"/>
    <w:rsid w:val="00F4170E"/>
    <w:rsid w:val="00F4184C"/>
    <w:rsid w:val="00F41FCC"/>
    <w:rsid w:val="00F431B6"/>
    <w:rsid w:val="00F433FC"/>
    <w:rsid w:val="00F43A9B"/>
    <w:rsid w:val="00F46E03"/>
    <w:rsid w:val="00F47333"/>
    <w:rsid w:val="00F47354"/>
    <w:rsid w:val="00F47655"/>
    <w:rsid w:val="00F4791D"/>
    <w:rsid w:val="00F47DBC"/>
    <w:rsid w:val="00F501B0"/>
    <w:rsid w:val="00F501C7"/>
    <w:rsid w:val="00F5029D"/>
    <w:rsid w:val="00F50CAD"/>
    <w:rsid w:val="00F50CD8"/>
    <w:rsid w:val="00F50D1A"/>
    <w:rsid w:val="00F52B48"/>
    <w:rsid w:val="00F56916"/>
    <w:rsid w:val="00F56E3C"/>
    <w:rsid w:val="00F57C62"/>
    <w:rsid w:val="00F6060F"/>
    <w:rsid w:val="00F6094D"/>
    <w:rsid w:val="00F614F4"/>
    <w:rsid w:val="00F61AE2"/>
    <w:rsid w:val="00F62F45"/>
    <w:rsid w:val="00F631E1"/>
    <w:rsid w:val="00F6323B"/>
    <w:rsid w:val="00F641E1"/>
    <w:rsid w:val="00F6468D"/>
    <w:rsid w:val="00F65810"/>
    <w:rsid w:val="00F6598C"/>
    <w:rsid w:val="00F67941"/>
    <w:rsid w:val="00F67CA3"/>
    <w:rsid w:val="00F67D79"/>
    <w:rsid w:val="00F726F9"/>
    <w:rsid w:val="00F73287"/>
    <w:rsid w:val="00F73376"/>
    <w:rsid w:val="00F739CF"/>
    <w:rsid w:val="00F73FE4"/>
    <w:rsid w:val="00F743AE"/>
    <w:rsid w:val="00F755D5"/>
    <w:rsid w:val="00F7669E"/>
    <w:rsid w:val="00F76A26"/>
    <w:rsid w:val="00F76EE9"/>
    <w:rsid w:val="00F7720A"/>
    <w:rsid w:val="00F77216"/>
    <w:rsid w:val="00F774BE"/>
    <w:rsid w:val="00F77971"/>
    <w:rsid w:val="00F80644"/>
    <w:rsid w:val="00F80790"/>
    <w:rsid w:val="00F808E3"/>
    <w:rsid w:val="00F81461"/>
    <w:rsid w:val="00F81DCD"/>
    <w:rsid w:val="00F820E6"/>
    <w:rsid w:val="00F82F0D"/>
    <w:rsid w:val="00F8394E"/>
    <w:rsid w:val="00F87605"/>
    <w:rsid w:val="00F876FA"/>
    <w:rsid w:val="00F87B35"/>
    <w:rsid w:val="00F9050A"/>
    <w:rsid w:val="00F906F8"/>
    <w:rsid w:val="00F9095E"/>
    <w:rsid w:val="00F9213B"/>
    <w:rsid w:val="00F922DD"/>
    <w:rsid w:val="00F92B4D"/>
    <w:rsid w:val="00F93512"/>
    <w:rsid w:val="00F93DC0"/>
    <w:rsid w:val="00F943B1"/>
    <w:rsid w:val="00F94E9F"/>
    <w:rsid w:val="00F950D9"/>
    <w:rsid w:val="00F957BD"/>
    <w:rsid w:val="00F95B1F"/>
    <w:rsid w:val="00F969E4"/>
    <w:rsid w:val="00FA03EC"/>
    <w:rsid w:val="00FA0471"/>
    <w:rsid w:val="00FA0672"/>
    <w:rsid w:val="00FA0696"/>
    <w:rsid w:val="00FA06BF"/>
    <w:rsid w:val="00FA0762"/>
    <w:rsid w:val="00FA0860"/>
    <w:rsid w:val="00FA1847"/>
    <w:rsid w:val="00FA1E5D"/>
    <w:rsid w:val="00FA3358"/>
    <w:rsid w:val="00FA3359"/>
    <w:rsid w:val="00FA3C7D"/>
    <w:rsid w:val="00FA3CFD"/>
    <w:rsid w:val="00FA421A"/>
    <w:rsid w:val="00FA43D6"/>
    <w:rsid w:val="00FA4993"/>
    <w:rsid w:val="00FA562B"/>
    <w:rsid w:val="00FA5E44"/>
    <w:rsid w:val="00FA5F8C"/>
    <w:rsid w:val="00FA604C"/>
    <w:rsid w:val="00FA624B"/>
    <w:rsid w:val="00FA6275"/>
    <w:rsid w:val="00FA7012"/>
    <w:rsid w:val="00FA7086"/>
    <w:rsid w:val="00FA7435"/>
    <w:rsid w:val="00FA756E"/>
    <w:rsid w:val="00FA7FBB"/>
    <w:rsid w:val="00FB1E5E"/>
    <w:rsid w:val="00FB3A4B"/>
    <w:rsid w:val="00FB4778"/>
    <w:rsid w:val="00FB4D97"/>
    <w:rsid w:val="00FB6711"/>
    <w:rsid w:val="00FB6B21"/>
    <w:rsid w:val="00FB72C3"/>
    <w:rsid w:val="00FC01E3"/>
    <w:rsid w:val="00FC0F6D"/>
    <w:rsid w:val="00FC0F90"/>
    <w:rsid w:val="00FC14B3"/>
    <w:rsid w:val="00FC1A49"/>
    <w:rsid w:val="00FC1AEB"/>
    <w:rsid w:val="00FC31B2"/>
    <w:rsid w:val="00FC3D5A"/>
    <w:rsid w:val="00FC3F10"/>
    <w:rsid w:val="00FC40EB"/>
    <w:rsid w:val="00FC5158"/>
    <w:rsid w:val="00FC51DE"/>
    <w:rsid w:val="00FC5C73"/>
    <w:rsid w:val="00FC5C79"/>
    <w:rsid w:val="00FC6476"/>
    <w:rsid w:val="00FC670D"/>
    <w:rsid w:val="00FC6BFD"/>
    <w:rsid w:val="00FC7A0D"/>
    <w:rsid w:val="00FD060B"/>
    <w:rsid w:val="00FD0B07"/>
    <w:rsid w:val="00FD0FA2"/>
    <w:rsid w:val="00FD10E7"/>
    <w:rsid w:val="00FD1251"/>
    <w:rsid w:val="00FD16A0"/>
    <w:rsid w:val="00FD2BD4"/>
    <w:rsid w:val="00FD3086"/>
    <w:rsid w:val="00FD399E"/>
    <w:rsid w:val="00FD3A07"/>
    <w:rsid w:val="00FD3B11"/>
    <w:rsid w:val="00FD60C8"/>
    <w:rsid w:val="00FD7126"/>
    <w:rsid w:val="00FD7998"/>
    <w:rsid w:val="00FD7D48"/>
    <w:rsid w:val="00FD7F49"/>
    <w:rsid w:val="00FE07E9"/>
    <w:rsid w:val="00FE0FDD"/>
    <w:rsid w:val="00FE1E52"/>
    <w:rsid w:val="00FE290F"/>
    <w:rsid w:val="00FE4157"/>
    <w:rsid w:val="00FE4388"/>
    <w:rsid w:val="00FE4846"/>
    <w:rsid w:val="00FE4B34"/>
    <w:rsid w:val="00FE4DA0"/>
    <w:rsid w:val="00FE524C"/>
    <w:rsid w:val="00FE5268"/>
    <w:rsid w:val="00FE5697"/>
    <w:rsid w:val="00FE74E5"/>
    <w:rsid w:val="00FF0181"/>
    <w:rsid w:val="00FF0349"/>
    <w:rsid w:val="00FF06E8"/>
    <w:rsid w:val="00FF087E"/>
    <w:rsid w:val="00FF08A0"/>
    <w:rsid w:val="00FF0D6A"/>
    <w:rsid w:val="00FF175D"/>
    <w:rsid w:val="00FF17B5"/>
    <w:rsid w:val="00FF247B"/>
    <w:rsid w:val="00FF26DB"/>
    <w:rsid w:val="00FF3B11"/>
    <w:rsid w:val="00FF416D"/>
    <w:rsid w:val="00FF5181"/>
    <w:rsid w:val="00FF5379"/>
    <w:rsid w:val="00FF54A6"/>
    <w:rsid w:val="00FF5DB2"/>
    <w:rsid w:val="00FF7290"/>
    <w:rsid w:val="00FF7723"/>
    <w:rsid w:val="00FF7D22"/>
    <w:rsid w:val="00FF7FC5"/>
    <w:rsid w:val="07490921"/>
    <w:rsid w:val="200C59D1"/>
    <w:rsid w:val="707451F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E62BE76"/>
  <w15:docId w15:val="{FA4B596E-4C7D-4A9C-A8B7-6B2426AA7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unhideWhenUsed="1" w:qFormat="1"/>
    <w:lsdException w:name="heading 4" w:uiPriority="9" w:unhideWhenUsed="1" w:qFormat="1"/>
    <w:lsdException w:name="heading 5"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nhideWhenUsed="1" w:qFormat="1"/>
    <w:lsdException w:name="endnote reference" w:semiHidden="1"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qFormat="1"/>
    <w:lsdException w:name="List" w:semiHidden="1" w:uiPriority="0" w:unhideWhenUsed="1"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23E2"/>
    <w:pPr>
      <w:spacing w:after="200" w:line="276" w:lineRule="auto"/>
    </w:pPr>
    <w:rPr>
      <w:sz w:val="22"/>
      <w:szCs w:val="22"/>
      <w:lang w:val="en-US" w:eastAsia="en-US"/>
    </w:rPr>
  </w:style>
  <w:style w:type="paragraph" w:styleId="Heading1">
    <w:name w:val="heading 1"/>
    <w:basedOn w:val="Default"/>
    <w:next w:val="Default"/>
    <w:link w:val="Heading1Char"/>
    <w:uiPriority w:val="9"/>
    <w:qFormat/>
    <w:rsid w:val="007054B9"/>
    <w:pPr>
      <w:numPr>
        <w:numId w:val="1"/>
      </w:numPr>
      <w:outlineLvl w:val="0"/>
    </w:pPr>
    <w:rPr>
      <w:rFonts w:cs="Times New Roman"/>
      <w:color w:val="auto"/>
    </w:rPr>
  </w:style>
  <w:style w:type="paragraph" w:styleId="Heading2">
    <w:name w:val="heading 2"/>
    <w:basedOn w:val="Default"/>
    <w:next w:val="Default"/>
    <w:link w:val="Heading2Char"/>
    <w:uiPriority w:val="9"/>
    <w:qFormat/>
    <w:rsid w:val="007054B9"/>
    <w:pPr>
      <w:numPr>
        <w:ilvl w:val="1"/>
        <w:numId w:val="1"/>
      </w:numPr>
      <w:outlineLvl w:val="1"/>
    </w:pPr>
    <w:rPr>
      <w:rFonts w:cs="Times New Roman"/>
      <w:color w:val="auto"/>
    </w:rPr>
  </w:style>
  <w:style w:type="paragraph" w:styleId="Heading3">
    <w:name w:val="heading 3"/>
    <w:basedOn w:val="Normal"/>
    <w:next w:val="Normal"/>
    <w:link w:val="Heading3Char"/>
    <w:uiPriority w:val="9"/>
    <w:unhideWhenUsed/>
    <w:qFormat/>
    <w:rsid w:val="007054B9"/>
    <w:pPr>
      <w:keepNext/>
      <w:numPr>
        <w:ilvl w:val="2"/>
        <w:numId w:val="1"/>
      </w:numPr>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iPriority w:val="9"/>
    <w:unhideWhenUsed/>
    <w:qFormat/>
    <w:rsid w:val="007054B9"/>
    <w:pPr>
      <w:keepNext/>
      <w:numPr>
        <w:ilvl w:val="3"/>
        <w:numId w:val="1"/>
      </w:numPr>
      <w:spacing w:before="240" w:after="60"/>
      <w:outlineLvl w:val="3"/>
    </w:pPr>
    <w:rPr>
      <w:rFonts w:eastAsia="Times New Roman" w:cs="Tunga"/>
      <w:b/>
      <w:bCs/>
      <w:sz w:val="28"/>
      <w:szCs w:val="28"/>
    </w:rPr>
  </w:style>
  <w:style w:type="paragraph" w:styleId="Heading5">
    <w:name w:val="heading 5"/>
    <w:basedOn w:val="Normal"/>
    <w:next w:val="Normal"/>
    <w:link w:val="Heading5Char"/>
    <w:uiPriority w:val="9"/>
    <w:unhideWhenUsed/>
    <w:qFormat/>
    <w:rsid w:val="007054B9"/>
    <w:pPr>
      <w:numPr>
        <w:ilvl w:val="4"/>
        <w:numId w:val="1"/>
      </w:numPr>
      <w:spacing w:before="240" w:after="60"/>
      <w:outlineLvl w:val="4"/>
    </w:pPr>
    <w:rPr>
      <w:rFonts w:eastAsia="Times New Roman"/>
      <w:b/>
      <w:bCs/>
      <w:i/>
      <w:iCs/>
      <w:sz w:val="26"/>
      <w:szCs w:val="26"/>
    </w:rPr>
  </w:style>
  <w:style w:type="paragraph" w:styleId="Heading6">
    <w:name w:val="heading 6"/>
    <w:basedOn w:val="Default"/>
    <w:next w:val="Default"/>
    <w:link w:val="Heading6Char"/>
    <w:uiPriority w:val="9"/>
    <w:qFormat/>
    <w:rsid w:val="007054B9"/>
    <w:pPr>
      <w:numPr>
        <w:ilvl w:val="5"/>
        <w:numId w:val="1"/>
      </w:numPr>
      <w:outlineLvl w:val="5"/>
    </w:pPr>
    <w:rPr>
      <w:rFonts w:cs="Times New Roman"/>
      <w:color w:val="auto"/>
    </w:rPr>
  </w:style>
  <w:style w:type="paragraph" w:styleId="Heading7">
    <w:name w:val="heading 7"/>
    <w:basedOn w:val="Normal"/>
    <w:next w:val="Normal"/>
    <w:link w:val="Heading7Char"/>
    <w:uiPriority w:val="9"/>
    <w:unhideWhenUsed/>
    <w:qFormat/>
    <w:rsid w:val="007054B9"/>
    <w:pPr>
      <w:numPr>
        <w:ilvl w:val="6"/>
        <w:numId w:val="1"/>
      </w:numPr>
      <w:spacing w:before="240" w:after="60"/>
      <w:outlineLvl w:val="6"/>
    </w:pPr>
    <w:rPr>
      <w:rFonts w:eastAsia="Times New Roman" w:cs="Tunga"/>
      <w:sz w:val="24"/>
      <w:szCs w:val="24"/>
    </w:rPr>
  </w:style>
  <w:style w:type="paragraph" w:styleId="Heading8">
    <w:name w:val="heading 8"/>
    <w:basedOn w:val="Normal"/>
    <w:next w:val="Normal"/>
    <w:link w:val="Heading8Char"/>
    <w:uiPriority w:val="9"/>
    <w:unhideWhenUsed/>
    <w:qFormat/>
    <w:rsid w:val="007054B9"/>
    <w:pPr>
      <w:numPr>
        <w:ilvl w:val="7"/>
        <w:numId w:val="1"/>
      </w:numPr>
      <w:spacing w:before="240" w:after="60"/>
      <w:outlineLvl w:val="7"/>
    </w:pPr>
    <w:rPr>
      <w:rFonts w:eastAsia="Times New Roman" w:cs="Tunga"/>
      <w:i/>
      <w:iCs/>
      <w:sz w:val="24"/>
      <w:szCs w:val="24"/>
    </w:rPr>
  </w:style>
  <w:style w:type="paragraph" w:styleId="Heading9">
    <w:name w:val="heading 9"/>
    <w:basedOn w:val="Normal"/>
    <w:next w:val="Normal"/>
    <w:link w:val="Heading9Char"/>
    <w:uiPriority w:val="9"/>
    <w:unhideWhenUsed/>
    <w:qFormat/>
    <w:rsid w:val="007054B9"/>
    <w:pPr>
      <w:numPr>
        <w:ilvl w:val="8"/>
        <w:numId w:val="1"/>
      </w:numPr>
      <w:spacing w:before="240" w:after="60"/>
      <w:outlineLvl w:val="8"/>
    </w:pPr>
    <w:rPr>
      <w:rFonts w:ascii="Calibri Light" w:eastAsia="Times New Roman" w:hAnsi="Calibri Light" w:cs="Tung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qFormat/>
    <w:rsid w:val="007054B9"/>
    <w:pPr>
      <w:autoSpaceDE w:val="0"/>
      <w:autoSpaceDN w:val="0"/>
      <w:adjustRightInd w:val="0"/>
    </w:pPr>
    <w:rPr>
      <w:rFonts w:ascii="ANJJEC+TimesNewRoman,Bold" w:hAnsi="ANJJEC+TimesNewRoman,Bold" w:cs="ANJJEC+TimesNewRoman,Bold"/>
      <w:color w:val="000000"/>
      <w:sz w:val="24"/>
      <w:szCs w:val="24"/>
      <w:lang w:val="en-US" w:eastAsia="en-US"/>
    </w:rPr>
  </w:style>
  <w:style w:type="paragraph" w:styleId="BalloonText">
    <w:name w:val="Balloon Text"/>
    <w:basedOn w:val="Normal"/>
    <w:link w:val="BalloonTextChar"/>
    <w:uiPriority w:val="99"/>
    <w:unhideWhenUsed/>
    <w:qFormat/>
    <w:rsid w:val="007054B9"/>
    <w:pPr>
      <w:spacing w:after="0" w:line="240" w:lineRule="auto"/>
    </w:pPr>
    <w:rPr>
      <w:rFonts w:ascii="Tahoma" w:hAnsi="Tahoma"/>
      <w:sz w:val="16"/>
      <w:szCs w:val="16"/>
    </w:rPr>
  </w:style>
  <w:style w:type="paragraph" w:styleId="BlockText">
    <w:name w:val="Block Text"/>
    <w:basedOn w:val="Normal"/>
    <w:uiPriority w:val="99"/>
    <w:qFormat/>
    <w:rsid w:val="007054B9"/>
    <w:pPr>
      <w:spacing w:after="0" w:line="240" w:lineRule="auto"/>
      <w:ind w:left="720" w:right="360" w:hanging="720"/>
      <w:jc w:val="both"/>
    </w:pPr>
    <w:rPr>
      <w:rFonts w:ascii="Times New Roman" w:eastAsia="Times New Roman" w:hAnsi="Times New Roman"/>
      <w:sz w:val="24"/>
      <w:szCs w:val="20"/>
    </w:rPr>
  </w:style>
  <w:style w:type="paragraph" w:styleId="BodyText">
    <w:name w:val="Body Text"/>
    <w:basedOn w:val="Default"/>
    <w:next w:val="Default"/>
    <w:link w:val="BodyTextChar"/>
    <w:uiPriority w:val="1"/>
    <w:qFormat/>
    <w:rsid w:val="007054B9"/>
    <w:rPr>
      <w:rFonts w:cs="Times New Roman"/>
      <w:color w:val="auto"/>
    </w:rPr>
  </w:style>
  <w:style w:type="paragraph" w:styleId="BodyText2">
    <w:name w:val="Body Text 2"/>
    <w:basedOn w:val="Normal"/>
    <w:link w:val="BodyText2Char"/>
    <w:uiPriority w:val="99"/>
    <w:unhideWhenUsed/>
    <w:qFormat/>
    <w:rsid w:val="007054B9"/>
    <w:pPr>
      <w:widowControl w:val="0"/>
      <w:spacing w:after="120" w:line="480" w:lineRule="auto"/>
    </w:pPr>
    <w:rPr>
      <w:rFonts w:ascii="Times New Roman" w:eastAsiaTheme="minorHAnsi" w:hAnsi="Times New Roman" w:cs="Tunga"/>
      <w:lang w:val="zh-CN" w:eastAsia="zh-CN" w:bidi="kn-IN"/>
    </w:rPr>
  </w:style>
  <w:style w:type="paragraph" w:styleId="BodyText3">
    <w:name w:val="Body Text 3"/>
    <w:basedOn w:val="Normal"/>
    <w:link w:val="BodyText3Char"/>
    <w:uiPriority w:val="99"/>
    <w:qFormat/>
    <w:rsid w:val="007054B9"/>
    <w:pPr>
      <w:spacing w:before="240" w:after="120" w:line="288" w:lineRule="auto"/>
      <w:jc w:val="both"/>
    </w:pPr>
    <w:rPr>
      <w:rFonts w:eastAsia="Times New Roman" w:cs="Tunga"/>
      <w:sz w:val="21"/>
      <w:szCs w:val="21"/>
      <w:lang w:val="en-IN" w:eastAsia="en-IN" w:bidi="kn-IN"/>
    </w:rPr>
  </w:style>
  <w:style w:type="paragraph" w:styleId="BodyTextIndent">
    <w:name w:val="Body Text Indent"/>
    <w:basedOn w:val="Normal"/>
    <w:link w:val="BodyTextIndentChar"/>
    <w:unhideWhenUsed/>
    <w:qFormat/>
    <w:rsid w:val="007054B9"/>
    <w:pPr>
      <w:spacing w:after="120"/>
      <w:ind w:left="283"/>
    </w:pPr>
  </w:style>
  <w:style w:type="paragraph" w:styleId="BodyTextIndent2">
    <w:name w:val="Body Text Indent 2"/>
    <w:basedOn w:val="Normal"/>
    <w:link w:val="BodyTextIndent2Char"/>
    <w:uiPriority w:val="99"/>
    <w:qFormat/>
    <w:rsid w:val="007054B9"/>
    <w:pPr>
      <w:spacing w:line="288" w:lineRule="auto"/>
      <w:ind w:left="2880" w:hanging="720"/>
      <w:jc w:val="both"/>
    </w:pPr>
    <w:rPr>
      <w:rFonts w:ascii="Times New Roman" w:eastAsia="Times New Roman" w:hAnsi="Times New Roman" w:cs="Tunga"/>
      <w:sz w:val="18"/>
      <w:szCs w:val="18"/>
      <w:lang w:val="en-IN" w:eastAsia="en-IN" w:bidi="kn-IN"/>
    </w:rPr>
  </w:style>
  <w:style w:type="paragraph" w:styleId="BodyTextIndent3">
    <w:name w:val="Body Text Indent 3"/>
    <w:basedOn w:val="Default"/>
    <w:next w:val="Default"/>
    <w:link w:val="BodyTextIndent3Char"/>
    <w:uiPriority w:val="99"/>
    <w:qFormat/>
    <w:rsid w:val="007054B9"/>
    <w:rPr>
      <w:rFonts w:cs="Times New Roman"/>
      <w:color w:val="auto"/>
    </w:rPr>
  </w:style>
  <w:style w:type="paragraph" w:styleId="Caption">
    <w:name w:val="caption"/>
    <w:basedOn w:val="Normal"/>
    <w:next w:val="Normal"/>
    <w:uiPriority w:val="35"/>
    <w:qFormat/>
    <w:rsid w:val="007054B9"/>
    <w:pPr>
      <w:spacing w:after="0" w:line="240" w:lineRule="auto"/>
      <w:ind w:left="2340"/>
    </w:pPr>
    <w:rPr>
      <w:rFonts w:ascii="Times New Roman" w:eastAsia="Times New Roman" w:hAnsi="Times New Roman"/>
      <w:b/>
      <w:bCs/>
      <w:sz w:val="20"/>
      <w:szCs w:val="24"/>
      <w:lang w:val="en-GB" w:eastAsia="it-IT"/>
    </w:rPr>
  </w:style>
  <w:style w:type="character" w:styleId="CommentReference">
    <w:name w:val="annotation reference"/>
    <w:unhideWhenUsed/>
    <w:qFormat/>
    <w:rsid w:val="007054B9"/>
    <w:rPr>
      <w:sz w:val="16"/>
      <w:szCs w:val="16"/>
    </w:rPr>
  </w:style>
  <w:style w:type="paragraph" w:styleId="CommentText">
    <w:name w:val="annotation text"/>
    <w:basedOn w:val="Normal"/>
    <w:link w:val="CommentTextChar"/>
    <w:uiPriority w:val="99"/>
    <w:unhideWhenUsed/>
    <w:qFormat/>
    <w:rsid w:val="007054B9"/>
    <w:pPr>
      <w:spacing w:line="240" w:lineRule="auto"/>
    </w:pPr>
    <w:rPr>
      <w:sz w:val="20"/>
      <w:szCs w:val="20"/>
    </w:rPr>
  </w:style>
  <w:style w:type="paragraph" w:styleId="CommentSubject">
    <w:name w:val="annotation subject"/>
    <w:basedOn w:val="CommentText"/>
    <w:next w:val="CommentText"/>
    <w:link w:val="CommentSubjectChar"/>
    <w:uiPriority w:val="99"/>
    <w:unhideWhenUsed/>
    <w:qFormat/>
    <w:rsid w:val="007054B9"/>
    <w:rPr>
      <w:b/>
      <w:bCs/>
    </w:rPr>
  </w:style>
  <w:style w:type="paragraph" w:styleId="DocumentMap">
    <w:name w:val="Document Map"/>
    <w:basedOn w:val="Normal"/>
    <w:link w:val="DocumentMapChar"/>
    <w:uiPriority w:val="99"/>
    <w:unhideWhenUsed/>
    <w:qFormat/>
    <w:rsid w:val="007054B9"/>
    <w:pPr>
      <w:widowControl w:val="0"/>
      <w:spacing w:after="0" w:line="240" w:lineRule="auto"/>
    </w:pPr>
    <w:rPr>
      <w:rFonts w:ascii="Tahoma" w:eastAsiaTheme="minorHAnsi" w:hAnsi="Tahoma" w:cs="Tunga"/>
      <w:sz w:val="16"/>
      <w:szCs w:val="16"/>
      <w:lang w:val="zh-CN" w:eastAsia="zh-CN" w:bidi="kn-IN"/>
    </w:rPr>
  </w:style>
  <w:style w:type="character" w:styleId="Emphasis">
    <w:name w:val="Emphasis"/>
    <w:uiPriority w:val="20"/>
    <w:qFormat/>
    <w:rsid w:val="007054B9"/>
    <w:rPr>
      <w:i/>
      <w:iCs/>
      <w:color w:val="F79646"/>
    </w:rPr>
  </w:style>
  <w:style w:type="character" w:styleId="EndnoteReference">
    <w:name w:val="endnote reference"/>
    <w:uiPriority w:val="99"/>
    <w:qFormat/>
    <w:rsid w:val="007054B9"/>
    <w:rPr>
      <w:vertAlign w:val="superscript"/>
    </w:rPr>
  </w:style>
  <w:style w:type="paragraph" w:styleId="EndnoteText">
    <w:name w:val="endnote text"/>
    <w:basedOn w:val="Normal"/>
    <w:link w:val="EndnoteTextChar"/>
    <w:qFormat/>
    <w:rsid w:val="007054B9"/>
    <w:pPr>
      <w:spacing w:line="288" w:lineRule="auto"/>
    </w:pPr>
    <w:rPr>
      <w:rFonts w:ascii="Times New Roman" w:eastAsia="Times New Roman" w:hAnsi="Times New Roman" w:cs="Tunga"/>
      <w:sz w:val="20"/>
      <w:szCs w:val="20"/>
      <w:lang w:val="en-IN" w:eastAsia="en-IN" w:bidi="kn-IN"/>
    </w:rPr>
  </w:style>
  <w:style w:type="character" w:styleId="FollowedHyperlink">
    <w:name w:val="FollowedHyperlink"/>
    <w:uiPriority w:val="99"/>
    <w:unhideWhenUsed/>
    <w:qFormat/>
    <w:rsid w:val="007054B9"/>
    <w:rPr>
      <w:color w:val="800080"/>
      <w:u w:val="single"/>
    </w:rPr>
  </w:style>
  <w:style w:type="paragraph" w:styleId="Footer">
    <w:name w:val="footer"/>
    <w:basedOn w:val="Normal"/>
    <w:link w:val="FooterChar"/>
    <w:uiPriority w:val="99"/>
    <w:unhideWhenUsed/>
    <w:qFormat/>
    <w:rsid w:val="007054B9"/>
    <w:pPr>
      <w:tabs>
        <w:tab w:val="center" w:pos="4680"/>
        <w:tab w:val="right" w:pos="9360"/>
      </w:tabs>
      <w:spacing w:after="0" w:line="240" w:lineRule="auto"/>
    </w:pPr>
  </w:style>
  <w:style w:type="character" w:styleId="FootnoteReference">
    <w:name w:val="footnote reference"/>
    <w:unhideWhenUsed/>
    <w:qFormat/>
    <w:rsid w:val="007054B9"/>
    <w:rPr>
      <w:vertAlign w:val="superscript"/>
    </w:rPr>
  </w:style>
  <w:style w:type="paragraph" w:styleId="FootnoteText">
    <w:name w:val="footnote text"/>
    <w:basedOn w:val="Normal"/>
    <w:link w:val="FootnoteTextChar"/>
    <w:uiPriority w:val="99"/>
    <w:unhideWhenUsed/>
    <w:qFormat/>
    <w:rsid w:val="007054B9"/>
    <w:pPr>
      <w:widowControl w:val="0"/>
      <w:spacing w:after="0" w:line="240" w:lineRule="auto"/>
    </w:pPr>
    <w:rPr>
      <w:rFonts w:ascii="Times New Roman" w:eastAsiaTheme="minorHAnsi" w:hAnsi="Times New Roman" w:cs="Tunga"/>
      <w:sz w:val="20"/>
      <w:szCs w:val="20"/>
      <w:lang w:val="zh-CN" w:eastAsia="zh-CN" w:bidi="kn-IN"/>
    </w:rPr>
  </w:style>
  <w:style w:type="paragraph" w:styleId="Header">
    <w:name w:val="header"/>
    <w:basedOn w:val="Normal"/>
    <w:link w:val="HeaderChar"/>
    <w:uiPriority w:val="99"/>
    <w:unhideWhenUsed/>
    <w:qFormat/>
    <w:rsid w:val="007054B9"/>
    <w:pPr>
      <w:tabs>
        <w:tab w:val="center" w:pos="4680"/>
        <w:tab w:val="right" w:pos="9360"/>
      </w:tabs>
      <w:spacing w:after="0" w:line="240" w:lineRule="auto"/>
    </w:pPr>
  </w:style>
  <w:style w:type="character" w:styleId="Hyperlink">
    <w:name w:val="Hyperlink"/>
    <w:uiPriority w:val="99"/>
    <w:qFormat/>
    <w:rsid w:val="007054B9"/>
    <w:rPr>
      <w:color w:val="0000FF"/>
      <w:u w:val="single"/>
    </w:rPr>
  </w:style>
  <w:style w:type="paragraph" w:styleId="Index1">
    <w:name w:val="index 1"/>
    <w:basedOn w:val="Normal"/>
    <w:next w:val="Normal"/>
    <w:uiPriority w:val="99"/>
    <w:qFormat/>
    <w:rsid w:val="007054B9"/>
    <w:pPr>
      <w:numPr>
        <w:numId w:val="2"/>
      </w:numPr>
      <w:spacing w:line="312" w:lineRule="auto"/>
      <w:jc w:val="both"/>
    </w:pPr>
    <w:rPr>
      <w:rFonts w:eastAsia="Times New Roman"/>
      <w:lang w:val="en-IN" w:eastAsia="en-IN"/>
    </w:rPr>
  </w:style>
  <w:style w:type="paragraph" w:styleId="Index2">
    <w:name w:val="index 2"/>
    <w:basedOn w:val="Normal"/>
    <w:next w:val="Normal"/>
    <w:uiPriority w:val="99"/>
    <w:qFormat/>
    <w:rsid w:val="007054B9"/>
    <w:pPr>
      <w:spacing w:line="288" w:lineRule="auto"/>
      <w:ind w:left="480" w:hanging="240"/>
    </w:pPr>
    <w:rPr>
      <w:rFonts w:eastAsia="SimSun"/>
      <w:sz w:val="18"/>
      <w:szCs w:val="18"/>
      <w:lang w:val="en-IN" w:eastAsia="zh-CN"/>
    </w:rPr>
  </w:style>
  <w:style w:type="paragraph" w:styleId="Index3">
    <w:name w:val="index 3"/>
    <w:basedOn w:val="Normal"/>
    <w:next w:val="Normal"/>
    <w:uiPriority w:val="99"/>
    <w:qFormat/>
    <w:rsid w:val="007054B9"/>
    <w:pPr>
      <w:spacing w:line="288" w:lineRule="auto"/>
      <w:ind w:left="720" w:hanging="240"/>
    </w:pPr>
    <w:rPr>
      <w:rFonts w:eastAsia="SimSun"/>
      <w:sz w:val="18"/>
      <w:szCs w:val="18"/>
      <w:lang w:val="en-IN" w:eastAsia="zh-CN"/>
    </w:rPr>
  </w:style>
  <w:style w:type="paragraph" w:styleId="Index4">
    <w:name w:val="index 4"/>
    <w:basedOn w:val="Normal"/>
    <w:next w:val="Normal"/>
    <w:uiPriority w:val="99"/>
    <w:qFormat/>
    <w:rsid w:val="007054B9"/>
    <w:pPr>
      <w:spacing w:line="288" w:lineRule="auto"/>
      <w:ind w:left="960" w:hanging="240"/>
    </w:pPr>
    <w:rPr>
      <w:rFonts w:eastAsia="SimSun"/>
      <w:sz w:val="18"/>
      <w:szCs w:val="18"/>
      <w:lang w:val="en-IN" w:eastAsia="zh-CN"/>
    </w:rPr>
  </w:style>
  <w:style w:type="paragraph" w:styleId="Index5">
    <w:name w:val="index 5"/>
    <w:basedOn w:val="Normal"/>
    <w:next w:val="Normal"/>
    <w:uiPriority w:val="99"/>
    <w:qFormat/>
    <w:rsid w:val="007054B9"/>
    <w:pPr>
      <w:spacing w:line="288" w:lineRule="auto"/>
      <w:ind w:left="1200" w:hanging="240"/>
    </w:pPr>
    <w:rPr>
      <w:rFonts w:eastAsia="SimSun"/>
      <w:sz w:val="18"/>
      <w:szCs w:val="18"/>
      <w:lang w:val="en-IN" w:eastAsia="zh-CN"/>
    </w:rPr>
  </w:style>
  <w:style w:type="paragraph" w:styleId="Index6">
    <w:name w:val="index 6"/>
    <w:basedOn w:val="Normal"/>
    <w:next w:val="Normal"/>
    <w:uiPriority w:val="99"/>
    <w:qFormat/>
    <w:rsid w:val="007054B9"/>
    <w:pPr>
      <w:spacing w:line="288" w:lineRule="auto"/>
      <w:ind w:left="1440" w:hanging="240"/>
    </w:pPr>
    <w:rPr>
      <w:rFonts w:eastAsia="SimSun"/>
      <w:sz w:val="18"/>
      <w:szCs w:val="18"/>
      <w:lang w:val="en-IN" w:eastAsia="zh-CN"/>
    </w:rPr>
  </w:style>
  <w:style w:type="paragraph" w:styleId="Index7">
    <w:name w:val="index 7"/>
    <w:basedOn w:val="Normal"/>
    <w:next w:val="Normal"/>
    <w:uiPriority w:val="99"/>
    <w:qFormat/>
    <w:rsid w:val="007054B9"/>
    <w:pPr>
      <w:spacing w:line="288" w:lineRule="auto"/>
      <w:ind w:left="1680" w:hanging="240"/>
    </w:pPr>
    <w:rPr>
      <w:rFonts w:eastAsia="SimSun"/>
      <w:sz w:val="18"/>
      <w:szCs w:val="18"/>
      <w:lang w:val="en-IN" w:eastAsia="zh-CN"/>
    </w:rPr>
  </w:style>
  <w:style w:type="paragraph" w:styleId="Index8">
    <w:name w:val="index 8"/>
    <w:basedOn w:val="Normal"/>
    <w:next w:val="Normal"/>
    <w:uiPriority w:val="99"/>
    <w:qFormat/>
    <w:rsid w:val="007054B9"/>
    <w:pPr>
      <w:spacing w:line="288" w:lineRule="auto"/>
      <w:ind w:left="1920" w:hanging="240"/>
    </w:pPr>
    <w:rPr>
      <w:rFonts w:eastAsia="SimSun"/>
      <w:sz w:val="18"/>
      <w:szCs w:val="18"/>
      <w:lang w:val="en-IN" w:eastAsia="zh-CN"/>
    </w:rPr>
  </w:style>
  <w:style w:type="paragraph" w:styleId="Index9">
    <w:name w:val="index 9"/>
    <w:basedOn w:val="Normal"/>
    <w:next w:val="Normal"/>
    <w:uiPriority w:val="99"/>
    <w:qFormat/>
    <w:rsid w:val="007054B9"/>
    <w:pPr>
      <w:spacing w:line="288" w:lineRule="auto"/>
      <w:ind w:left="2160" w:hanging="240"/>
    </w:pPr>
    <w:rPr>
      <w:rFonts w:eastAsia="SimSun"/>
      <w:sz w:val="18"/>
      <w:szCs w:val="18"/>
      <w:lang w:val="en-IN" w:eastAsia="zh-CN"/>
    </w:rPr>
  </w:style>
  <w:style w:type="paragraph" w:styleId="IndexHeading">
    <w:name w:val="index heading"/>
    <w:basedOn w:val="Normal"/>
    <w:next w:val="Index1"/>
    <w:uiPriority w:val="99"/>
    <w:qFormat/>
    <w:rsid w:val="007054B9"/>
    <w:pPr>
      <w:spacing w:before="240" w:after="120" w:line="288" w:lineRule="auto"/>
      <w:jc w:val="center"/>
    </w:pPr>
    <w:rPr>
      <w:rFonts w:eastAsia="SimSun"/>
      <w:b/>
      <w:bCs/>
      <w:sz w:val="26"/>
      <w:szCs w:val="26"/>
      <w:lang w:val="en-IN" w:eastAsia="zh-CN"/>
    </w:rPr>
  </w:style>
  <w:style w:type="character" w:styleId="LineNumber">
    <w:name w:val="line number"/>
    <w:basedOn w:val="DefaultParagraphFont"/>
    <w:qFormat/>
    <w:rsid w:val="007054B9"/>
  </w:style>
  <w:style w:type="paragraph" w:styleId="List">
    <w:name w:val="List"/>
    <w:basedOn w:val="Normal"/>
    <w:qFormat/>
    <w:rsid w:val="007054B9"/>
    <w:pPr>
      <w:widowControl w:val="0"/>
      <w:spacing w:line="288" w:lineRule="auto"/>
      <w:ind w:left="360" w:hanging="360"/>
      <w:jc w:val="both"/>
    </w:pPr>
    <w:rPr>
      <w:rFonts w:eastAsia="Times New Roman"/>
      <w:lang w:val="en-GB" w:eastAsia="en-IN"/>
    </w:rPr>
  </w:style>
  <w:style w:type="paragraph" w:styleId="ListBullet">
    <w:name w:val="List Bullet"/>
    <w:basedOn w:val="Normal"/>
    <w:uiPriority w:val="99"/>
    <w:qFormat/>
    <w:rsid w:val="007054B9"/>
    <w:pPr>
      <w:widowControl w:val="0"/>
      <w:tabs>
        <w:tab w:val="left" w:pos="-1440"/>
      </w:tabs>
      <w:spacing w:before="60" w:after="60" w:line="288" w:lineRule="auto"/>
      <w:ind w:left="360" w:hanging="360"/>
      <w:jc w:val="both"/>
    </w:pPr>
    <w:rPr>
      <w:rFonts w:eastAsia="Times New Roman"/>
      <w:lang w:val="en-IN" w:eastAsia="en-IN"/>
    </w:rPr>
  </w:style>
  <w:style w:type="paragraph" w:styleId="ListBullet2">
    <w:name w:val="List Bullet 2"/>
    <w:basedOn w:val="Normal"/>
    <w:uiPriority w:val="99"/>
    <w:qFormat/>
    <w:rsid w:val="007054B9"/>
    <w:pPr>
      <w:tabs>
        <w:tab w:val="left" w:pos="720"/>
      </w:tabs>
      <w:spacing w:line="288" w:lineRule="auto"/>
      <w:ind w:left="720" w:hanging="360"/>
    </w:pPr>
    <w:rPr>
      <w:rFonts w:ascii="Times New Roman" w:eastAsia="Times New Roman" w:hAnsi="Times New Roman"/>
      <w:sz w:val="21"/>
      <w:szCs w:val="21"/>
      <w:lang w:val="en-IN" w:eastAsia="en-IN"/>
    </w:rPr>
  </w:style>
  <w:style w:type="paragraph" w:styleId="ListBullet4">
    <w:name w:val="List Bullet 4"/>
    <w:basedOn w:val="Normal"/>
    <w:uiPriority w:val="99"/>
    <w:unhideWhenUsed/>
    <w:qFormat/>
    <w:rsid w:val="007054B9"/>
    <w:pPr>
      <w:numPr>
        <w:numId w:val="3"/>
      </w:numPr>
      <w:spacing w:line="288" w:lineRule="auto"/>
      <w:contextualSpacing/>
    </w:pPr>
    <w:rPr>
      <w:rFonts w:eastAsia="Times New Roman"/>
      <w:sz w:val="21"/>
      <w:szCs w:val="21"/>
      <w:lang w:val="en-IN" w:eastAsia="en-IN"/>
    </w:rPr>
  </w:style>
  <w:style w:type="paragraph" w:styleId="ListContinue3">
    <w:name w:val="List Continue 3"/>
    <w:basedOn w:val="Normal"/>
    <w:uiPriority w:val="99"/>
    <w:unhideWhenUsed/>
    <w:qFormat/>
    <w:rsid w:val="007054B9"/>
    <w:pPr>
      <w:spacing w:after="120" w:line="288" w:lineRule="auto"/>
      <w:ind w:left="1080"/>
      <w:contextualSpacing/>
    </w:pPr>
    <w:rPr>
      <w:rFonts w:eastAsia="Times New Roman"/>
      <w:sz w:val="21"/>
      <w:szCs w:val="21"/>
      <w:lang w:val="en-IN" w:eastAsia="en-IN"/>
    </w:rPr>
  </w:style>
  <w:style w:type="paragraph" w:styleId="ListNumber2">
    <w:name w:val="List Number 2"/>
    <w:basedOn w:val="Normal"/>
    <w:uiPriority w:val="99"/>
    <w:unhideWhenUsed/>
    <w:rsid w:val="007054B9"/>
    <w:pPr>
      <w:widowControl w:val="0"/>
      <w:numPr>
        <w:numId w:val="4"/>
      </w:numPr>
      <w:spacing w:after="0" w:line="240" w:lineRule="auto"/>
      <w:contextualSpacing/>
    </w:pPr>
    <w:rPr>
      <w:rFonts w:ascii="Times New Roman" w:eastAsiaTheme="minorHAnsi" w:hAnsi="Times New Roman"/>
      <w:lang w:val="en-IN"/>
    </w:rPr>
  </w:style>
  <w:style w:type="paragraph" w:styleId="NormalWeb">
    <w:name w:val="Normal (Web)"/>
    <w:basedOn w:val="Normal"/>
    <w:uiPriority w:val="99"/>
    <w:qFormat/>
    <w:rsid w:val="007054B9"/>
    <w:pPr>
      <w:spacing w:line="336" w:lineRule="auto"/>
    </w:pPr>
    <w:rPr>
      <w:rFonts w:ascii="Verdana" w:eastAsia="Times New Roman" w:hAnsi="Verdana" w:cs="Verdana"/>
      <w:sz w:val="17"/>
      <w:szCs w:val="17"/>
      <w:lang w:val="en-IN" w:eastAsia="en-IN"/>
    </w:rPr>
  </w:style>
  <w:style w:type="paragraph" w:styleId="NormalIndent">
    <w:name w:val="Normal Indent"/>
    <w:basedOn w:val="Normal"/>
    <w:uiPriority w:val="99"/>
    <w:qFormat/>
    <w:rsid w:val="007054B9"/>
    <w:pPr>
      <w:spacing w:line="288" w:lineRule="auto"/>
      <w:ind w:left="720"/>
    </w:pPr>
    <w:rPr>
      <w:rFonts w:eastAsia="Times New Roman"/>
      <w:sz w:val="21"/>
      <w:szCs w:val="21"/>
      <w:lang w:val="en-IN" w:eastAsia="en-IN"/>
    </w:rPr>
  </w:style>
  <w:style w:type="character" w:styleId="PageNumber">
    <w:name w:val="page number"/>
    <w:uiPriority w:val="99"/>
    <w:qFormat/>
    <w:rsid w:val="007054B9"/>
    <w:rPr>
      <w:sz w:val="20"/>
      <w:szCs w:val="20"/>
    </w:rPr>
  </w:style>
  <w:style w:type="paragraph" w:styleId="PlainText">
    <w:name w:val="Plain Text"/>
    <w:basedOn w:val="Normal"/>
    <w:link w:val="PlainTextChar"/>
    <w:uiPriority w:val="99"/>
    <w:qFormat/>
    <w:rsid w:val="007054B9"/>
    <w:pPr>
      <w:spacing w:line="288" w:lineRule="auto"/>
    </w:pPr>
    <w:rPr>
      <w:rFonts w:ascii="Courier New" w:eastAsia="Times New Roman" w:hAnsi="Courier New" w:cs="Tunga"/>
      <w:sz w:val="20"/>
      <w:szCs w:val="20"/>
      <w:lang w:val="en-IN" w:eastAsia="en-IN" w:bidi="kn-IN"/>
    </w:rPr>
  </w:style>
  <w:style w:type="character" w:styleId="Strong">
    <w:name w:val="Strong"/>
    <w:uiPriority w:val="22"/>
    <w:qFormat/>
    <w:rsid w:val="007054B9"/>
    <w:rPr>
      <w:b/>
      <w:bCs/>
    </w:rPr>
  </w:style>
  <w:style w:type="paragraph" w:styleId="Subtitle">
    <w:name w:val="Subtitle"/>
    <w:basedOn w:val="Normal"/>
    <w:next w:val="Normal"/>
    <w:link w:val="SubtitleChar"/>
    <w:uiPriority w:val="11"/>
    <w:qFormat/>
    <w:rsid w:val="007054B9"/>
    <w:pPr>
      <w:suppressAutoHyphens/>
      <w:spacing w:after="160" w:line="259" w:lineRule="auto"/>
    </w:pPr>
    <w:rPr>
      <w:rFonts w:eastAsia="Times New Roman"/>
      <w:color w:val="5A5A5A"/>
      <w:spacing w:val="15"/>
      <w:sz w:val="20"/>
      <w:szCs w:val="20"/>
      <w:lang w:val="en-IN" w:eastAsia="en-IN" w:bidi="kn-IN"/>
    </w:rPr>
  </w:style>
  <w:style w:type="table" w:styleId="TableGrid">
    <w:name w:val="Table Grid"/>
    <w:basedOn w:val="TableNormal"/>
    <w:uiPriority w:val="59"/>
    <w:qFormat/>
    <w:rsid w:val="007054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ableofFigures">
    <w:name w:val="table of figures"/>
    <w:basedOn w:val="Normal"/>
    <w:next w:val="Normal"/>
    <w:uiPriority w:val="99"/>
    <w:qFormat/>
    <w:rsid w:val="007054B9"/>
    <w:pPr>
      <w:spacing w:line="264" w:lineRule="auto"/>
      <w:ind w:left="480" w:hanging="480"/>
      <w:jc w:val="both"/>
    </w:pPr>
    <w:rPr>
      <w:rFonts w:ascii="Book Antiqua" w:eastAsia="Times New Roman" w:hAnsi="Book Antiqua" w:cs="Book Antiqua"/>
      <w:lang w:val="en-IN" w:eastAsia="en-IN"/>
    </w:rPr>
  </w:style>
  <w:style w:type="paragraph" w:styleId="Title">
    <w:name w:val="Title"/>
    <w:basedOn w:val="Normal"/>
    <w:link w:val="TitleChar"/>
    <w:uiPriority w:val="10"/>
    <w:qFormat/>
    <w:rsid w:val="007054B9"/>
    <w:pPr>
      <w:spacing w:after="0" w:line="240" w:lineRule="auto"/>
      <w:jc w:val="center"/>
    </w:pPr>
    <w:rPr>
      <w:rFonts w:ascii="Times New Roman" w:eastAsia="Times New Roman" w:hAnsi="Times New Roman"/>
      <w:b/>
      <w:sz w:val="28"/>
      <w:szCs w:val="20"/>
      <w:lang w:val="en-GB"/>
    </w:rPr>
  </w:style>
  <w:style w:type="paragraph" w:styleId="TOAHeading">
    <w:name w:val="toa heading"/>
    <w:basedOn w:val="Normal"/>
    <w:next w:val="Normal"/>
    <w:uiPriority w:val="99"/>
    <w:semiHidden/>
    <w:qFormat/>
    <w:rsid w:val="007054B9"/>
    <w:pPr>
      <w:widowControl w:val="0"/>
      <w:spacing w:before="120" w:line="288" w:lineRule="auto"/>
    </w:pPr>
    <w:rPr>
      <w:rFonts w:ascii="Times New Roman" w:eastAsia="Times New Roman" w:hAnsi="Times New Roman"/>
      <w:b/>
      <w:bCs/>
      <w:sz w:val="21"/>
      <w:szCs w:val="21"/>
      <w:lang w:val="en-GB" w:eastAsia="fr-FR"/>
    </w:rPr>
  </w:style>
  <w:style w:type="paragraph" w:styleId="TOC1">
    <w:name w:val="toc 1"/>
    <w:basedOn w:val="Normal"/>
    <w:uiPriority w:val="39"/>
    <w:qFormat/>
    <w:rsid w:val="007054B9"/>
    <w:pPr>
      <w:spacing w:before="120" w:after="0"/>
    </w:pPr>
    <w:rPr>
      <w:b/>
      <w:bCs/>
      <w:i/>
      <w:iCs/>
      <w:sz w:val="24"/>
      <w:szCs w:val="28"/>
    </w:rPr>
  </w:style>
  <w:style w:type="paragraph" w:styleId="TOC2">
    <w:name w:val="toc 2"/>
    <w:basedOn w:val="Normal"/>
    <w:uiPriority w:val="39"/>
    <w:qFormat/>
    <w:rsid w:val="007054B9"/>
    <w:pPr>
      <w:spacing w:before="120" w:after="0"/>
      <w:ind w:left="220"/>
    </w:pPr>
    <w:rPr>
      <w:b/>
      <w:bCs/>
      <w:szCs w:val="26"/>
    </w:rPr>
  </w:style>
  <w:style w:type="paragraph" w:styleId="TOC3">
    <w:name w:val="toc 3"/>
    <w:basedOn w:val="Normal"/>
    <w:uiPriority w:val="39"/>
    <w:qFormat/>
    <w:rsid w:val="007054B9"/>
    <w:pPr>
      <w:spacing w:after="0"/>
      <w:ind w:left="440"/>
    </w:pPr>
    <w:rPr>
      <w:sz w:val="20"/>
      <w:szCs w:val="24"/>
    </w:rPr>
  </w:style>
  <w:style w:type="paragraph" w:styleId="TOC4">
    <w:name w:val="toc 4"/>
    <w:basedOn w:val="Normal"/>
    <w:next w:val="Normal"/>
    <w:autoRedefine/>
    <w:uiPriority w:val="39"/>
    <w:unhideWhenUsed/>
    <w:qFormat/>
    <w:rsid w:val="007054B9"/>
    <w:pPr>
      <w:tabs>
        <w:tab w:val="left" w:pos="1560"/>
        <w:tab w:val="right" w:leader="dot" w:pos="9497"/>
      </w:tabs>
      <w:spacing w:after="0"/>
      <w:ind w:left="1134"/>
    </w:pPr>
    <w:rPr>
      <w:sz w:val="20"/>
      <w:szCs w:val="24"/>
    </w:rPr>
  </w:style>
  <w:style w:type="paragraph" w:styleId="TOC5">
    <w:name w:val="toc 5"/>
    <w:basedOn w:val="Normal"/>
    <w:next w:val="Normal"/>
    <w:autoRedefine/>
    <w:uiPriority w:val="39"/>
    <w:unhideWhenUsed/>
    <w:qFormat/>
    <w:rsid w:val="007054B9"/>
    <w:pPr>
      <w:spacing w:after="0"/>
      <w:ind w:left="880"/>
    </w:pPr>
    <w:rPr>
      <w:sz w:val="20"/>
      <w:szCs w:val="24"/>
    </w:rPr>
  </w:style>
  <w:style w:type="paragraph" w:styleId="TOC6">
    <w:name w:val="toc 6"/>
    <w:basedOn w:val="Normal"/>
    <w:next w:val="Normal"/>
    <w:autoRedefine/>
    <w:uiPriority w:val="39"/>
    <w:unhideWhenUsed/>
    <w:qFormat/>
    <w:rsid w:val="007054B9"/>
    <w:pPr>
      <w:spacing w:after="0"/>
      <w:ind w:left="1100"/>
    </w:pPr>
    <w:rPr>
      <w:sz w:val="20"/>
      <w:szCs w:val="24"/>
    </w:rPr>
  </w:style>
  <w:style w:type="paragraph" w:styleId="TOC7">
    <w:name w:val="toc 7"/>
    <w:basedOn w:val="Normal"/>
    <w:next w:val="Normal"/>
    <w:autoRedefine/>
    <w:uiPriority w:val="39"/>
    <w:unhideWhenUsed/>
    <w:qFormat/>
    <w:rsid w:val="007054B9"/>
    <w:pPr>
      <w:spacing w:after="0"/>
      <w:ind w:left="1320"/>
    </w:pPr>
    <w:rPr>
      <w:sz w:val="20"/>
      <w:szCs w:val="24"/>
    </w:rPr>
  </w:style>
  <w:style w:type="paragraph" w:styleId="TOC8">
    <w:name w:val="toc 8"/>
    <w:basedOn w:val="Normal"/>
    <w:next w:val="Normal"/>
    <w:autoRedefine/>
    <w:uiPriority w:val="39"/>
    <w:unhideWhenUsed/>
    <w:qFormat/>
    <w:rsid w:val="007054B9"/>
    <w:pPr>
      <w:spacing w:after="0"/>
      <w:ind w:left="1540"/>
    </w:pPr>
    <w:rPr>
      <w:sz w:val="20"/>
      <w:szCs w:val="24"/>
    </w:rPr>
  </w:style>
  <w:style w:type="paragraph" w:styleId="TOC9">
    <w:name w:val="toc 9"/>
    <w:basedOn w:val="Normal"/>
    <w:next w:val="Normal"/>
    <w:autoRedefine/>
    <w:uiPriority w:val="39"/>
    <w:unhideWhenUsed/>
    <w:qFormat/>
    <w:rsid w:val="007054B9"/>
    <w:pPr>
      <w:spacing w:after="0"/>
      <w:ind w:left="1760"/>
    </w:pPr>
    <w:rPr>
      <w:sz w:val="20"/>
      <w:szCs w:val="24"/>
    </w:rPr>
  </w:style>
  <w:style w:type="character" w:customStyle="1" w:styleId="Heading1Char">
    <w:name w:val="Heading 1 Char"/>
    <w:link w:val="Heading1"/>
    <w:uiPriority w:val="9"/>
    <w:qFormat/>
    <w:rsid w:val="007054B9"/>
    <w:rPr>
      <w:rFonts w:ascii="ANJJEC+TimesNewRoman,Bold" w:hAnsi="ANJJEC+TimesNewRoman,Bold"/>
      <w:sz w:val="24"/>
      <w:szCs w:val="24"/>
      <w:lang w:val="en-US" w:eastAsia="en-US"/>
    </w:rPr>
  </w:style>
  <w:style w:type="character" w:customStyle="1" w:styleId="Heading2Char">
    <w:name w:val="Heading 2 Char"/>
    <w:link w:val="Heading2"/>
    <w:uiPriority w:val="9"/>
    <w:qFormat/>
    <w:rsid w:val="007054B9"/>
    <w:rPr>
      <w:rFonts w:ascii="ANJJEC+TimesNewRoman,Bold" w:hAnsi="ANJJEC+TimesNewRoman,Bold"/>
      <w:sz w:val="24"/>
      <w:szCs w:val="24"/>
      <w:lang w:val="en-US" w:eastAsia="en-US"/>
    </w:rPr>
  </w:style>
  <w:style w:type="character" w:customStyle="1" w:styleId="Heading6Char">
    <w:name w:val="Heading 6 Char"/>
    <w:link w:val="Heading6"/>
    <w:uiPriority w:val="9"/>
    <w:qFormat/>
    <w:rsid w:val="007054B9"/>
    <w:rPr>
      <w:rFonts w:ascii="ANJJEC+TimesNewRoman,Bold" w:hAnsi="ANJJEC+TimesNewRoman,Bold"/>
      <w:sz w:val="24"/>
      <w:szCs w:val="24"/>
      <w:lang w:val="en-US" w:eastAsia="en-US"/>
    </w:rPr>
  </w:style>
  <w:style w:type="character" w:customStyle="1" w:styleId="BodyTextChar">
    <w:name w:val="Body Text Char"/>
    <w:link w:val="BodyText"/>
    <w:uiPriority w:val="1"/>
    <w:qFormat/>
    <w:rsid w:val="007054B9"/>
    <w:rPr>
      <w:rFonts w:ascii="ANJJEC+TimesNewRoman,Bold" w:hAnsi="ANJJEC+TimesNewRoman,Bold"/>
      <w:sz w:val="24"/>
      <w:szCs w:val="24"/>
    </w:rPr>
  </w:style>
  <w:style w:type="character" w:customStyle="1" w:styleId="BodyTextIndent3Char">
    <w:name w:val="Body Text Indent 3 Char"/>
    <w:link w:val="BodyTextIndent3"/>
    <w:uiPriority w:val="99"/>
    <w:qFormat/>
    <w:rsid w:val="007054B9"/>
    <w:rPr>
      <w:rFonts w:ascii="ANJJEC+TimesNewRoman,Bold" w:hAnsi="ANJJEC+TimesNewRoman,Bold"/>
      <w:sz w:val="24"/>
      <w:szCs w:val="24"/>
    </w:rPr>
  </w:style>
  <w:style w:type="paragraph" w:styleId="ListParagraph">
    <w:name w:val="List Paragraph"/>
    <w:aliases w:val="List Paragraph1,normal,Paragraph,First level bullet,TOC style,List Paragraph Char Char,Bullet 1,b1,Number_1,SGLText List Paragraph,new,List Paragraph11,List Paragraph2,Colorful List - Accent 11,Normal Sentence,Bullit,Citation List,Normal1"/>
    <w:basedOn w:val="Normal"/>
    <w:link w:val="ListParagraphChar"/>
    <w:uiPriority w:val="34"/>
    <w:qFormat/>
    <w:rsid w:val="007054B9"/>
    <w:pPr>
      <w:ind w:left="720"/>
      <w:contextualSpacing/>
    </w:pPr>
  </w:style>
  <w:style w:type="character" w:customStyle="1" w:styleId="HeaderChar">
    <w:name w:val="Header Char"/>
    <w:basedOn w:val="DefaultParagraphFont"/>
    <w:link w:val="Header"/>
    <w:uiPriority w:val="99"/>
    <w:qFormat/>
    <w:rsid w:val="007054B9"/>
  </w:style>
  <w:style w:type="character" w:customStyle="1" w:styleId="FooterChar">
    <w:name w:val="Footer Char"/>
    <w:basedOn w:val="DefaultParagraphFont"/>
    <w:link w:val="Footer"/>
    <w:uiPriority w:val="99"/>
    <w:qFormat/>
    <w:rsid w:val="007054B9"/>
  </w:style>
  <w:style w:type="character" w:customStyle="1" w:styleId="TitleChar">
    <w:name w:val="Title Char"/>
    <w:link w:val="Title"/>
    <w:uiPriority w:val="10"/>
    <w:qFormat/>
    <w:rsid w:val="007054B9"/>
    <w:rPr>
      <w:rFonts w:ascii="Times New Roman" w:eastAsia="Times New Roman" w:hAnsi="Times New Roman"/>
      <w:b/>
      <w:sz w:val="28"/>
      <w:lang w:val="en-GB"/>
    </w:rPr>
  </w:style>
  <w:style w:type="character" w:customStyle="1" w:styleId="BodyTextIndentChar">
    <w:name w:val="Body Text Indent Char"/>
    <w:link w:val="BodyTextIndent"/>
    <w:qFormat/>
    <w:rsid w:val="007054B9"/>
    <w:rPr>
      <w:sz w:val="22"/>
      <w:szCs w:val="22"/>
      <w:lang w:val="en-US" w:eastAsia="en-US"/>
    </w:rPr>
  </w:style>
  <w:style w:type="paragraph" w:customStyle="1" w:styleId="L2">
    <w:name w:val="L2"/>
    <w:basedOn w:val="Normal"/>
    <w:rsid w:val="007054B9"/>
    <w:pPr>
      <w:numPr>
        <w:ilvl w:val="1"/>
        <w:numId w:val="5"/>
      </w:numPr>
      <w:spacing w:after="0" w:line="240" w:lineRule="auto"/>
    </w:pPr>
    <w:rPr>
      <w:rFonts w:ascii="Times New Roman" w:eastAsia="Times New Roman" w:hAnsi="Times New Roman"/>
      <w:sz w:val="24"/>
      <w:szCs w:val="24"/>
    </w:rPr>
  </w:style>
  <w:style w:type="character" w:customStyle="1" w:styleId="BalloonTextChar">
    <w:name w:val="Balloon Text Char"/>
    <w:link w:val="BalloonText"/>
    <w:uiPriority w:val="99"/>
    <w:qFormat/>
    <w:rsid w:val="007054B9"/>
    <w:rPr>
      <w:rFonts w:ascii="Tahoma" w:hAnsi="Tahoma" w:cs="Tahoma"/>
      <w:sz w:val="16"/>
      <w:szCs w:val="16"/>
      <w:lang w:val="en-US" w:eastAsia="en-US"/>
    </w:rPr>
  </w:style>
  <w:style w:type="character" w:customStyle="1" w:styleId="Heading5Char">
    <w:name w:val="Heading 5 Char"/>
    <w:link w:val="Heading5"/>
    <w:uiPriority w:val="9"/>
    <w:qFormat/>
    <w:rsid w:val="007054B9"/>
    <w:rPr>
      <w:rFonts w:eastAsia="Times New Roman"/>
      <w:b/>
      <w:bCs/>
      <w:i/>
      <w:iCs/>
      <w:sz w:val="26"/>
      <w:szCs w:val="26"/>
      <w:lang w:val="en-US" w:eastAsia="en-US"/>
    </w:rPr>
  </w:style>
  <w:style w:type="character" w:customStyle="1" w:styleId="Heading3Char">
    <w:name w:val="Heading 3 Char"/>
    <w:link w:val="Heading3"/>
    <w:uiPriority w:val="9"/>
    <w:qFormat/>
    <w:rsid w:val="007054B9"/>
    <w:rPr>
      <w:rFonts w:ascii="Cambria" w:eastAsia="Times New Roman" w:hAnsi="Cambria"/>
      <w:b/>
      <w:bCs/>
      <w:sz w:val="26"/>
      <w:szCs w:val="26"/>
      <w:lang w:val="en-US" w:eastAsia="en-US"/>
    </w:rPr>
  </w:style>
  <w:style w:type="character" w:customStyle="1" w:styleId="Link1">
    <w:name w:val="Link1"/>
    <w:rsid w:val="007054B9"/>
    <w:rPr>
      <w:color w:val="0000FF"/>
      <w:u w:val="single" w:color="0000FF"/>
    </w:rPr>
  </w:style>
  <w:style w:type="character" w:customStyle="1" w:styleId="ListParagraphChar">
    <w:name w:val="List Paragraph Char"/>
    <w:aliases w:val="List Paragraph1 Char,normal Char,Paragraph Char,First level bullet Char,TOC style Char,List Paragraph Char Char Char,Bullet 1 Char,b1 Char,Number_1 Char,SGLText List Paragraph Char,new Char,List Paragraph11 Char,List Paragraph2 Char"/>
    <w:link w:val="ListParagraph"/>
    <w:uiPriority w:val="34"/>
    <w:qFormat/>
    <w:locked/>
    <w:rsid w:val="007054B9"/>
    <w:rPr>
      <w:sz w:val="22"/>
      <w:szCs w:val="22"/>
    </w:rPr>
  </w:style>
  <w:style w:type="character" w:customStyle="1" w:styleId="UnresolvedMention1">
    <w:name w:val="Unresolved Mention1"/>
    <w:uiPriority w:val="99"/>
    <w:unhideWhenUsed/>
    <w:rsid w:val="007054B9"/>
    <w:rPr>
      <w:color w:val="605E5C"/>
      <w:shd w:val="clear" w:color="auto" w:fill="E1DFDD"/>
    </w:rPr>
  </w:style>
  <w:style w:type="paragraph" w:customStyle="1" w:styleId="TableParagraph">
    <w:name w:val="Table Paragraph"/>
    <w:basedOn w:val="Normal"/>
    <w:uiPriority w:val="1"/>
    <w:qFormat/>
    <w:rsid w:val="007054B9"/>
    <w:pPr>
      <w:widowControl w:val="0"/>
      <w:autoSpaceDE w:val="0"/>
      <w:autoSpaceDN w:val="0"/>
      <w:spacing w:after="0" w:line="240" w:lineRule="auto"/>
    </w:pPr>
    <w:rPr>
      <w:rFonts w:cs="Calibri"/>
      <w:lang w:bidi="en-US"/>
    </w:rPr>
  </w:style>
  <w:style w:type="paragraph" w:customStyle="1" w:styleId="Body">
    <w:name w:val="Body"/>
    <w:link w:val="BodyChar"/>
    <w:uiPriority w:val="99"/>
    <w:qFormat/>
    <w:rsid w:val="007054B9"/>
    <w:pPr>
      <w:spacing w:after="200" w:line="276" w:lineRule="auto"/>
    </w:pPr>
    <w:rPr>
      <w:rFonts w:cs="Calibri"/>
      <w:color w:val="000000"/>
      <w:sz w:val="22"/>
      <w:szCs w:val="22"/>
      <w:u w:color="000000"/>
      <w:lang w:val="en-US" w:eastAsia="en-US"/>
    </w:rPr>
  </w:style>
  <w:style w:type="paragraph" w:customStyle="1" w:styleId="ColourfulList-Accent11">
    <w:name w:val="Colourful List - Accent 11"/>
    <w:rsid w:val="007054B9"/>
    <w:pPr>
      <w:spacing w:after="200" w:line="276" w:lineRule="auto"/>
      <w:ind w:left="720"/>
    </w:pPr>
    <w:rPr>
      <w:rFonts w:cs="Calibri"/>
      <w:color w:val="000000"/>
      <w:sz w:val="22"/>
      <w:szCs w:val="22"/>
      <w:u w:color="000000"/>
      <w:lang w:val="en-US" w:eastAsia="en-US"/>
    </w:rPr>
  </w:style>
  <w:style w:type="paragraph" w:customStyle="1" w:styleId="SectionVHeader">
    <w:name w:val="Section V. Header"/>
    <w:rsid w:val="007054B9"/>
    <w:pPr>
      <w:jc w:val="center"/>
    </w:pPr>
    <w:rPr>
      <w:rFonts w:ascii="Times New Roman Bold" w:eastAsia="Arial Unicode MS" w:hAnsi="Arial Unicode MS" w:cs="Arial Unicode MS"/>
      <w:color w:val="000000"/>
      <w:sz w:val="36"/>
      <w:szCs w:val="36"/>
      <w:u w:color="000000"/>
      <w:lang w:eastAsia="en-US"/>
    </w:rPr>
  </w:style>
  <w:style w:type="paragraph" w:customStyle="1" w:styleId="BodyA">
    <w:name w:val="Body A"/>
    <w:rsid w:val="007054B9"/>
    <w:pPr>
      <w:spacing w:before="120" w:after="120" w:line="360" w:lineRule="auto"/>
      <w:jc w:val="both"/>
    </w:pPr>
    <w:rPr>
      <w:rFonts w:ascii="Cambria" w:eastAsia="Cambria" w:hAnsi="Cambria" w:cs="Cambria"/>
      <w:color w:val="FF0000"/>
      <w:sz w:val="22"/>
      <w:szCs w:val="22"/>
      <w:u w:color="FF0000"/>
      <w:lang w:val="en-US" w:eastAsia="en-US"/>
    </w:rPr>
  </w:style>
  <w:style w:type="paragraph" w:styleId="NoSpacing">
    <w:name w:val="No Spacing"/>
    <w:link w:val="NoSpacingChar"/>
    <w:uiPriority w:val="99"/>
    <w:qFormat/>
    <w:rsid w:val="007054B9"/>
    <w:rPr>
      <w:rFonts w:eastAsia="Times New Roman"/>
      <w:sz w:val="22"/>
      <w:szCs w:val="22"/>
      <w:lang w:val="en-US" w:eastAsia="en-US"/>
    </w:rPr>
  </w:style>
  <w:style w:type="character" w:customStyle="1" w:styleId="rynqvb">
    <w:name w:val="rynqvb"/>
    <w:rsid w:val="007054B9"/>
  </w:style>
  <w:style w:type="character" w:customStyle="1" w:styleId="hwtze">
    <w:name w:val="hwtze"/>
    <w:rsid w:val="007054B9"/>
  </w:style>
  <w:style w:type="character" w:customStyle="1" w:styleId="CommentTextChar">
    <w:name w:val="Comment Text Char"/>
    <w:link w:val="CommentText"/>
    <w:uiPriority w:val="99"/>
    <w:qFormat/>
    <w:rsid w:val="007054B9"/>
    <w:rPr>
      <w:lang w:val="en-US" w:eastAsia="en-US" w:bidi="ar-SA"/>
    </w:rPr>
  </w:style>
  <w:style w:type="character" w:customStyle="1" w:styleId="CommentSubjectChar">
    <w:name w:val="Comment Subject Char"/>
    <w:link w:val="CommentSubject"/>
    <w:uiPriority w:val="99"/>
    <w:qFormat/>
    <w:rsid w:val="007054B9"/>
    <w:rPr>
      <w:b/>
      <w:bCs/>
      <w:lang w:val="en-US" w:eastAsia="en-US" w:bidi="ar-SA"/>
    </w:rPr>
  </w:style>
  <w:style w:type="character" w:customStyle="1" w:styleId="markedcontent">
    <w:name w:val="markedcontent"/>
    <w:qFormat/>
    <w:rsid w:val="007054B9"/>
  </w:style>
  <w:style w:type="character" w:customStyle="1" w:styleId="SubtitleChar">
    <w:name w:val="Subtitle Char"/>
    <w:link w:val="Subtitle"/>
    <w:uiPriority w:val="11"/>
    <w:qFormat/>
    <w:rsid w:val="007054B9"/>
    <w:rPr>
      <w:rFonts w:eastAsia="Times New Roman"/>
      <w:color w:val="5A5A5A"/>
      <w:spacing w:val="15"/>
    </w:rPr>
  </w:style>
  <w:style w:type="character" w:customStyle="1" w:styleId="SubtitleChar1">
    <w:name w:val="Subtitle Char1"/>
    <w:uiPriority w:val="11"/>
    <w:rsid w:val="007054B9"/>
    <w:rPr>
      <w:rFonts w:ascii="Calibri Light" w:eastAsia="Times New Roman" w:hAnsi="Calibri Light" w:cs="Tunga"/>
      <w:sz w:val="24"/>
      <w:szCs w:val="24"/>
      <w:lang w:val="en-US" w:eastAsia="en-US" w:bidi="ar-SA"/>
    </w:rPr>
  </w:style>
  <w:style w:type="paragraph" w:customStyle="1" w:styleId="TOCHeading1">
    <w:name w:val="TOC Heading1"/>
    <w:basedOn w:val="Heading1"/>
    <w:next w:val="Normal"/>
    <w:uiPriority w:val="39"/>
    <w:unhideWhenUsed/>
    <w:qFormat/>
    <w:rsid w:val="007054B9"/>
    <w:pPr>
      <w:keepNext/>
      <w:keepLines/>
      <w:autoSpaceDE/>
      <w:autoSpaceDN/>
      <w:adjustRightInd/>
      <w:spacing w:before="240" w:line="259" w:lineRule="auto"/>
      <w:outlineLvl w:val="9"/>
    </w:pPr>
    <w:rPr>
      <w:rFonts w:ascii="Calibri Light" w:eastAsia="Times New Roman" w:hAnsi="Calibri Light" w:cs="Tunga"/>
      <w:color w:val="2E74B5"/>
      <w:sz w:val="32"/>
      <w:szCs w:val="32"/>
    </w:rPr>
  </w:style>
  <w:style w:type="character" w:customStyle="1" w:styleId="Heading4Char">
    <w:name w:val="Heading 4 Char"/>
    <w:link w:val="Heading4"/>
    <w:uiPriority w:val="9"/>
    <w:qFormat/>
    <w:rsid w:val="007054B9"/>
    <w:rPr>
      <w:rFonts w:eastAsia="Times New Roman" w:cs="Tunga"/>
      <w:b/>
      <w:bCs/>
      <w:sz w:val="28"/>
      <w:szCs w:val="28"/>
      <w:lang w:val="en-US" w:eastAsia="en-US"/>
    </w:rPr>
  </w:style>
  <w:style w:type="character" w:customStyle="1" w:styleId="Heading7Char">
    <w:name w:val="Heading 7 Char"/>
    <w:link w:val="Heading7"/>
    <w:uiPriority w:val="9"/>
    <w:qFormat/>
    <w:rsid w:val="007054B9"/>
    <w:rPr>
      <w:rFonts w:eastAsia="Times New Roman" w:cs="Tunga"/>
      <w:sz w:val="24"/>
      <w:szCs w:val="24"/>
      <w:lang w:val="en-US" w:eastAsia="en-US"/>
    </w:rPr>
  </w:style>
  <w:style w:type="character" w:customStyle="1" w:styleId="Heading8Char">
    <w:name w:val="Heading 8 Char"/>
    <w:link w:val="Heading8"/>
    <w:uiPriority w:val="9"/>
    <w:qFormat/>
    <w:rsid w:val="007054B9"/>
    <w:rPr>
      <w:rFonts w:eastAsia="Times New Roman" w:cs="Tunga"/>
      <w:i/>
      <w:iCs/>
      <w:sz w:val="24"/>
      <w:szCs w:val="24"/>
      <w:lang w:val="en-US" w:eastAsia="en-US"/>
    </w:rPr>
  </w:style>
  <w:style w:type="character" w:customStyle="1" w:styleId="Heading9Char">
    <w:name w:val="Heading 9 Char"/>
    <w:link w:val="Heading9"/>
    <w:uiPriority w:val="9"/>
    <w:qFormat/>
    <w:rsid w:val="007054B9"/>
    <w:rPr>
      <w:rFonts w:ascii="Calibri Light" w:eastAsia="Times New Roman" w:hAnsi="Calibri Light" w:cs="Tunga"/>
      <w:sz w:val="22"/>
      <w:szCs w:val="22"/>
      <w:lang w:val="en-US" w:eastAsia="en-US"/>
    </w:rPr>
  </w:style>
  <w:style w:type="paragraph" w:customStyle="1" w:styleId="Outline">
    <w:name w:val="Outline"/>
    <w:basedOn w:val="Normal"/>
    <w:qFormat/>
    <w:rsid w:val="007054B9"/>
    <w:pPr>
      <w:spacing w:before="240" w:after="0" w:line="240" w:lineRule="auto"/>
    </w:pPr>
    <w:rPr>
      <w:rFonts w:ascii="Times New Roman" w:eastAsia="Times New Roman" w:hAnsi="Times New Roman"/>
      <w:kern w:val="28"/>
      <w:sz w:val="24"/>
      <w:szCs w:val="20"/>
    </w:rPr>
  </w:style>
  <w:style w:type="character" w:customStyle="1" w:styleId="FootnoteTextChar">
    <w:name w:val="Footnote Text Char"/>
    <w:basedOn w:val="DefaultParagraphFont"/>
    <w:link w:val="FootnoteText"/>
    <w:uiPriority w:val="99"/>
    <w:qFormat/>
    <w:rsid w:val="007054B9"/>
    <w:rPr>
      <w:rFonts w:ascii="Times New Roman" w:eastAsiaTheme="minorHAnsi" w:hAnsi="Times New Roman" w:cs="Tunga"/>
      <w:lang w:val="zh-CN" w:eastAsia="zh-CN" w:bidi="kn-IN"/>
    </w:rPr>
  </w:style>
  <w:style w:type="character" w:customStyle="1" w:styleId="DocumentMapChar">
    <w:name w:val="Document Map Char"/>
    <w:basedOn w:val="DefaultParagraphFont"/>
    <w:link w:val="DocumentMap"/>
    <w:uiPriority w:val="99"/>
    <w:qFormat/>
    <w:rsid w:val="007054B9"/>
    <w:rPr>
      <w:rFonts w:ascii="Tahoma" w:eastAsiaTheme="minorHAnsi" w:hAnsi="Tahoma" w:cs="Tunga"/>
      <w:sz w:val="16"/>
      <w:szCs w:val="16"/>
      <w:lang w:val="zh-CN" w:eastAsia="zh-CN" w:bidi="kn-IN"/>
    </w:rPr>
  </w:style>
  <w:style w:type="paragraph" w:customStyle="1" w:styleId="SectionVIIHeader2">
    <w:name w:val="Section VII Header2"/>
    <w:basedOn w:val="Heading1"/>
    <w:autoRedefine/>
    <w:rsid w:val="007054B9"/>
    <w:pPr>
      <w:numPr>
        <w:numId w:val="0"/>
      </w:numPr>
      <w:tabs>
        <w:tab w:val="right" w:pos="9000"/>
      </w:tabs>
      <w:autoSpaceDE/>
      <w:autoSpaceDN/>
      <w:adjustRightInd/>
      <w:spacing w:before="120" w:after="120"/>
      <w:outlineLvl w:val="9"/>
    </w:pPr>
    <w:rPr>
      <w:rFonts w:ascii="Arial" w:eastAsia="Times New Roman" w:hAnsi="Arial" w:cs="Arial"/>
      <w:b/>
      <w:bCs/>
      <w:sz w:val="20"/>
      <w:szCs w:val="20"/>
      <w:lang w:val="en-IN" w:eastAsia="zh-CN" w:bidi="kn-IN"/>
    </w:rPr>
  </w:style>
  <w:style w:type="paragraph" w:customStyle="1" w:styleId="Bullets">
    <w:name w:val="Bullets"/>
    <w:basedOn w:val="Normal"/>
    <w:rsid w:val="007054B9"/>
    <w:pPr>
      <w:tabs>
        <w:tab w:val="left" w:pos="1080"/>
      </w:tabs>
      <w:spacing w:after="0" w:line="240" w:lineRule="auto"/>
      <w:ind w:left="1080" w:hanging="360"/>
    </w:pPr>
    <w:rPr>
      <w:rFonts w:ascii="Times New Roman" w:eastAsia="Times New Roman" w:hAnsi="Times New Roman"/>
      <w:sz w:val="24"/>
      <w:szCs w:val="20"/>
      <w:lang w:val="en-GB"/>
    </w:rPr>
  </w:style>
  <w:style w:type="paragraph" w:customStyle="1" w:styleId="Revision1">
    <w:name w:val="Revision1"/>
    <w:hidden/>
    <w:uiPriority w:val="99"/>
    <w:semiHidden/>
    <w:rsid w:val="007054B9"/>
    <w:rPr>
      <w:rFonts w:ascii="Arial" w:eastAsia="Arial" w:hAnsi="Arial" w:cs="Arial"/>
      <w:sz w:val="22"/>
      <w:szCs w:val="22"/>
      <w:lang w:val="en-US" w:eastAsia="en-US"/>
    </w:rPr>
  </w:style>
  <w:style w:type="paragraph" w:customStyle="1" w:styleId="Art1">
    <w:name w:val="Art 1"/>
    <w:basedOn w:val="BodyText2"/>
    <w:qFormat/>
    <w:rsid w:val="007054B9"/>
    <w:pPr>
      <w:widowControl/>
      <w:numPr>
        <w:numId w:val="6"/>
      </w:numPr>
      <w:tabs>
        <w:tab w:val="left" w:pos="20"/>
        <w:tab w:val="left" w:pos="1440"/>
      </w:tabs>
      <w:spacing w:after="0" w:line="276" w:lineRule="auto"/>
      <w:ind w:left="1440" w:hanging="720"/>
      <w:jc w:val="center"/>
    </w:pPr>
    <w:rPr>
      <w:rFonts w:ascii="Tw Cen MT" w:eastAsia="Times New Roman" w:hAnsi="Tw Cen MT" w:cs="Tw Cen MT"/>
      <w:b/>
      <w:bCs/>
    </w:rPr>
  </w:style>
  <w:style w:type="paragraph" w:customStyle="1" w:styleId="Art11">
    <w:name w:val="Art 1.1"/>
    <w:basedOn w:val="Normal"/>
    <w:qFormat/>
    <w:rsid w:val="007054B9"/>
    <w:pPr>
      <w:numPr>
        <w:numId w:val="7"/>
      </w:numPr>
      <w:spacing w:after="0"/>
      <w:jc w:val="both"/>
    </w:pPr>
    <w:rPr>
      <w:rFonts w:ascii="Tw Cen MT" w:eastAsia="Times New Roman" w:hAnsi="Tw Cen MT" w:cs="Tw Cen MT"/>
      <w:b/>
      <w:bCs/>
      <w:lang w:val="en-IN"/>
    </w:rPr>
  </w:style>
  <w:style w:type="character" w:customStyle="1" w:styleId="BodyText2Char">
    <w:name w:val="Body Text 2 Char"/>
    <w:basedOn w:val="DefaultParagraphFont"/>
    <w:link w:val="BodyText2"/>
    <w:uiPriority w:val="99"/>
    <w:qFormat/>
    <w:rsid w:val="007054B9"/>
    <w:rPr>
      <w:rFonts w:ascii="Times New Roman" w:eastAsiaTheme="minorHAnsi" w:hAnsi="Times New Roman" w:cs="Tunga"/>
      <w:sz w:val="22"/>
      <w:szCs w:val="22"/>
      <w:lang w:val="zh-CN" w:eastAsia="zh-CN" w:bidi="kn-IN"/>
    </w:rPr>
  </w:style>
  <w:style w:type="table" w:customStyle="1" w:styleId="TableGridLight1">
    <w:name w:val="Table Grid Light1"/>
    <w:basedOn w:val="TableNormal"/>
    <w:uiPriority w:val="40"/>
    <w:rsid w:val="007054B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NoSpacingChar">
    <w:name w:val="No Spacing Char"/>
    <w:link w:val="NoSpacing"/>
    <w:uiPriority w:val="99"/>
    <w:locked/>
    <w:rsid w:val="007054B9"/>
    <w:rPr>
      <w:rFonts w:eastAsia="Times New Roman"/>
      <w:sz w:val="22"/>
      <w:szCs w:val="22"/>
      <w:lang w:val="en-US" w:eastAsia="en-US"/>
    </w:rPr>
  </w:style>
  <w:style w:type="paragraph" w:customStyle="1" w:styleId="CM18">
    <w:name w:val="CM18"/>
    <w:basedOn w:val="Default"/>
    <w:next w:val="Default"/>
    <w:rsid w:val="007054B9"/>
    <w:pPr>
      <w:widowControl w:val="0"/>
      <w:spacing w:after="545"/>
    </w:pPr>
    <w:rPr>
      <w:rFonts w:ascii="Times New Roman" w:eastAsia="Times New Roman" w:hAnsi="Times New Roman" w:cs="Times New Roman"/>
      <w:color w:val="auto"/>
      <w:sz w:val="20"/>
      <w:szCs w:val="20"/>
    </w:rPr>
  </w:style>
  <w:style w:type="character" w:customStyle="1" w:styleId="BodyText3Char">
    <w:name w:val="Body Text 3 Char"/>
    <w:basedOn w:val="DefaultParagraphFont"/>
    <w:link w:val="BodyText3"/>
    <w:uiPriority w:val="99"/>
    <w:qFormat/>
    <w:rsid w:val="007054B9"/>
    <w:rPr>
      <w:rFonts w:eastAsia="Times New Roman" w:cs="Tunga"/>
      <w:sz w:val="21"/>
      <w:szCs w:val="21"/>
      <w:lang w:bidi="kn-IN"/>
    </w:rPr>
  </w:style>
  <w:style w:type="character" w:customStyle="1" w:styleId="BodyTextIndent2Char">
    <w:name w:val="Body Text Indent 2 Char"/>
    <w:basedOn w:val="DefaultParagraphFont"/>
    <w:link w:val="BodyTextIndent2"/>
    <w:uiPriority w:val="99"/>
    <w:qFormat/>
    <w:rsid w:val="007054B9"/>
    <w:rPr>
      <w:rFonts w:ascii="Times New Roman" w:eastAsia="Times New Roman" w:hAnsi="Times New Roman" w:cs="Tunga"/>
      <w:sz w:val="18"/>
      <w:szCs w:val="18"/>
      <w:lang w:bidi="kn-IN"/>
    </w:rPr>
  </w:style>
  <w:style w:type="character" w:customStyle="1" w:styleId="EndnoteTextChar">
    <w:name w:val="Endnote Text Char"/>
    <w:basedOn w:val="DefaultParagraphFont"/>
    <w:link w:val="EndnoteText"/>
    <w:qFormat/>
    <w:rsid w:val="007054B9"/>
    <w:rPr>
      <w:rFonts w:ascii="Times New Roman" w:eastAsia="Times New Roman" w:hAnsi="Times New Roman" w:cs="Tunga"/>
      <w:lang w:bidi="kn-IN"/>
    </w:rPr>
  </w:style>
  <w:style w:type="character" w:customStyle="1" w:styleId="PlainTextChar">
    <w:name w:val="Plain Text Char"/>
    <w:basedOn w:val="DefaultParagraphFont"/>
    <w:link w:val="PlainText"/>
    <w:uiPriority w:val="99"/>
    <w:qFormat/>
    <w:rsid w:val="007054B9"/>
    <w:rPr>
      <w:rFonts w:ascii="Courier New" w:eastAsia="Times New Roman" w:hAnsi="Courier New" w:cs="Tunga"/>
      <w:lang w:bidi="kn-IN"/>
    </w:rPr>
  </w:style>
  <w:style w:type="table" w:customStyle="1" w:styleId="TableGrid1">
    <w:name w:val="Table Grid1"/>
    <w:basedOn w:val="TableNormal"/>
    <w:uiPriority w:val="59"/>
    <w:qFormat/>
    <w:rsid w:val="007054B9"/>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utline1">
    <w:name w:val="Outline1"/>
    <w:basedOn w:val="Outline"/>
    <w:next w:val="Outline2"/>
    <w:qFormat/>
    <w:rsid w:val="007054B9"/>
    <w:pPr>
      <w:keepNext/>
      <w:tabs>
        <w:tab w:val="left" w:pos="360"/>
      </w:tabs>
      <w:spacing w:after="200" w:line="288" w:lineRule="auto"/>
      <w:ind w:left="360" w:hanging="360"/>
    </w:pPr>
    <w:rPr>
      <w:rFonts w:ascii="Calibri" w:hAnsi="Calibri"/>
      <w:sz w:val="21"/>
      <w:szCs w:val="21"/>
      <w:lang w:val="en-IN" w:eastAsia="en-IN"/>
    </w:rPr>
  </w:style>
  <w:style w:type="paragraph" w:customStyle="1" w:styleId="Outline2">
    <w:name w:val="Outline2"/>
    <w:basedOn w:val="Normal"/>
    <w:qFormat/>
    <w:rsid w:val="007054B9"/>
    <w:pPr>
      <w:tabs>
        <w:tab w:val="left" w:pos="864"/>
      </w:tabs>
      <w:spacing w:before="240" w:line="288" w:lineRule="auto"/>
      <w:ind w:left="864" w:hanging="504"/>
    </w:pPr>
    <w:rPr>
      <w:rFonts w:eastAsia="Times New Roman"/>
      <w:kern w:val="28"/>
      <w:sz w:val="21"/>
      <w:szCs w:val="21"/>
      <w:lang w:val="en-IN" w:eastAsia="en-IN"/>
    </w:rPr>
  </w:style>
  <w:style w:type="paragraph" w:customStyle="1" w:styleId="Outline3">
    <w:name w:val="Outline3"/>
    <w:basedOn w:val="Normal"/>
    <w:qFormat/>
    <w:rsid w:val="007054B9"/>
    <w:pPr>
      <w:tabs>
        <w:tab w:val="left" w:pos="1368"/>
      </w:tabs>
      <w:spacing w:before="240" w:line="288" w:lineRule="auto"/>
      <w:ind w:left="1368" w:hanging="504"/>
    </w:pPr>
    <w:rPr>
      <w:rFonts w:eastAsia="Times New Roman"/>
      <w:kern w:val="28"/>
      <w:sz w:val="21"/>
      <w:szCs w:val="21"/>
      <w:lang w:val="en-IN" w:eastAsia="en-IN"/>
    </w:rPr>
  </w:style>
  <w:style w:type="paragraph" w:customStyle="1" w:styleId="Outline4">
    <w:name w:val="Outline4"/>
    <w:basedOn w:val="Normal"/>
    <w:qFormat/>
    <w:rsid w:val="007054B9"/>
    <w:pPr>
      <w:tabs>
        <w:tab w:val="left" w:pos="1872"/>
      </w:tabs>
      <w:spacing w:before="240" w:line="288" w:lineRule="auto"/>
      <w:ind w:left="1872" w:hanging="504"/>
    </w:pPr>
    <w:rPr>
      <w:rFonts w:eastAsia="Times New Roman"/>
      <w:kern w:val="28"/>
      <w:sz w:val="21"/>
      <w:szCs w:val="21"/>
      <w:lang w:val="en-IN" w:eastAsia="en-IN"/>
    </w:rPr>
  </w:style>
  <w:style w:type="paragraph" w:customStyle="1" w:styleId="outlinebullet">
    <w:name w:val="outlinebullet"/>
    <w:basedOn w:val="Normal"/>
    <w:qFormat/>
    <w:rsid w:val="007054B9"/>
    <w:pPr>
      <w:numPr>
        <w:numId w:val="8"/>
      </w:numPr>
      <w:tabs>
        <w:tab w:val="clear" w:pos="360"/>
        <w:tab w:val="left" w:pos="1440"/>
      </w:tabs>
      <w:spacing w:before="120" w:line="288" w:lineRule="auto"/>
      <w:ind w:left="1440" w:hanging="450"/>
    </w:pPr>
    <w:rPr>
      <w:rFonts w:eastAsia="Times New Roman"/>
      <w:sz w:val="21"/>
      <w:szCs w:val="21"/>
      <w:lang w:val="en-IN" w:eastAsia="en-IN"/>
    </w:rPr>
  </w:style>
  <w:style w:type="paragraph" w:customStyle="1" w:styleId="text">
    <w:name w:val="text"/>
    <w:basedOn w:val="Normal"/>
    <w:qFormat/>
    <w:rsid w:val="007054B9"/>
    <w:pPr>
      <w:widowControl w:val="0"/>
      <w:tabs>
        <w:tab w:val="left" w:pos="-1440"/>
      </w:tabs>
      <w:spacing w:before="60" w:after="120" w:line="288" w:lineRule="auto"/>
      <w:ind w:left="720" w:hanging="720"/>
      <w:jc w:val="both"/>
    </w:pPr>
    <w:rPr>
      <w:rFonts w:eastAsia="Times New Roman"/>
      <w:lang w:val="en-IN" w:eastAsia="en-IN"/>
    </w:rPr>
  </w:style>
  <w:style w:type="paragraph" w:customStyle="1" w:styleId="Heading20">
    <w:name w:val="Heading2"/>
    <w:basedOn w:val="Heading1"/>
    <w:qFormat/>
    <w:rsid w:val="007054B9"/>
    <w:pPr>
      <w:keepNext/>
      <w:keepLines/>
      <w:numPr>
        <w:numId w:val="0"/>
      </w:numPr>
      <w:autoSpaceDE/>
      <w:autoSpaceDN/>
      <w:adjustRightInd/>
      <w:spacing w:before="120" w:after="120" w:line="288" w:lineRule="auto"/>
      <w:ind w:left="720" w:hanging="720"/>
      <w:jc w:val="center"/>
      <w:outlineLvl w:val="9"/>
    </w:pPr>
    <w:rPr>
      <w:rFonts w:ascii="Times New Roman Bold" w:eastAsia="Times New Roman" w:hAnsi="Times New Roman Bold"/>
      <w:b/>
      <w:sz w:val="22"/>
      <w:szCs w:val="22"/>
      <w:lang w:val="en-GB" w:eastAsia="en-IN" w:bidi="kn-IN"/>
    </w:rPr>
  </w:style>
  <w:style w:type="paragraph" w:customStyle="1" w:styleId="bul">
    <w:name w:val="bul"/>
    <w:basedOn w:val="Normal"/>
    <w:qFormat/>
    <w:rsid w:val="007054B9"/>
    <w:pPr>
      <w:widowControl w:val="0"/>
      <w:tabs>
        <w:tab w:val="left" w:pos="-1440"/>
        <w:tab w:val="left" w:pos="-720"/>
        <w:tab w:val="left" w:pos="0"/>
        <w:tab w:val="left" w:pos="720"/>
        <w:tab w:val="left" w:pos="1262"/>
        <w:tab w:val="left" w:pos="2160"/>
      </w:tabs>
      <w:spacing w:before="60" w:after="60" w:line="288" w:lineRule="auto"/>
      <w:ind w:left="1080" w:hanging="360"/>
      <w:jc w:val="both"/>
    </w:pPr>
    <w:rPr>
      <w:rFonts w:eastAsia="Times New Roman"/>
      <w:lang w:val="en-IN" w:eastAsia="en-IN"/>
    </w:rPr>
  </w:style>
  <w:style w:type="paragraph" w:customStyle="1" w:styleId="numparatxt">
    <w:name w:val="numparatxt"/>
    <w:basedOn w:val="Normal"/>
    <w:uiPriority w:val="99"/>
    <w:qFormat/>
    <w:rsid w:val="007054B9"/>
    <w:pPr>
      <w:spacing w:before="120" w:after="120" w:line="288" w:lineRule="auto"/>
      <w:ind w:left="1440"/>
      <w:jc w:val="both"/>
    </w:pPr>
    <w:rPr>
      <w:rFonts w:eastAsia="Times New Roman"/>
      <w:lang w:val="en-GB" w:eastAsia="en-IN"/>
    </w:rPr>
  </w:style>
  <w:style w:type="paragraph" w:customStyle="1" w:styleId="eng-body-1">
    <w:name w:val="eng-body-1"/>
    <w:uiPriority w:val="99"/>
    <w:qFormat/>
    <w:rsid w:val="007054B9"/>
    <w:pPr>
      <w:tabs>
        <w:tab w:val="left" w:pos="510"/>
      </w:tabs>
      <w:autoSpaceDE w:val="0"/>
      <w:autoSpaceDN w:val="0"/>
      <w:adjustRightInd w:val="0"/>
      <w:spacing w:after="200" w:line="320" w:lineRule="atLeast"/>
      <w:ind w:left="510" w:right="2835" w:hanging="510"/>
      <w:jc w:val="both"/>
    </w:pPr>
    <w:rPr>
      <w:rFonts w:ascii="Times" w:eastAsia="Times New Roman" w:hAnsi="Times" w:cs="Times"/>
      <w:color w:val="000000"/>
      <w:sz w:val="21"/>
      <w:szCs w:val="21"/>
      <w:lang w:val="en-US" w:eastAsia="en-US"/>
    </w:rPr>
  </w:style>
  <w:style w:type="paragraph" w:customStyle="1" w:styleId="para1">
    <w:name w:val="para1"/>
    <w:basedOn w:val="Normal"/>
    <w:uiPriority w:val="99"/>
    <w:qFormat/>
    <w:rsid w:val="007054B9"/>
    <w:pPr>
      <w:spacing w:line="288" w:lineRule="auto"/>
      <w:ind w:left="1152" w:hanging="1152"/>
      <w:jc w:val="both"/>
    </w:pPr>
    <w:rPr>
      <w:rFonts w:eastAsia="Times New Roman"/>
      <w:sz w:val="23"/>
      <w:szCs w:val="23"/>
      <w:lang w:val="en-GB" w:eastAsia="en-IN"/>
    </w:rPr>
  </w:style>
  <w:style w:type="paragraph" w:customStyle="1" w:styleId="bul-1">
    <w:name w:val="bul-1"/>
    <w:basedOn w:val="bul"/>
    <w:uiPriority w:val="99"/>
    <w:qFormat/>
    <w:rsid w:val="007054B9"/>
    <w:rPr>
      <w:rFonts w:ascii="CG Times" w:hAnsi="CG Times" w:cs="CG Times"/>
    </w:rPr>
  </w:style>
  <w:style w:type="paragraph" w:customStyle="1" w:styleId="TxBr21p4">
    <w:name w:val="TxBr_21p4"/>
    <w:basedOn w:val="Normal"/>
    <w:uiPriority w:val="99"/>
    <w:qFormat/>
    <w:rsid w:val="007054B9"/>
    <w:pPr>
      <w:tabs>
        <w:tab w:val="left" w:pos="204"/>
      </w:tabs>
      <w:spacing w:line="311" w:lineRule="atLeast"/>
      <w:jc w:val="both"/>
    </w:pPr>
    <w:rPr>
      <w:rFonts w:eastAsia="Times New Roman"/>
      <w:sz w:val="21"/>
      <w:szCs w:val="21"/>
      <w:lang w:val="en-IN" w:eastAsia="en-IN"/>
    </w:rPr>
  </w:style>
  <w:style w:type="paragraph" w:customStyle="1" w:styleId="TxBr2p4">
    <w:name w:val="TxBr_2p4"/>
    <w:basedOn w:val="Normal"/>
    <w:uiPriority w:val="99"/>
    <w:qFormat/>
    <w:rsid w:val="007054B9"/>
    <w:pPr>
      <w:tabs>
        <w:tab w:val="left" w:pos="204"/>
      </w:tabs>
      <w:spacing w:line="240" w:lineRule="atLeast"/>
    </w:pPr>
    <w:rPr>
      <w:rFonts w:eastAsia="Times New Roman"/>
      <w:sz w:val="21"/>
      <w:szCs w:val="21"/>
      <w:lang w:val="en-IN" w:eastAsia="en-IN"/>
    </w:rPr>
  </w:style>
  <w:style w:type="paragraph" w:customStyle="1" w:styleId="BankNormal">
    <w:name w:val="BankNormal"/>
    <w:basedOn w:val="Normal"/>
    <w:uiPriority w:val="99"/>
    <w:qFormat/>
    <w:rsid w:val="007054B9"/>
    <w:pPr>
      <w:spacing w:after="240" w:line="288" w:lineRule="auto"/>
    </w:pPr>
    <w:rPr>
      <w:rFonts w:eastAsia="Times New Roman"/>
      <w:sz w:val="21"/>
      <w:szCs w:val="21"/>
      <w:lang w:val="en-IN" w:eastAsia="en-IN"/>
    </w:rPr>
  </w:style>
  <w:style w:type="paragraph" w:customStyle="1" w:styleId="TxBr3p4">
    <w:name w:val="TxBr_3p4"/>
    <w:basedOn w:val="Normal"/>
    <w:uiPriority w:val="99"/>
    <w:qFormat/>
    <w:rsid w:val="007054B9"/>
    <w:pPr>
      <w:tabs>
        <w:tab w:val="left" w:pos="204"/>
      </w:tabs>
      <w:spacing w:line="240" w:lineRule="atLeast"/>
      <w:jc w:val="both"/>
    </w:pPr>
    <w:rPr>
      <w:rFonts w:eastAsia="Times New Roman"/>
      <w:sz w:val="21"/>
      <w:szCs w:val="21"/>
      <w:lang w:val="en-IN" w:eastAsia="en-IN"/>
    </w:rPr>
  </w:style>
  <w:style w:type="character" w:customStyle="1" w:styleId="apple-converted-space">
    <w:name w:val="apple-converted-space"/>
    <w:uiPriority w:val="99"/>
    <w:qFormat/>
    <w:rsid w:val="007054B9"/>
  </w:style>
  <w:style w:type="paragraph" w:customStyle="1" w:styleId="StyleHeading2Right1">
    <w:name w:val="Style Heading 2 + Right1"/>
    <w:basedOn w:val="Heading2"/>
    <w:link w:val="StyleHeading2Right1Char"/>
    <w:uiPriority w:val="99"/>
    <w:qFormat/>
    <w:rsid w:val="007054B9"/>
    <w:pPr>
      <w:keepLines/>
      <w:numPr>
        <w:ilvl w:val="0"/>
        <w:numId w:val="0"/>
      </w:numPr>
      <w:tabs>
        <w:tab w:val="left" w:pos="357"/>
      </w:tabs>
      <w:autoSpaceDE/>
      <w:autoSpaceDN/>
      <w:adjustRightInd/>
      <w:spacing w:before="120" w:after="120" w:line="280" w:lineRule="atLeast"/>
      <w:ind w:left="357" w:right="357" w:hanging="357"/>
      <w:jc w:val="center"/>
    </w:pPr>
    <w:rPr>
      <w:rFonts w:ascii="Arial" w:eastAsia="Times New Roman" w:hAnsi="Arial"/>
      <w:b/>
      <w:bCs/>
      <w:color w:val="E36C0A"/>
      <w:szCs w:val="22"/>
      <w:lang w:val="en-IN" w:eastAsia="en-IN" w:bidi="kn-IN"/>
    </w:rPr>
  </w:style>
  <w:style w:type="paragraph" w:customStyle="1" w:styleId="StyleStyleHeading2Underline">
    <w:name w:val="Style Style Heading 2 + Underline +"/>
    <w:basedOn w:val="StyleHeading2Right1"/>
    <w:link w:val="StyleStyleHeading2UnderlineChar"/>
    <w:uiPriority w:val="99"/>
    <w:qFormat/>
    <w:rsid w:val="007054B9"/>
    <w:pPr>
      <w:tabs>
        <w:tab w:val="clear" w:pos="357"/>
        <w:tab w:val="left" w:pos="360"/>
        <w:tab w:val="left" w:pos="1134"/>
      </w:tabs>
      <w:ind w:left="1135" w:hanging="851"/>
    </w:pPr>
  </w:style>
  <w:style w:type="character" w:customStyle="1" w:styleId="StyleHeading2Right1Char">
    <w:name w:val="Style Heading 2 + Right1 Char"/>
    <w:link w:val="StyleHeading2Right1"/>
    <w:uiPriority w:val="99"/>
    <w:qFormat/>
    <w:locked/>
    <w:rsid w:val="007054B9"/>
    <w:rPr>
      <w:rFonts w:ascii="Arial" w:eastAsia="Times New Roman" w:hAnsi="Arial"/>
      <w:b/>
      <w:bCs/>
      <w:color w:val="E36C0A"/>
      <w:sz w:val="24"/>
      <w:szCs w:val="22"/>
      <w:lang w:bidi="kn-IN"/>
    </w:rPr>
  </w:style>
  <w:style w:type="character" w:customStyle="1" w:styleId="StyleStyleHeading2UnderlineChar">
    <w:name w:val="Style Style Heading 2 + Underline + Char"/>
    <w:link w:val="StyleStyleHeading2Underline"/>
    <w:uiPriority w:val="99"/>
    <w:qFormat/>
    <w:locked/>
    <w:rsid w:val="007054B9"/>
    <w:rPr>
      <w:rFonts w:ascii="Arial" w:eastAsia="Times New Roman" w:hAnsi="Arial"/>
      <w:b/>
      <w:bCs/>
      <w:color w:val="E36C0A"/>
      <w:sz w:val="24"/>
      <w:szCs w:val="22"/>
      <w:lang w:bidi="kn-IN"/>
    </w:rPr>
  </w:style>
  <w:style w:type="paragraph" w:customStyle="1" w:styleId="tb">
    <w:name w:val="tb"/>
    <w:basedOn w:val="Footer"/>
    <w:qFormat/>
    <w:rsid w:val="007054B9"/>
    <w:pPr>
      <w:tabs>
        <w:tab w:val="clear" w:pos="4680"/>
        <w:tab w:val="clear" w:pos="9360"/>
        <w:tab w:val="center" w:pos="4320"/>
        <w:tab w:val="right" w:pos="8640"/>
      </w:tabs>
      <w:spacing w:after="200" w:line="288" w:lineRule="auto"/>
      <w:jc w:val="both"/>
    </w:pPr>
    <w:rPr>
      <w:rFonts w:ascii="Times New Roman" w:eastAsia="Times New Roman" w:hAnsi="Times New Roman"/>
      <w:sz w:val="21"/>
      <w:szCs w:val="21"/>
      <w:lang w:val="en-IN" w:eastAsia="en-IN" w:bidi="kn-IN"/>
    </w:rPr>
  </w:style>
  <w:style w:type="paragraph" w:customStyle="1" w:styleId="TxBr21p3">
    <w:name w:val="TxBr_21p3"/>
    <w:basedOn w:val="Normal"/>
    <w:uiPriority w:val="99"/>
    <w:qFormat/>
    <w:rsid w:val="007054B9"/>
    <w:pPr>
      <w:tabs>
        <w:tab w:val="left" w:pos="192"/>
        <w:tab w:val="left" w:pos="884"/>
      </w:tabs>
      <w:spacing w:line="311" w:lineRule="atLeast"/>
      <w:ind w:left="885" w:hanging="692"/>
      <w:jc w:val="both"/>
    </w:pPr>
    <w:rPr>
      <w:rFonts w:eastAsia="Times New Roman"/>
      <w:sz w:val="21"/>
      <w:szCs w:val="21"/>
      <w:lang w:val="en-IN" w:eastAsia="en-IN"/>
    </w:rPr>
  </w:style>
  <w:style w:type="paragraph" w:customStyle="1" w:styleId="TxBr2p3">
    <w:name w:val="TxBr_2p3"/>
    <w:basedOn w:val="Normal"/>
    <w:uiPriority w:val="99"/>
    <w:qFormat/>
    <w:rsid w:val="007054B9"/>
    <w:pPr>
      <w:tabs>
        <w:tab w:val="left" w:pos="589"/>
      </w:tabs>
      <w:spacing w:line="362" w:lineRule="atLeast"/>
      <w:ind w:firstLine="590"/>
    </w:pPr>
    <w:rPr>
      <w:rFonts w:eastAsia="Times New Roman"/>
      <w:sz w:val="21"/>
      <w:szCs w:val="21"/>
      <w:lang w:val="en-IN" w:eastAsia="en-IN"/>
    </w:rPr>
  </w:style>
  <w:style w:type="paragraph" w:customStyle="1" w:styleId="StyleTitle-OutlineCentered">
    <w:name w:val="Style Title-Outline + Centered"/>
    <w:basedOn w:val="Normal"/>
    <w:uiPriority w:val="99"/>
    <w:qFormat/>
    <w:rsid w:val="007054B9"/>
    <w:pPr>
      <w:spacing w:line="264" w:lineRule="auto"/>
      <w:jc w:val="center"/>
    </w:pPr>
    <w:rPr>
      <w:rFonts w:eastAsia="Times New Roman"/>
      <w:b/>
      <w:bCs/>
      <w:sz w:val="36"/>
      <w:szCs w:val="36"/>
      <w:lang w:val="en-IN" w:eastAsia="en-IN"/>
    </w:rPr>
  </w:style>
  <w:style w:type="paragraph" w:customStyle="1" w:styleId="TxBr9p5">
    <w:name w:val="TxBr_9p5"/>
    <w:basedOn w:val="Normal"/>
    <w:uiPriority w:val="99"/>
    <w:qFormat/>
    <w:rsid w:val="007054B9"/>
    <w:pPr>
      <w:tabs>
        <w:tab w:val="left" w:pos="578"/>
      </w:tabs>
      <w:spacing w:line="240" w:lineRule="atLeast"/>
      <w:ind w:left="57"/>
      <w:jc w:val="both"/>
    </w:pPr>
    <w:rPr>
      <w:rFonts w:eastAsia="Times New Roman"/>
      <w:sz w:val="21"/>
      <w:szCs w:val="21"/>
      <w:lang w:val="en-IN" w:eastAsia="en-IN"/>
    </w:rPr>
  </w:style>
  <w:style w:type="paragraph" w:customStyle="1" w:styleId="TxBrp4">
    <w:name w:val="TxBr_p4"/>
    <w:basedOn w:val="Normal"/>
    <w:uiPriority w:val="99"/>
    <w:qFormat/>
    <w:rsid w:val="007054B9"/>
    <w:pPr>
      <w:tabs>
        <w:tab w:val="left" w:pos="668"/>
      </w:tabs>
      <w:spacing w:line="396" w:lineRule="atLeast"/>
      <w:ind w:left="244"/>
      <w:jc w:val="both"/>
    </w:pPr>
    <w:rPr>
      <w:rFonts w:eastAsia="Times New Roman"/>
      <w:sz w:val="21"/>
      <w:szCs w:val="21"/>
      <w:lang w:val="en-IN" w:eastAsia="en-IN"/>
    </w:rPr>
  </w:style>
  <w:style w:type="paragraph" w:customStyle="1" w:styleId="TxBrp5">
    <w:name w:val="TxBr_p5"/>
    <w:basedOn w:val="Normal"/>
    <w:qFormat/>
    <w:rsid w:val="007054B9"/>
    <w:pPr>
      <w:tabs>
        <w:tab w:val="left" w:pos="680"/>
        <w:tab w:val="left" w:pos="1388"/>
      </w:tabs>
      <w:spacing w:line="240" w:lineRule="atLeast"/>
      <w:ind w:left="1389" w:hanging="709"/>
      <w:jc w:val="both"/>
    </w:pPr>
    <w:rPr>
      <w:rFonts w:eastAsia="Times New Roman"/>
      <w:sz w:val="21"/>
      <w:szCs w:val="21"/>
      <w:lang w:val="en-IN" w:eastAsia="en-IN"/>
    </w:rPr>
  </w:style>
  <w:style w:type="paragraph" w:customStyle="1" w:styleId="TxBr19p3">
    <w:name w:val="TxBr_19p3"/>
    <w:basedOn w:val="Normal"/>
    <w:uiPriority w:val="99"/>
    <w:qFormat/>
    <w:rsid w:val="007054B9"/>
    <w:pPr>
      <w:tabs>
        <w:tab w:val="left" w:pos="878"/>
        <w:tab w:val="left" w:pos="1411"/>
      </w:tabs>
      <w:spacing w:line="240" w:lineRule="atLeast"/>
      <w:ind w:left="1412" w:hanging="533"/>
      <w:jc w:val="both"/>
    </w:pPr>
    <w:rPr>
      <w:rFonts w:eastAsia="Times New Roman"/>
      <w:sz w:val="21"/>
      <w:szCs w:val="21"/>
      <w:lang w:val="en-IN" w:eastAsia="en-IN"/>
    </w:rPr>
  </w:style>
  <w:style w:type="paragraph" w:customStyle="1" w:styleId="TxBr18p5">
    <w:name w:val="TxBr_18p5"/>
    <w:basedOn w:val="Normal"/>
    <w:uiPriority w:val="99"/>
    <w:qFormat/>
    <w:rsid w:val="007054B9"/>
    <w:pPr>
      <w:tabs>
        <w:tab w:val="left" w:pos="1320"/>
      </w:tabs>
      <w:spacing w:line="396" w:lineRule="atLeast"/>
      <w:ind w:left="959"/>
      <w:jc w:val="both"/>
    </w:pPr>
    <w:rPr>
      <w:rFonts w:eastAsia="Times New Roman"/>
      <w:sz w:val="21"/>
      <w:szCs w:val="21"/>
      <w:lang w:val="en-IN" w:eastAsia="en-IN"/>
    </w:rPr>
  </w:style>
  <w:style w:type="paragraph" w:customStyle="1" w:styleId="TxBr18p6">
    <w:name w:val="TxBr_18p6"/>
    <w:basedOn w:val="Normal"/>
    <w:uiPriority w:val="99"/>
    <w:qFormat/>
    <w:rsid w:val="007054B9"/>
    <w:pPr>
      <w:tabs>
        <w:tab w:val="left" w:pos="697"/>
      </w:tabs>
      <w:spacing w:line="240" w:lineRule="atLeast"/>
      <w:ind w:left="336"/>
    </w:pPr>
    <w:rPr>
      <w:rFonts w:eastAsia="Times New Roman"/>
      <w:sz w:val="21"/>
      <w:szCs w:val="21"/>
      <w:lang w:val="en-IN" w:eastAsia="en-IN"/>
    </w:rPr>
  </w:style>
  <w:style w:type="paragraph" w:customStyle="1" w:styleId="TxBr18p7">
    <w:name w:val="TxBr_18p7"/>
    <w:basedOn w:val="Normal"/>
    <w:uiPriority w:val="99"/>
    <w:qFormat/>
    <w:rsid w:val="007054B9"/>
    <w:pPr>
      <w:tabs>
        <w:tab w:val="left" w:pos="697"/>
      </w:tabs>
      <w:spacing w:line="402" w:lineRule="atLeast"/>
      <w:ind w:left="336" w:hanging="697"/>
    </w:pPr>
    <w:rPr>
      <w:rFonts w:eastAsia="Times New Roman"/>
      <w:sz w:val="21"/>
      <w:szCs w:val="21"/>
      <w:lang w:val="en-IN" w:eastAsia="en-IN"/>
    </w:rPr>
  </w:style>
  <w:style w:type="paragraph" w:customStyle="1" w:styleId="TxBr18p4">
    <w:name w:val="TxBr_18p4"/>
    <w:basedOn w:val="Normal"/>
    <w:uiPriority w:val="99"/>
    <w:qFormat/>
    <w:rsid w:val="007054B9"/>
    <w:pPr>
      <w:tabs>
        <w:tab w:val="left" w:pos="1383"/>
      </w:tabs>
      <w:spacing w:line="391" w:lineRule="atLeast"/>
      <w:ind w:left="1022"/>
      <w:jc w:val="both"/>
    </w:pPr>
    <w:rPr>
      <w:rFonts w:eastAsia="Times New Roman"/>
      <w:sz w:val="21"/>
      <w:szCs w:val="21"/>
      <w:lang w:val="en-IN" w:eastAsia="en-IN"/>
    </w:rPr>
  </w:style>
  <w:style w:type="character" w:customStyle="1" w:styleId="BodyChar">
    <w:name w:val="Body Char"/>
    <w:link w:val="Body"/>
    <w:uiPriority w:val="99"/>
    <w:qFormat/>
    <w:locked/>
    <w:rsid w:val="007054B9"/>
    <w:rPr>
      <w:rFonts w:cs="Calibri"/>
      <w:color w:val="000000"/>
      <w:sz w:val="22"/>
      <w:szCs w:val="22"/>
      <w:u w:color="000000"/>
      <w:lang w:val="en-US" w:eastAsia="en-US"/>
    </w:rPr>
  </w:style>
  <w:style w:type="paragraph" w:customStyle="1" w:styleId="TxBr15p7">
    <w:name w:val="TxBr_15p7"/>
    <w:basedOn w:val="Normal"/>
    <w:uiPriority w:val="99"/>
    <w:qFormat/>
    <w:rsid w:val="007054B9"/>
    <w:pPr>
      <w:spacing w:line="396" w:lineRule="atLeast"/>
      <w:ind w:left="392"/>
      <w:jc w:val="both"/>
    </w:pPr>
    <w:rPr>
      <w:rFonts w:eastAsia="Times New Roman"/>
      <w:sz w:val="21"/>
      <w:szCs w:val="21"/>
      <w:lang w:val="en-IN" w:eastAsia="en-IN"/>
    </w:rPr>
  </w:style>
  <w:style w:type="paragraph" w:customStyle="1" w:styleId="TxBr13p4">
    <w:name w:val="TxBr_13p4"/>
    <w:basedOn w:val="Normal"/>
    <w:uiPriority w:val="99"/>
    <w:qFormat/>
    <w:rsid w:val="007054B9"/>
    <w:pPr>
      <w:tabs>
        <w:tab w:val="left" w:pos="8849"/>
      </w:tabs>
      <w:spacing w:line="240" w:lineRule="atLeast"/>
      <w:ind w:left="8488"/>
      <w:jc w:val="both"/>
    </w:pPr>
    <w:rPr>
      <w:rFonts w:eastAsia="Times New Roman"/>
      <w:sz w:val="21"/>
      <w:szCs w:val="21"/>
      <w:lang w:val="en-IN" w:eastAsia="en-IN"/>
    </w:rPr>
  </w:style>
  <w:style w:type="paragraph" w:customStyle="1" w:styleId="ChapterNumber">
    <w:name w:val="ChapterNumber"/>
    <w:basedOn w:val="Normal"/>
    <w:next w:val="Normal"/>
    <w:uiPriority w:val="99"/>
    <w:qFormat/>
    <w:rsid w:val="007054B9"/>
    <w:pPr>
      <w:spacing w:after="360" w:line="288" w:lineRule="auto"/>
    </w:pPr>
    <w:rPr>
      <w:rFonts w:eastAsia="Times New Roman"/>
      <w:sz w:val="21"/>
      <w:szCs w:val="21"/>
      <w:lang w:val="en-IN" w:eastAsia="en-IN"/>
    </w:rPr>
  </w:style>
  <w:style w:type="paragraph" w:customStyle="1" w:styleId="TextBox">
    <w:name w:val="Text Box"/>
    <w:basedOn w:val="Normal"/>
    <w:uiPriority w:val="99"/>
    <w:qFormat/>
    <w:rsid w:val="007054B9"/>
    <w:pPr>
      <w:keepLines/>
      <w:framePr w:hSpace="187" w:wrap="auto" w:vAnchor="text" w:hAnchor="text" w:xAlign="right" w:y="1"/>
      <w:pBdr>
        <w:top w:val="single" w:sz="6" w:space="7" w:color="auto"/>
        <w:left w:val="single" w:sz="6" w:space="7" w:color="auto"/>
        <w:bottom w:val="single" w:sz="6" w:space="7" w:color="auto"/>
        <w:right w:val="single" w:sz="6" w:space="7" w:color="auto"/>
      </w:pBdr>
      <w:spacing w:line="288" w:lineRule="auto"/>
      <w:jc w:val="both"/>
    </w:pPr>
    <w:rPr>
      <w:rFonts w:eastAsia="Times New Roman"/>
      <w:lang w:val="en-IN" w:eastAsia="en-IN"/>
    </w:rPr>
  </w:style>
  <w:style w:type="paragraph" w:customStyle="1" w:styleId="TextBoxdots">
    <w:name w:val="Text Box (dots)"/>
    <w:basedOn w:val="Normal"/>
    <w:uiPriority w:val="99"/>
    <w:qFormat/>
    <w:rsid w:val="007054B9"/>
    <w:pPr>
      <w:keepLines/>
      <w:framePr w:hSpace="187" w:wrap="auto" w:vAnchor="text" w:hAnchor="text" w:xAlign="right" w:y="1"/>
      <w:pBdr>
        <w:top w:val="single" w:sz="6" w:space="7" w:color="auto"/>
        <w:left w:val="single" w:sz="6" w:space="7" w:color="auto"/>
        <w:bottom w:val="single" w:sz="6" w:space="7" w:color="auto"/>
        <w:right w:val="single" w:sz="6" w:space="7" w:color="auto"/>
      </w:pBdr>
      <w:shd w:val="pct10" w:color="auto" w:fill="auto"/>
      <w:spacing w:line="288" w:lineRule="auto"/>
      <w:jc w:val="both"/>
    </w:pPr>
    <w:rPr>
      <w:rFonts w:eastAsia="Times New Roman"/>
      <w:lang w:val="en-IN" w:eastAsia="en-IN"/>
    </w:rPr>
  </w:style>
  <w:style w:type="paragraph" w:customStyle="1" w:styleId="TextBoxFramed">
    <w:name w:val="Text Box Framed"/>
    <w:basedOn w:val="Normal"/>
    <w:uiPriority w:val="99"/>
    <w:qFormat/>
    <w:rsid w:val="007054B9"/>
    <w:pPr>
      <w:keepLines/>
      <w:framePr w:hSpace="187" w:wrap="auto" w:vAnchor="text" w:hAnchor="text" w:xAlign="right" w:y="1"/>
      <w:pBdr>
        <w:top w:val="single" w:sz="6" w:space="7" w:color="auto"/>
        <w:left w:val="single" w:sz="6" w:space="7" w:color="auto"/>
        <w:bottom w:val="single" w:sz="6" w:space="7" w:color="auto"/>
        <w:right w:val="single" w:sz="6" w:space="7" w:color="auto"/>
      </w:pBdr>
      <w:shd w:val="pct10" w:color="auto" w:fill="auto"/>
      <w:spacing w:line="288" w:lineRule="auto"/>
    </w:pPr>
    <w:rPr>
      <w:rFonts w:eastAsia="Times New Roman"/>
      <w:lang w:val="en-IN" w:eastAsia="en-IN"/>
    </w:rPr>
  </w:style>
  <w:style w:type="paragraph" w:customStyle="1" w:styleId="TextBoxUnframed">
    <w:name w:val="Text Box Unframed"/>
    <w:basedOn w:val="Normal"/>
    <w:uiPriority w:val="99"/>
    <w:qFormat/>
    <w:rsid w:val="007054B9"/>
    <w:pPr>
      <w:keepLines/>
      <w:pBdr>
        <w:top w:val="single" w:sz="6" w:space="7" w:color="auto"/>
        <w:left w:val="single" w:sz="6" w:space="7" w:color="auto"/>
        <w:bottom w:val="single" w:sz="6" w:space="7" w:color="auto"/>
        <w:right w:val="single" w:sz="6" w:space="7" w:color="auto"/>
      </w:pBdr>
      <w:shd w:val="pct10" w:color="auto" w:fill="auto"/>
      <w:spacing w:line="288" w:lineRule="auto"/>
    </w:pPr>
    <w:rPr>
      <w:rFonts w:eastAsia="Times New Roman"/>
      <w:lang w:val="en-IN" w:eastAsia="en-IN"/>
    </w:rPr>
  </w:style>
  <w:style w:type="paragraph" w:customStyle="1" w:styleId="Heading1a">
    <w:name w:val="Heading 1a"/>
    <w:basedOn w:val="Heading1"/>
    <w:next w:val="BankNormal"/>
    <w:uiPriority w:val="99"/>
    <w:qFormat/>
    <w:rsid w:val="007054B9"/>
    <w:pPr>
      <w:keepNext/>
      <w:keepLines/>
      <w:numPr>
        <w:numId w:val="0"/>
      </w:numPr>
      <w:autoSpaceDE/>
      <w:autoSpaceDN/>
      <w:adjustRightInd/>
      <w:spacing w:before="360" w:after="240"/>
      <w:jc w:val="center"/>
      <w:outlineLvl w:val="9"/>
    </w:pPr>
    <w:rPr>
      <w:rFonts w:ascii="Times New Roman Bold" w:eastAsia="Times New Roman" w:hAnsi="Times New Roman Bold" w:cs="Times New Roman Bold"/>
      <w:color w:val="E36C0A"/>
      <w:sz w:val="32"/>
      <w:lang w:val="en-IN" w:eastAsia="en-IN" w:bidi="kn-IN"/>
    </w:rPr>
  </w:style>
  <w:style w:type="paragraph" w:customStyle="1" w:styleId="Head31">
    <w:name w:val="Head 3.1"/>
    <w:basedOn w:val="Normal"/>
    <w:uiPriority w:val="99"/>
    <w:rsid w:val="007054B9"/>
    <w:pPr>
      <w:suppressAutoHyphens/>
      <w:spacing w:line="288" w:lineRule="auto"/>
      <w:jc w:val="center"/>
    </w:pPr>
    <w:rPr>
      <w:rFonts w:eastAsia="Times New Roman"/>
      <w:b/>
      <w:bCs/>
      <w:sz w:val="28"/>
      <w:szCs w:val="28"/>
      <w:lang w:val="en-IN" w:eastAsia="en-IN"/>
    </w:rPr>
  </w:style>
  <w:style w:type="paragraph" w:customStyle="1" w:styleId="Box">
    <w:name w:val="Box"/>
    <w:basedOn w:val="Caption"/>
    <w:uiPriority w:val="99"/>
    <w:qFormat/>
    <w:rsid w:val="007054B9"/>
    <w:pPr>
      <w:framePr w:hSpace="180" w:wrap="auto" w:vAnchor="text" w:hAnchor="margin" w:xAlign="center" w:y="41"/>
      <w:spacing w:before="60" w:after="60"/>
      <w:ind w:left="0"/>
      <w:jc w:val="center"/>
    </w:pPr>
    <w:rPr>
      <w:rFonts w:ascii="Calibri" w:hAnsi="Calibri"/>
      <w:b w:val="0"/>
      <w:bCs w:val="0"/>
      <w:smallCaps/>
      <w:color w:val="595959"/>
      <w:sz w:val="21"/>
      <w:szCs w:val="21"/>
      <w:lang w:val="en-IN" w:eastAsia="en-IN"/>
    </w:rPr>
  </w:style>
  <w:style w:type="paragraph" w:customStyle="1" w:styleId="TxBr5c7">
    <w:name w:val="TxBr_5c7"/>
    <w:basedOn w:val="Normal"/>
    <w:uiPriority w:val="99"/>
    <w:qFormat/>
    <w:rsid w:val="007054B9"/>
    <w:pPr>
      <w:spacing w:line="240" w:lineRule="atLeast"/>
      <w:jc w:val="center"/>
    </w:pPr>
    <w:rPr>
      <w:rFonts w:eastAsia="Times New Roman"/>
      <w:sz w:val="21"/>
      <w:szCs w:val="21"/>
      <w:lang w:val="en-IN" w:eastAsia="en-IN"/>
    </w:rPr>
  </w:style>
  <w:style w:type="paragraph" w:customStyle="1" w:styleId="TxBr12c3">
    <w:name w:val="TxBr_12c3"/>
    <w:basedOn w:val="Normal"/>
    <w:uiPriority w:val="99"/>
    <w:rsid w:val="007054B9"/>
    <w:pPr>
      <w:spacing w:line="240" w:lineRule="atLeast"/>
      <w:jc w:val="center"/>
    </w:pPr>
    <w:rPr>
      <w:rFonts w:eastAsia="Times New Roman"/>
      <w:sz w:val="21"/>
      <w:szCs w:val="21"/>
      <w:lang w:val="en-IN" w:eastAsia="en-IN"/>
    </w:rPr>
  </w:style>
  <w:style w:type="paragraph" w:customStyle="1" w:styleId="TxBr18t4">
    <w:name w:val="TxBr_18t4"/>
    <w:basedOn w:val="Normal"/>
    <w:uiPriority w:val="99"/>
    <w:rsid w:val="007054B9"/>
    <w:pPr>
      <w:spacing w:line="255" w:lineRule="atLeast"/>
    </w:pPr>
    <w:rPr>
      <w:rFonts w:eastAsia="Times New Roman"/>
      <w:sz w:val="21"/>
      <w:szCs w:val="21"/>
      <w:lang w:val="en-IN" w:eastAsia="en-IN"/>
    </w:rPr>
  </w:style>
  <w:style w:type="paragraph" w:customStyle="1" w:styleId="TxBr18c12">
    <w:name w:val="TxBr_18c12"/>
    <w:basedOn w:val="Normal"/>
    <w:uiPriority w:val="99"/>
    <w:qFormat/>
    <w:rsid w:val="007054B9"/>
    <w:pPr>
      <w:spacing w:line="240" w:lineRule="atLeast"/>
      <w:jc w:val="center"/>
    </w:pPr>
    <w:rPr>
      <w:rFonts w:eastAsia="Times New Roman"/>
      <w:sz w:val="21"/>
      <w:szCs w:val="21"/>
      <w:lang w:val="en-IN" w:eastAsia="en-IN"/>
    </w:rPr>
  </w:style>
  <w:style w:type="paragraph" w:customStyle="1" w:styleId="TxBr19t1">
    <w:name w:val="TxBr_19t1"/>
    <w:basedOn w:val="Normal"/>
    <w:uiPriority w:val="99"/>
    <w:qFormat/>
    <w:rsid w:val="007054B9"/>
    <w:pPr>
      <w:spacing w:line="260" w:lineRule="atLeast"/>
    </w:pPr>
    <w:rPr>
      <w:rFonts w:eastAsia="Times New Roman"/>
      <w:sz w:val="21"/>
      <w:szCs w:val="21"/>
      <w:lang w:val="en-IN" w:eastAsia="en-IN"/>
    </w:rPr>
  </w:style>
  <w:style w:type="paragraph" w:customStyle="1" w:styleId="TxBr5p10">
    <w:name w:val="TxBr_5p10"/>
    <w:basedOn w:val="Normal"/>
    <w:uiPriority w:val="99"/>
    <w:rsid w:val="007054B9"/>
    <w:pPr>
      <w:spacing w:line="240" w:lineRule="atLeast"/>
      <w:ind w:left="18"/>
    </w:pPr>
    <w:rPr>
      <w:rFonts w:eastAsia="Times New Roman"/>
      <w:sz w:val="21"/>
      <w:szCs w:val="21"/>
      <w:lang w:val="en-IN" w:eastAsia="en-IN"/>
    </w:rPr>
  </w:style>
  <w:style w:type="paragraph" w:customStyle="1" w:styleId="TxBr5p11">
    <w:name w:val="TxBr_5p11"/>
    <w:basedOn w:val="Normal"/>
    <w:uiPriority w:val="99"/>
    <w:rsid w:val="007054B9"/>
    <w:pPr>
      <w:tabs>
        <w:tab w:val="left" w:pos="493"/>
      </w:tabs>
      <w:spacing w:line="396" w:lineRule="atLeast"/>
      <w:ind w:left="4"/>
    </w:pPr>
    <w:rPr>
      <w:rFonts w:eastAsia="Times New Roman"/>
      <w:sz w:val="21"/>
      <w:szCs w:val="21"/>
      <w:lang w:val="en-IN" w:eastAsia="en-IN"/>
    </w:rPr>
  </w:style>
  <w:style w:type="paragraph" w:customStyle="1" w:styleId="TxBr6p4">
    <w:name w:val="TxBr_6p4"/>
    <w:basedOn w:val="Normal"/>
    <w:uiPriority w:val="99"/>
    <w:qFormat/>
    <w:rsid w:val="007054B9"/>
    <w:pPr>
      <w:tabs>
        <w:tab w:val="left" w:pos="1094"/>
        <w:tab w:val="left" w:pos="1689"/>
      </w:tabs>
      <w:spacing w:line="362" w:lineRule="atLeast"/>
      <w:ind w:left="1690" w:hanging="595"/>
    </w:pPr>
    <w:rPr>
      <w:rFonts w:eastAsia="Times New Roman"/>
      <w:sz w:val="21"/>
      <w:szCs w:val="21"/>
      <w:lang w:val="en-IN" w:eastAsia="en-IN"/>
    </w:rPr>
  </w:style>
  <w:style w:type="paragraph" w:customStyle="1" w:styleId="TxBr6p3">
    <w:name w:val="TxBr_6p3"/>
    <w:basedOn w:val="Normal"/>
    <w:uiPriority w:val="99"/>
    <w:qFormat/>
    <w:rsid w:val="007054B9"/>
    <w:pPr>
      <w:tabs>
        <w:tab w:val="left" w:pos="890"/>
      </w:tabs>
      <w:spacing w:line="362" w:lineRule="atLeast"/>
      <w:ind w:left="460"/>
    </w:pPr>
    <w:rPr>
      <w:rFonts w:eastAsia="Times New Roman"/>
      <w:sz w:val="21"/>
      <w:szCs w:val="21"/>
      <w:lang w:val="en-IN" w:eastAsia="en-IN"/>
    </w:rPr>
  </w:style>
  <w:style w:type="paragraph" w:customStyle="1" w:styleId="TxBr6p5">
    <w:name w:val="TxBr_6p5"/>
    <w:basedOn w:val="Normal"/>
    <w:uiPriority w:val="99"/>
    <w:qFormat/>
    <w:rsid w:val="007054B9"/>
    <w:pPr>
      <w:tabs>
        <w:tab w:val="left" w:pos="1094"/>
      </w:tabs>
      <w:spacing w:line="362" w:lineRule="atLeast"/>
      <w:ind w:left="665"/>
    </w:pPr>
    <w:rPr>
      <w:rFonts w:eastAsia="Times New Roman"/>
      <w:sz w:val="21"/>
      <w:szCs w:val="21"/>
      <w:lang w:val="en-IN" w:eastAsia="en-IN"/>
    </w:rPr>
  </w:style>
  <w:style w:type="paragraph" w:customStyle="1" w:styleId="TxBr7p3">
    <w:name w:val="TxBr_7p3"/>
    <w:basedOn w:val="Normal"/>
    <w:uiPriority w:val="99"/>
    <w:qFormat/>
    <w:rsid w:val="007054B9"/>
    <w:pPr>
      <w:tabs>
        <w:tab w:val="left" w:pos="487"/>
      </w:tabs>
      <w:spacing w:line="391" w:lineRule="atLeast"/>
      <w:ind w:firstLine="488"/>
      <w:jc w:val="both"/>
    </w:pPr>
    <w:rPr>
      <w:rFonts w:eastAsia="Times New Roman"/>
      <w:sz w:val="21"/>
      <w:szCs w:val="21"/>
      <w:lang w:val="en-IN" w:eastAsia="en-IN"/>
    </w:rPr>
  </w:style>
  <w:style w:type="paragraph" w:customStyle="1" w:styleId="TxBr7p4">
    <w:name w:val="TxBr_7p4"/>
    <w:basedOn w:val="Normal"/>
    <w:uiPriority w:val="99"/>
    <w:qFormat/>
    <w:rsid w:val="007054B9"/>
    <w:pPr>
      <w:tabs>
        <w:tab w:val="left" w:pos="204"/>
      </w:tabs>
      <w:spacing w:line="391" w:lineRule="atLeast"/>
      <w:jc w:val="both"/>
    </w:pPr>
    <w:rPr>
      <w:rFonts w:eastAsia="Times New Roman"/>
      <w:sz w:val="21"/>
      <w:szCs w:val="21"/>
      <w:lang w:val="en-IN" w:eastAsia="en-IN"/>
    </w:rPr>
  </w:style>
  <w:style w:type="paragraph" w:customStyle="1" w:styleId="TxBr8t1">
    <w:name w:val="TxBr_8t1"/>
    <w:basedOn w:val="Normal"/>
    <w:uiPriority w:val="99"/>
    <w:qFormat/>
    <w:rsid w:val="007054B9"/>
    <w:pPr>
      <w:spacing w:line="240" w:lineRule="atLeast"/>
    </w:pPr>
    <w:rPr>
      <w:rFonts w:eastAsia="Times New Roman"/>
      <w:sz w:val="21"/>
      <w:szCs w:val="21"/>
      <w:lang w:val="en-IN" w:eastAsia="en-IN"/>
    </w:rPr>
  </w:style>
  <w:style w:type="paragraph" w:customStyle="1" w:styleId="TxBr8p6">
    <w:name w:val="TxBr_8p6"/>
    <w:basedOn w:val="Normal"/>
    <w:uiPriority w:val="99"/>
    <w:rsid w:val="007054B9"/>
    <w:pPr>
      <w:tabs>
        <w:tab w:val="left" w:pos="3016"/>
      </w:tabs>
      <w:spacing w:line="240" w:lineRule="atLeast"/>
      <w:ind w:left="2654"/>
      <w:jc w:val="both"/>
    </w:pPr>
    <w:rPr>
      <w:rFonts w:eastAsia="Times New Roman"/>
      <w:sz w:val="21"/>
      <w:szCs w:val="21"/>
      <w:lang w:val="en-IN" w:eastAsia="en-IN"/>
    </w:rPr>
  </w:style>
  <w:style w:type="paragraph" w:customStyle="1" w:styleId="TxBr8p7">
    <w:name w:val="TxBr_8p7"/>
    <w:basedOn w:val="Normal"/>
    <w:uiPriority w:val="99"/>
    <w:qFormat/>
    <w:rsid w:val="007054B9"/>
    <w:pPr>
      <w:tabs>
        <w:tab w:val="left" w:pos="1876"/>
      </w:tabs>
      <w:spacing w:line="240" w:lineRule="atLeast"/>
      <w:ind w:left="1515"/>
      <w:jc w:val="both"/>
    </w:pPr>
    <w:rPr>
      <w:rFonts w:eastAsia="Times New Roman"/>
      <w:sz w:val="21"/>
      <w:szCs w:val="21"/>
      <w:lang w:val="en-IN" w:eastAsia="en-IN"/>
    </w:rPr>
  </w:style>
  <w:style w:type="paragraph" w:customStyle="1" w:styleId="TxBr8p8">
    <w:name w:val="TxBr_8p8"/>
    <w:basedOn w:val="Normal"/>
    <w:uiPriority w:val="99"/>
    <w:qFormat/>
    <w:rsid w:val="007054B9"/>
    <w:pPr>
      <w:tabs>
        <w:tab w:val="left" w:pos="8696"/>
      </w:tabs>
      <w:spacing w:line="240" w:lineRule="atLeast"/>
      <w:ind w:left="8135"/>
    </w:pPr>
    <w:rPr>
      <w:rFonts w:eastAsia="Times New Roman"/>
      <w:sz w:val="21"/>
      <w:szCs w:val="21"/>
      <w:lang w:val="en-IN" w:eastAsia="en-IN"/>
    </w:rPr>
  </w:style>
  <w:style w:type="paragraph" w:customStyle="1" w:styleId="TxBr9t1">
    <w:name w:val="TxBr_9t1"/>
    <w:basedOn w:val="Normal"/>
    <w:uiPriority w:val="99"/>
    <w:qFormat/>
    <w:rsid w:val="007054B9"/>
    <w:pPr>
      <w:spacing w:line="240" w:lineRule="atLeast"/>
    </w:pPr>
    <w:rPr>
      <w:rFonts w:eastAsia="Times New Roman"/>
      <w:sz w:val="21"/>
      <w:szCs w:val="21"/>
      <w:lang w:val="en-IN" w:eastAsia="en-IN"/>
    </w:rPr>
  </w:style>
  <w:style w:type="paragraph" w:customStyle="1" w:styleId="TxBr9p6">
    <w:name w:val="TxBr_9p6"/>
    <w:basedOn w:val="Normal"/>
    <w:uiPriority w:val="99"/>
    <w:qFormat/>
    <w:rsid w:val="007054B9"/>
    <w:pPr>
      <w:tabs>
        <w:tab w:val="left" w:pos="255"/>
      </w:tabs>
      <w:spacing w:line="391" w:lineRule="atLeast"/>
      <w:ind w:left="255" w:firstLine="494"/>
    </w:pPr>
    <w:rPr>
      <w:rFonts w:eastAsia="Times New Roman"/>
      <w:sz w:val="21"/>
      <w:szCs w:val="21"/>
      <w:lang w:val="en-IN" w:eastAsia="en-IN"/>
    </w:rPr>
  </w:style>
  <w:style w:type="paragraph" w:customStyle="1" w:styleId="TxBr9p8">
    <w:name w:val="TxBr_9p8"/>
    <w:basedOn w:val="Normal"/>
    <w:uiPriority w:val="99"/>
    <w:rsid w:val="007054B9"/>
    <w:pPr>
      <w:tabs>
        <w:tab w:val="left" w:pos="544"/>
      </w:tabs>
      <w:spacing w:line="240" w:lineRule="atLeast"/>
      <w:ind w:left="23"/>
      <w:jc w:val="both"/>
    </w:pPr>
    <w:rPr>
      <w:rFonts w:eastAsia="Times New Roman"/>
      <w:sz w:val="21"/>
      <w:szCs w:val="21"/>
      <w:lang w:val="en-IN" w:eastAsia="en-IN"/>
    </w:rPr>
  </w:style>
  <w:style w:type="paragraph" w:customStyle="1" w:styleId="TxBr9p9">
    <w:name w:val="TxBr_9p9"/>
    <w:basedOn w:val="Normal"/>
    <w:uiPriority w:val="99"/>
    <w:qFormat/>
    <w:rsid w:val="007054B9"/>
    <w:pPr>
      <w:tabs>
        <w:tab w:val="left" w:pos="549"/>
        <w:tab w:val="left" w:pos="1105"/>
      </w:tabs>
      <w:spacing w:line="396" w:lineRule="atLeast"/>
      <w:ind w:left="1106" w:hanging="556"/>
      <w:jc w:val="both"/>
    </w:pPr>
    <w:rPr>
      <w:rFonts w:eastAsia="Times New Roman"/>
      <w:sz w:val="21"/>
      <w:szCs w:val="21"/>
      <w:lang w:val="en-IN" w:eastAsia="en-IN"/>
    </w:rPr>
  </w:style>
  <w:style w:type="paragraph" w:customStyle="1" w:styleId="TxBrp7">
    <w:name w:val="TxBr_p7"/>
    <w:basedOn w:val="Normal"/>
    <w:uiPriority w:val="99"/>
    <w:rsid w:val="007054B9"/>
    <w:pPr>
      <w:tabs>
        <w:tab w:val="left" w:pos="668"/>
        <w:tab w:val="left" w:pos="946"/>
      </w:tabs>
      <w:spacing w:line="396" w:lineRule="atLeast"/>
      <w:ind w:left="244"/>
      <w:jc w:val="both"/>
    </w:pPr>
    <w:rPr>
      <w:rFonts w:eastAsia="Times New Roman"/>
      <w:sz w:val="21"/>
      <w:szCs w:val="21"/>
      <w:lang w:val="en-IN" w:eastAsia="en-IN"/>
    </w:rPr>
  </w:style>
  <w:style w:type="paragraph" w:customStyle="1" w:styleId="TxBrp8">
    <w:name w:val="TxBr_p8"/>
    <w:basedOn w:val="Normal"/>
    <w:uiPriority w:val="99"/>
    <w:rsid w:val="007054B9"/>
    <w:pPr>
      <w:spacing w:line="240" w:lineRule="atLeast"/>
      <w:ind w:left="397"/>
      <w:jc w:val="both"/>
    </w:pPr>
    <w:rPr>
      <w:rFonts w:eastAsia="Times New Roman"/>
      <w:sz w:val="21"/>
      <w:szCs w:val="21"/>
      <w:lang w:val="en-IN" w:eastAsia="en-IN"/>
    </w:rPr>
  </w:style>
  <w:style w:type="paragraph" w:customStyle="1" w:styleId="TxBr20p3">
    <w:name w:val="TxBr_20p3"/>
    <w:basedOn w:val="Normal"/>
    <w:uiPriority w:val="99"/>
    <w:qFormat/>
    <w:rsid w:val="007054B9"/>
    <w:pPr>
      <w:spacing w:line="240" w:lineRule="atLeast"/>
      <w:ind w:left="459" w:hanging="561"/>
      <w:jc w:val="both"/>
    </w:pPr>
    <w:rPr>
      <w:rFonts w:eastAsia="Times New Roman"/>
      <w:sz w:val="21"/>
      <w:szCs w:val="21"/>
      <w:lang w:val="en-IN" w:eastAsia="en-IN"/>
    </w:rPr>
  </w:style>
  <w:style w:type="paragraph" w:customStyle="1" w:styleId="TxBr3p6">
    <w:name w:val="TxBr_3p6"/>
    <w:basedOn w:val="Normal"/>
    <w:uiPriority w:val="99"/>
    <w:qFormat/>
    <w:rsid w:val="007054B9"/>
    <w:pPr>
      <w:tabs>
        <w:tab w:val="left" w:pos="1128"/>
      </w:tabs>
      <w:spacing w:line="396" w:lineRule="atLeast"/>
      <w:ind w:left="40" w:hanging="459"/>
    </w:pPr>
    <w:rPr>
      <w:rFonts w:eastAsia="Times New Roman"/>
      <w:sz w:val="21"/>
      <w:szCs w:val="21"/>
      <w:lang w:val="en-IN" w:eastAsia="en-IN"/>
    </w:rPr>
  </w:style>
  <w:style w:type="paragraph" w:customStyle="1" w:styleId="TxBr4p10">
    <w:name w:val="TxBr_4p10"/>
    <w:basedOn w:val="Normal"/>
    <w:uiPriority w:val="99"/>
    <w:qFormat/>
    <w:rsid w:val="007054B9"/>
    <w:pPr>
      <w:tabs>
        <w:tab w:val="left" w:pos="714"/>
        <w:tab w:val="left" w:pos="1230"/>
      </w:tabs>
      <w:spacing w:line="357" w:lineRule="atLeast"/>
      <w:ind w:left="715" w:firstLine="516"/>
    </w:pPr>
    <w:rPr>
      <w:rFonts w:eastAsia="Times New Roman"/>
      <w:sz w:val="21"/>
      <w:szCs w:val="21"/>
      <w:lang w:val="en-IN" w:eastAsia="en-IN"/>
    </w:rPr>
  </w:style>
  <w:style w:type="paragraph" w:customStyle="1" w:styleId="TxBr4p11">
    <w:name w:val="TxBr_4p11"/>
    <w:basedOn w:val="Normal"/>
    <w:uiPriority w:val="99"/>
    <w:qFormat/>
    <w:rsid w:val="007054B9"/>
    <w:pPr>
      <w:tabs>
        <w:tab w:val="left" w:pos="2364"/>
      </w:tabs>
      <w:spacing w:line="357" w:lineRule="atLeast"/>
      <w:ind w:left="2002" w:hanging="2364"/>
    </w:pPr>
    <w:rPr>
      <w:rFonts w:eastAsia="Times New Roman"/>
      <w:sz w:val="21"/>
      <w:szCs w:val="21"/>
      <w:lang w:val="en-IN" w:eastAsia="en-IN"/>
    </w:rPr>
  </w:style>
  <w:style w:type="paragraph" w:customStyle="1" w:styleId="TxBr4p13">
    <w:name w:val="TxBr_4p13"/>
    <w:basedOn w:val="Normal"/>
    <w:uiPriority w:val="99"/>
    <w:qFormat/>
    <w:rsid w:val="007054B9"/>
    <w:pPr>
      <w:tabs>
        <w:tab w:val="left" w:pos="714"/>
      </w:tabs>
      <w:spacing w:line="357" w:lineRule="atLeast"/>
      <w:ind w:firstLine="715"/>
    </w:pPr>
    <w:rPr>
      <w:rFonts w:eastAsia="Times New Roman"/>
      <w:sz w:val="21"/>
      <w:szCs w:val="21"/>
      <w:lang w:val="en-IN" w:eastAsia="en-IN"/>
    </w:rPr>
  </w:style>
  <w:style w:type="paragraph" w:customStyle="1" w:styleId="TxBr5p4">
    <w:name w:val="TxBr_5p4"/>
    <w:basedOn w:val="Normal"/>
    <w:uiPriority w:val="99"/>
    <w:qFormat/>
    <w:rsid w:val="007054B9"/>
    <w:pPr>
      <w:tabs>
        <w:tab w:val="left" w:pos="566"/>
      </w:tabs>
      <w:spacing w:line="240" w:lineRule="atLeast"/>
      <w:ind w:left="205" w:hanging="566"/>
      <w:jc w:val="both"/>
    </w:pPr>
    <w:rPr>
      <w:rFonts w:eastAsia="Times New Roman"/>
      <w:sz w:val="21"/>
      <w:szCs w:val="21"/>
      <w:lang w:val="en-IN" w:eastAsia="en-IN"/>
    </w:rPr>
  </w:style>
  <w:style w:type="paragraph" w:customStyle="1" w:styleId="TxBr6p7">
    <w:name w:val="TxBr_6p7"/>
    <w:basedOn w:val="Normal"/>
    <w:uiPriority w:val="99"/>
    <w:qFormat/>
    <w:rsid w:val="007054B9"/>
    <w:pPr>
      <w:spacing w:line="396" w:lineRule="atLeast"/>
      <w:ind w:left="421" w:hanging="782"/>
      <w:jc w:val="both"/>
    </w:pPr>
    <w:rPr>
      <w:rFonts w:eastAsia="Times New Roman"/>
      <w:sz w:val="21"/>
      <w:szCs w:val="21"/>
      <w:lang w:val="en-IN" w:eastAsia="en-IN"/>
    </w:rPr>
  </w:style>
  <w:style w:type="paragraph" w:customStyle="1" w:styleId="TxBr7p5">
    <w:name w:val="TxBr_7p5"/>
    <w:basedOn w:val="Normal"/>
    <w:uiPriority w:val="99"/>
    <w:qFormat/>
    <w:rsid w:val="007054B9"/>
    <w:pPr>
      <w:tabs>
        <w:tab w:val="left" w:pos="629"/>
      </w:tabs>
      <w:spacing w:line="240" w:lineRule="atLeast"/>
      <w:ind w:left="268"/>
      <w:jc w:val="both"/>
    </w:pPr>
    <w:rPr>
      <w:rFonts w:eastAsia="Times New Roman"/>
      <w:sz w:val="21"/>
      <w:szCs w:val="21"/>
      <w:lang w:val="en-IN" w:eastAsia="en-IN"/>
    </w:rPr>
  </w:style>
  <w:style w:type="paragraph" w:customStyle="1" w:styleId="TxBr7p6">
    <w:name w:val="TxBr_7p6"/>
    <w:basedOn w:val="Normal"/>
    <w:uiPriority w:val="99"/>
    <w:qFormat/>
    <w:rsid w:val="007054B9"/>
    <w:pPr>
      <w:tabs>
        <w:tab w:val="left" w:pos="606"/>
      </w:tabs>
      <w:spacing w:line="396" w:lineRule="atLeast"/>
      <w:ind w:left="245" w:hanging="606"/>
      <w:jc w:val="both"/>
    </w:pPr>
    <w:rPr>
      <w:rFonts w:eastAsia="Times New Roman"/>
      <w:sz w:val="21"/>
      <w:szCs w:val="21"/>
      <w:lang w:val="en-IN" w:eastAsia="en-IN"/>
    </w:rPr>
  </w:style>
  <w:style w:type="paragraph" w:customStyle="1" w:styleId="TxBr8p5">
    <w:name w:val="TxBr_8p5"/>
    <w:basedOn w:val="Normal"/>
    <w:uiPriority w:val="99"/>
    <w:qFormat/>
    <w:rsid w:val="007054B9"/>
    <w:pPr>
      <w:tabs>
        <w:tab w:val="left" w:pos="1224"/>
      </w:tabs>
      <w:spacing w:line="240" w:lineRule="atLeast"/>
      <w:ind w:left="863"/>
      <w:jc w:val="both"/>
    </w:pPr>
    <w:rPr>
      <w:rFonts w:eastAsia="Times New Roman"/>
      <w:sz w:val="21"/>
      <w:szCs w:val="21"/>
      <w:lang w:val="en-IN" w:eastAsia="en-IN"/>
    </w:rPr>
  </w:style>
  <w:style w:type="paragraph" w:customStyle="1" w:styleId="TxBr13p6">
    <w:name w:val="TxBr_13p6"/>
    <w:basedOn w:val="Normal"/>
    <w:uiPriority w:val="99"/>
    <w:qFormat/>
    <w:rsid w:val="007054B9"/>
    <w:pPr>
      <w:tabs>
        <w:tab w:val="left" w:pos="2330"/>
      </w:tabs>
      <w:spacing w:line="240" w:lineRule="atLeast"/>
      <w:ind w:left="1968"/>
      <w:jc w:val="both"/>
    </w:pPr>
    <w:rPr>
      <w:rFonts w:eastAsia="Times New Roman"/>
      <w:sz w:val="21"/>
      <w:szCs w:val="21"/>
      <w:lang w:val="en-IN" w:eastAsia="en-IN"/>
    </w:rPr>
  </w:style>
  <w:style w:type="paragraph" w:customStyle="1" w:styleId="TxBr13p7">
    <w:name w:val="TxBr_13p7"/>
    <w:basedOn w:val="Normal"/>
    <w:uiPriority w:val="99"/>
    <w:qFormat/>
    <w:rsid w:val="007054B9"/>
    <w:pPr>
      <w:tabs>
        <w:tab w:val="left" w:pos="374"/>
      </w:tabs>
      <w:spacing w:line="385" w:lineRule="atLeast"/>
      <w:ind w:left="13" w:hanging="374"/>
      <w:jc w:val="both"/>
    </w:pPr>
    <w:rPr>
      <w:rFonts w:eastAsia="Times New Roman"/>
      <w:sz w:val="21"/>
      <w:szCs w:val="21"/>
      <w:lang w:val="en-IN" w:eastAsia="en-IN"/>
    </w:rPr>
  </w:style>
  <w:style w:type="paragraph" w:customStyle="1" w:styleId="TxBr14p5">
    <w:name w:val="TxBr_14p5"/>
    <w:basedOn w:val="Normal"/>
    <w:uiPriority w:val="99"/>
    <w:qFormat/>
    <w:rsid w:val="007054B9"/>
    <w:pPr>
      <w:tabs>
        <w:tab w:val="left" w:pos="8974"/>
      </w:tabs>
      <w:spacing w:line="240" w:lineRule="atLeast"/>
      <w:ind w:left="8613"/>
      <w:jc w:val="both"/>
    </w:pPr>
    <w:rPr>
      <w:rFonts w:eastAsia="Times New Roman"/>
      <w:sz w:val="21"/>
      <w:szCs w:val="21"/>
      <w:lang w:val="en-IN" w:eastAsia="en-IN"/>
    </w:rPr>
  </w:style>
  <w:style w:type="paragraph" w:customStyle="1" w:styleId="TxBr14p6">
    <w:name w:val="TxBr_14p6"/>
    <w:basedOn w:val="Normal"/>
    <w:uiPriority w:val="99"/>
    <w:qFormat/>
    <w:rsid w:val="007054B9"/>
    <w:pPr>
      <w:tabs>
        <w:tab w:val="left" w:pos="742"/>
      </w:tabs>
      <w:spacing w:line="240" w:lineRule="atLeast"/>
      <w:ind w:left="381" w:hanging="742"/>
      <w:jc w:val="both"/>
    </w:pPr>
    <w:rPr>
      <w:rFonts w:eastAsia="Times New Roman"/>
      <w:sz w:val="21"/>
      <w:szCs w:val="21"/>
      <w:lang w:val="en-IN" w:eastAsia="en-IN"/>
    </w:rPr>
  </w:style>
  <w:style w:type="paragraph" w:customStyle="1" w:styleId="TxBr15p6">
    <w:name w:val="TxBr_15p6"/>
    <w:basedOn w:val="Normal"/>
    <w:uiPriority w:val="99"/>
    <w:qFormat/>
    <w:rsid w:val="007054B9"/>
    <w:pPr>
      <w:tabs>
        <w:tab w:val="left" w:pos="1944"/>
      </w:tabs>
      <w:spacing w:line="379" w:lineRule="atLeast"/>
      <w:jc w:val="both"/>
    </w:pPr>
    <w:rPr>
      <w:rFonts w:eastAsia="Times New Roman"/>
      <w:sz w:val="21"/>
      <w:szCs w:val="21"/>
      <w:lang w:val="en-IN" w:eastAsia="en-IN"/>
    </w:rPr>
  </w:style>
  <w:style w:type="paragraph" w:customStyle="1" w:styleId="TxBr16p5">
    <w:name w:val="TxBr_16p5"/>
    <w:basedOn w:val="Normal"/>
    <w:uiPriority w:val="99"/>
    <w:qFormat/>
    <w:rsid w:val="007054B9"/>
    <w:pPr>
      <w:tabs>
        <w:tab w:val="left" w:pos="187"/>
        <w:tab w:val="left" w:pos="1570"/>
      </w:tabs>
      <w:spacing w:line="391" w:lineRule="atLeast"/>
      <w:ind w:left="1571" w:hanging="1384"/>
      <w:jc w:val="both"/>
    </w:pPr>
    <w:rPr>
      <w:rFonts w:eastAsia="Times New Roman"/>
      <w:sz w:val="21"/>
      <w:szCs w:val="21"/>
      <w:lang w:val="en-IN" w:eastAsia="en-IN"/>
    </w:rPr>
  </w:style>
  <w:style w:type="paragraph" w:customStyle="1" w:styleId="TxBr16p6">
    <w:name w:val="TxBr_16p6"/>
    <w:basedOn w:val="Normal"/>
    <w:uiPriority w:val="99"/>
    <w:qFormat/>
    <w:rsid w:val="007054B9"/>
    <w:pPr>
      <w:tabs>
        <w:tab w:val="left" w:pos="515"/>
      </w:tabs>
      <w:spacing w:line="391" w:lineRule="atLeast"/>
      <w:ind w:left="516" w:firstLine="522"/>
      <w:jc w:val="both"/>
    </w:pPr>
    <w:rPr>
      <w:rFonts w:eastAsia="Times New Roman"/>
      <w:sz w:val="21"/>
      <w:szCs w:val="21"/>
      <w:lang w:val="en-IN" w:eastAsia="en-IN"/>
    </w:rPr>
  </w:style>
  <w:style w:type="paragraph" w:customStyle="1" w:styleId="TxBr9p10">
    <w:name w:val="TxBr_9p10"/>
    <w:basedOn w:val="Normal"/>
    <w:uiPriority w:val="99"/>
    <w:qFormat/>
    <w:rsid w:val="007054B9"/>
    <w:pPr>
      <w:tabs>
        <w:tab w:val="left" w:pos="549"/>
      </w:tabs>
      <w:spacing w:line="240" w:lineRule="atLeast"/>
      <w:ind w:left="1106" w:hanging="556"/>
      <w:jc w:val="both"/>
    </w:pPr>
    <w:rPr>
      <w:rFonts w:eastAsia="Times New Roman"/>
      <w:sz w:val="21"/>
      <w:szCs w:val="21"/>
      <w:lang w:val="en-IN" w:eastAsia="en-IN"/>
    </w:rPr>
  </w:style>
  <w:style w:type="paragraph" w:customStyle="1" w:styleId="TxBr10p4">
    <w:name w:val="TxBr_10p4"/>
    <w:basedOn w:val="Normal"/>
    <w:uiPriority w:val="99"/>
    <w:qFormat/>
    <w:rsid w:val="007054B9"/>
    <w:pPr>
      <w:tabs>
        <w:tab w:val="left" w:pos="1156"/>
        <w:tab w:val="left" w:pos="1411"/>
      </w:tabs>
      <w:spacing w:line="391" w:lineRule="atLeast"/>
      <w:ind w:left="795"/>
    </w:pPr>
    <w:rPr>
      <w:rFonts w:eastAsia="Times New Roman"/>
      <w:sz w:val="21"/>
      <w:szCs w:val="21"/>
      <w:lang w:val="en-IN" w:eastAsia="en-IN"/>
    </w:rPr>
  </w:style>
  <w:style w:type="paragraph" w:customStyle="1" w:styleId="TxBr10p5">
    <w:name w:val="TxBr_10p5"/>
    <w:basedOn w:val="Normal"/>
    <w:uiPriority w:val="99"/>
    <w:qFormat/>
    <w:rsid w:val="007054B9"/>
    <w:pPr>
      <w:tabs>
        <w:tab w:val="left" w:pos="402"/>
      </w:tabs>
      <w:spacing w:line="240" w:lineRule="atLeast"/>
      <w:ind w:left="41"/>
    </w:pPr>
    <w:rPr>
      <w:rFonts w:eastAsia="Times New Roman"/>
      <w:sz w:val="21"/>
      <w:szCs w:val="21"/>
      <w:lang w:val="en-IN" w:eastAsia="en-IN"/>
    </w:rPr>
  </w:style>
  <w:style w:type="paragraph" w:customStyle="1" w:styleId="TxBr19p6">
    <w:name w:val="TxBr_19p6"/>
    <w:basedOn w:val="Normal"/>
    <w:uiPriority w:val="99"/>
    <w:qFormat/>
    <w:rsid w:val="007054B9"/>
    <w:pPr>
      <w:tabs>
        <w:tab w:val="left" w:pos="204"/>
      </w:tabs>
      <w:spacing w:line="391" w:lineRule="atLeast"/>
      <w:jc w:val="both"/>
    </w:pPr>
    <w:rPr>
      <w:rFonts w:eastAsia="Times New Roman"/>
      <w:sz w:val="21"/>
      <w:szCs w:val="21"/>
      <w:lang w:val="en-IN" w:eastAsia="en-IN"/>
    </w:rPr>
  </w:style>
  <w:style w:type="paragraph" w:customStyle="1" w:styleId="TxBr20p4">
    <w:name w:val="TxBr_20p4"/>
    <w:basedOn w:val="Normal"/>
    <w:uiPriority w:val="99"/>
    <w:qFormat/>
    <w:rsid w:val="007054B9"/>
    <w:pPr>
      <w:tabs>
        <w:tab w:val="left" w:pos="8753"/>
      </w:tabs>
      <w:spacing w:line="240" w:lineRule="atLeast"/>
      <w:ind w:left="8392"/>
      <w:jc w:val="both"/>
    </w:pPr>
    <w:rPr>
      <w:rFonts w:eastAsia="Times New Roman"/>
      <w:sz w:val="21"/>
      <w:szCs w:val="21"/>
      <w:lang w:val="en-IN" w:eastAsia="en-IN"/>
    </w:rPr>
  </w:style>
  <w:style w:type="paragraph" w:customStyle="1" w:styleId="TxBr8p9">
    <w:name w:val="TxBr_8p9"/>
    <w:basedOn w:val="Normal"/>
    <w:uiPriority w:val="99"/>
    <w:qFormat/>
    <w:rsid w:val="007054B9"/>
    <w:pPr>
      <w:tabs>
        <w:tab w:val="left" w:pos="612"/>
      </w:tabs>
      <w:spacing w:line="240" w:lineRule="atLeast"/>
      <w:ind w:left="51" w:hanging="612"/>
    </w:pPr>
    <w:rPr>
      <w:rFonts w:eastAsia="Times New Roman"/>
      <w:sz w:val="21"/>
      <w:szCs w:val="21"/>
      <w:lang w:val="en-IN" w:eastAsia="en-IN"/>
    </w:rPr>
  </w:style>
  <w:style w:type="paragraph" w:customStyle="1" w:styleId="TxBr17p3">
    <w:name w:val="TxBr_17p3"/>
    <w:basedOn w:val="Normal"/>
    <w:uiPriority w:val="99"/>
    <w:qFormat/>
    <w:rsid w:val="007054B9"/>
    <w:pPr>
      <w:spacing w:line="391" w:lineRule="atLeast"/>
      <w:ind w:left="204"/>
      <w:jc w:val="both"/>
    </w:pPr>
    <w:rPr>
      <w:rFonts w:eastAsia="Times New Roman"/>
      <w:sz w:val="21"/>
      <w:szCs w:val="21"/>
      <w:lang w:val="en-IN" w:eastAsia="en-IN"/>
    </w:rPr>
  </w:style>
  <w:style w:type="paragraph" w:customStyle="1" w:styleId="TxBr17p4">
    <w:name w:val="TxBr_17p4"/>
    <w:basedOn w:val="Normal"/>
    <w:uiPriority w:val="99"/>
    <w:qFormat/>
    <w:rsid w:val="007054B9"/>
    <w:pPr>
      <w:tabs>
        <w:tab w:val="left" w:pos="685"/>
      </w:tabs>
      <w:spacing w:line="396" w:lineRule="atLeast"/>
      <w:ind w:left="324"/>
      <w:jc w:val="both"/>
    </w:pPr>
    <w:rPr>
      <w:rFonts w:eastAsia="Times New Roman"/>
      <w:sz w:val="21"/>
      <w:szCs w:val="21"/>
      <w:lang w:val="en-IN" w:eastAsia="en-IN"/>
    </w:rPr>
  </w:style>
  <w:style w:type="paragraph" w:customStyle="1" w:styleId="TxBr10p6">
    <w:name w:val="TxBr_10p6"/>
    <w:basedOn w:val="Normal"/>
    <w:uiPriority w:val="99"/>
    <w:qFormat/>
    <w:rsid w:val="007054B9"/>
    <w:pPr>
      <w:tabs>
        <w:tab w:val="left" w:pos="759"/>
      </w:tabs>
      <w:spacing w:line="402" w:lineRule="atLeast"/>
      <w:ind w:left="398" w:hanging="759"/>
    </w:pPr>
    <w:rPr>
      <w:rFonts w:eastAsia="Times New Roman"/>
      <w:sz w:val="21"/>
      <w:szCs w:val="21"/>
      <w:lang w:val="en-IN" w:eastAsia="en-IN"/>
    </w:rPr>
  </w:style>
  <w:style w:type="paragraph" w:customStyle="1" w:styleId="TxBr11p3">
    <w:name w:val="TxBr_11p3"/>
    <w:basedOn w:val="Normal"/>
    <w:uiPriority w:val="99"/>
    <w:qFormat/>
    <w:rsid w:val="007054B9"/>
    <w:pPr>
      <w:tabs>
        <w:tab w:val="left" w:pos="861"/>
      </w:tabs>
      <w:spacing w:line="430" w:lineRule="atLeast"/>
      <w:ind w:left="500"/>
      <w:jc w:val="both"/>
    </w:pPr>
    <w:rPr>
      <w:rFonts w:eastAsia="Times New Roman"/>
      <w:sz w:val="21"/>
      <w:szCs w:val="21"/>
      <w:lang w:val="en-IN" w:eastAsia="en-IN"/>
    </w:rPr>
  </w:style>
  <w:style w:type="paragraph" w:customStyle="1" w:styleId="TxBr11p4">
    <w:name w:val="TxBr_11p4"/>
    <w:basedOn w:val="Normal"/>
    <w:uiPriority w:val="99"/>
    <w:qFormat/>
    <w:rsid w:val="007054B9"/>
    <w:pPr>
      <w:tabs>
        <w:tab w:val="left" w:pos="861"/>
        <w:tab w:val="left" w:pos="1048"/>
      </w:tabs>
      <w:spacing w:line="430" w:lineRule="atLeast"/>
      <w:ind w:left="500"/>
      <w:jc w:val="both"/>
    </w:pPr>
    <w:rPr>
      <w:rFonts w:eastAsia="Times New Roman"/>
      <w:sz w:val="21"/>
      <w:szCs w:val="21"/>
      <w:lang w:val="en-IN" w:eastAsia="en-IN"/>
    </w:rPr>
  </w:style>
  <w:style w:type="paragraph" w:customStyle="1" w:styleId="TxBr12p3">
    <w:name w:val="TxBr_12p3"/>
    <w:basedOn w:val="Normal"/>
    <w:uiPriority w:val="99"/>
    <w:qFormat/>
    <w:rsid w:val="007054B9"/>
    <w:pPr>
      <w:tabs>
        <w:tab w:val="left" w:pos="754"/>
        <w:tab w:val="left" w:pos="1479"/>
      </w:tabs>
      <w:spacing w:line="396" w:lineRule="atLeast"/>
      <w:ind w:left="1480" w:hanging="726"/>
    </w:pPr>
    <w:rPr>
      <w:rFonts w:eastAsia="Times New Roman"/>
      <w:sz w:val="21"/>
      <w:szCs w:val="21"/>
      <w:lang w:val="en-IN" w:eastAsia="en-IN"/>
    </w:rPr>
  </w:style>
  <w:style w:type="paragraph" w:customStyle="1" w:styleId="TxBr12p4">
    <w:name w:val="TxBr_12p4"/>
    <w:basedOn w:val="Normal"/>
    <w:uiPriority w:val="99"/>
    <w:qFormat/>
    <w:rsid w:val="007054B9"/>
    <w:pPr>
      <w:tabs>
        <w:tab w:val="left" w:pos="754"/>
      </w:tabs>
      <w:spacing w:line="396" w:lineRule="atLeast"/>
      <w:ind w:left="392"/>
    </w:pPr>
    <w:rPr>
      <w:rFonts w:eastAsia="Times New Roman"/>
      <w:sz w:val="21"/>
      <w:szCs w:val="21"/>
      <w:lang w:val="en-IN" w:eastAsia="en-IN"/>
    </w:rPr>
  </w:style>
  <w:style w:type="paragraph" w:customStyle="1" w:styleId="TxBr12p5">
    <w:name w:val="TxBr_12p5"/>
    <w:basedOn w:val="Normal"/>
    <w:uiPriority w:val="99"/>
    <w:qFormat/>
    <w:rsid w:val="007054B9"/>
    <w:pPr>
      <w:tabs>
        <w:tab w:val="left" w:pos="776"/>
      </w:tabs>
      <w:spacing w:line="240" w:lineRule="atLeast"/>
      <w:ind w:left="415"/>
    </w:pPr>
    <w:rPr>
      <w:rFonts w:eastAsia="Times New Roman"/>
      <w:sz w:val="21"/>
      <w:szCs w:val="21"/>
      <w:lang w:val="en-IN" w:eastAsia="en-IN"/>
    </w:rPr>
  </w:style>
  <w:style w:type="paragraph" w:customStyle="1" w:styleId="TxBr19p4">
    <w:name w:val="TxBr_19p4"/>
    <w:basedOn w:val="Normal"/>
    <w:uiPriority w:val="99"/>
    <w:qFormat/>
    <w:rsid w:val="007054B9"/>
    <w:pPr>
      <w:spacing w:line="391" w:lineRule="atLeast"/>
      <w:ind w:left="1056"/>
      <w:jc w:val="both"/>
    </w:pPr>
    <w:rPr>
      <w:rFonts w:eastAsia="Times New Roman"/>
      <w:sz w:val="21"/>
      <w:szCs w:val="21"/>
      <w:lang w:val="en-IN" w:eastAsia="en-IN"/>
    </w:rPr>
  </w:style>
  <w:style w:type="paragraph" w:customStyle="1" w:styleId="TxBr19p5">
    <w:name w:val="TxBr_19p5"/>
    <w:basedOn w:val="Normal"/>
    <w:uiPriority w:val="99"/>
    <w:rsid w:val="007054B9"/>
    <w:pPr>
      <w:tabs>
        <w:tab w:val="left" w:pos="884"/>
        <w:tab w:val="left" w:pos="1417"/>
      </w:tabs>
      <w:spacing w:line="240" w:lineRule="atLeast"/>
      <w:ind w:left="1418" w:hanging="533"/>
      <w:jc w:val="both"/>
    </w:pPr>
    <w:rPr>
      <w:rFonts w:eastAsia="Times New Roman"/>
      <w:sz w:val="21"/>
      <w:szCs w:val="21"/>
      <w:lang w:val="en-IN" w:eastAsia="en-IN"/>
    </w:rPr>
  </w:style>
  <w:style w:type="paragraph" w:customStyle="1" w:styleId="TxBr16t1">
    <w:name w:val="TxBr_16t1"/>
    <w:basedOn w:val="Normal"/>
    <w:uiPriority w:val="99"/>
    <w:rsid w:val="007054B9"/>
    <w:pPr>
      <w:spacing w:line="240" w:lineRule="atLeast"/>
    </w:pPr>
    <w:rPr>
      <w:rFonts w:eastAsia="Times New Roman"/>
      <w:sz w:val="21"/>
      <w:szCs w:val="21"/>
      <w:lang w:val="en-IN" w:eastAsia="en-IN"/>
    </w:rPr>
  </w:style>
  <w:style w:type="paragraph" w:customStyle="1" w:styleId="TxBr16t2">
    <w:name w:val="TxBr_16t2"/>
    <w:basedOn w:val="Normal"/>
    <w:uiPriority w:val="99"/>
    <w:rsid w:val="007054B9"/>
    <w:pPr>
      <w:spacing w:line="240" w:lineRule="atLeast"/>
    </w:pPr>
    <w:rPr>
      <w:rFonts w:eastAsia="Times New Roman"/>
      <w:sz w:val="21"/>
      <w:szCs w:val="21"/>
      <w:lang w:val="en-IN" w:eastAsia="en-IN"/>
    </w:rPr>
  </w:style>
  <w:style w:type="paragraph" w:customStyle="1" w:styleId="BodyText1">
    <w:name w:val="Body Text1"/>
    <w:uiPriority w:val="99"/>
    <w:rsid w:val="007054B9"/>
    <w:pPr>
      <w:spacing w:before="57" w:after="57" w:line="288" w:lineRule="auto"/>
      <w:jc w:val="both"/>
    </w:pPr>
    <w:rPr>
      <w:rFonts w:eastAsia="Times New Roman"/>
      <w:color w:val="000000"/>
      <w:sz w:val="24"/>
      <w:szCs w:val="24"/>
      <w:lang w:val="en-US" w:eastAsia="en-US"/>
    </w:rPr>
  </w:style>
  <w:style w:type="character" w:customStyle="1" w:styleId="StyleHeading6Underline1Char">
    <w:name w:val="Style Heading 6 + Underline1 Char"/>
    <w:uiPriority w:val="99"/>
    <w:rsid w:val="007054B9"/>
    <w:rPr>
      <w:rFonts w:ascii="Arial" w:hAnsi="Arial" w:cs="Arial"/>
      <w:i/>
      <w:iCs/>
      <w:sz w:val="24"/>
      <w:szCs w:val="24"/>
      <w:u w:val="single"/>
      <w:lang w:val="en-GB" w:eastAsia="en-US"/>
    </w:rPr>
  </w:style>
  <w:style w:type="paragraph" w:customStyle="1" w:styleId="xl22">
    <w:name w:val="xl22"/>
    <w:basedOn w:val="Normal"/>
    <w:uiPriority w:val="99"/>
    <w:rsid w:val="007054B9"/>
    <w:pPr>
      <w:spacing w:before="100" w:beforeAutospacing="1" w:after="100" w:afterAutospacing="1" w:line="288" w:lineRule="auto"/>
      <w:textAlignment w:val="center"/>
    </w:pPr>
    <w:rPr>
      <w:rFonts w:ascii="Tahoma" w:eastAsia="Arial Unicode MS" w:hAnsi="Tahoma" w:cs="Tahoma"/>
      <w:b/>
      <w:bCs/>
      <w:sz w:val="21"/>
      <w:szCs w:val="21"/>
      <w:lang w:val="en-IN" w:eastAsia="en-IN"/>
    </w:rPr>
  </w:style>
  <w:style w:type="paragraph" w:customStyle="1" w:styleId="xl23">
    <w:name w:val="xl23"/>
    <w:basedOn w:val="Normal"/>
    <w:uiPriority w:val="99"/>
    <w:rsid w:val="007054B9"/>
    <w:pPr>
      <w:spacing w:before="100" w:beforeAutospacing="1" w:after="100" w:afterAutospacing="1" w:line="288" w:lineRule="auto"/>
      <w:jc w:val="center"/>
    </w:pPr>
    <w:rPr>
      <w:rFonts w:ascii="Tahoma" w:eastAsia="Arial Unicode MS" w:hAnsi="Tahoma" w:cs="Tahoma"/>
      <w:sz w:val="21"/>
      <w:szCs w:val="21"/>
      <w:lang w:val="en-IN" w:eastAsia="en-IN"/>
    </w:rPr>
  </w:style>
  <w:style w:type="paragraph" w:customStyle="1" w:styleId="xl24">
    <w:name w:val="xl24"/>
    <w:basedOn w:val="Normal"/>
    <w:uiPriority w:val="99"/>
    <w:rsid w:val="007054B9"/>
    <w:pPr>
      <w:spacing w:before="100" w:beforeAutospacing="1" w:after="100" w:afterAutospacing="1" w:line="288" w:lineRule="auto"/>
    </w:pPr>
    <w:rPr>
      <w:rFonts w:ascii="Tahoma" w:eastAsia="Arial Unicode MS" w:hAnsi="Tahoma" w:cs="Tahoma"/>
      <w:sz w:val="21"/>
      <w:szCs w:val="21"/>
      <w:lang w:val="en-IN" w:eastAsia="en-IN"/>
    </w:rPr>
  </w:style>
  <w:style w:type="paragraph" w:customStyle="1" w:styleId="xl25">
    <w:name w:val="xl25"/>
    <w:basedOn w:val="Normal"/>
    <w:uiPriority w:val="99"/>
    <w:rsid w:val="007054B9"/>
    <w:pPr>
      <w:spacing w:before="100" w:beforeAutospacing="1" w:after="100" w:afterAutospacing="1" w:line="288" w:lineRule="auto"/>
      <w:textAlignment w:val="center"/>
    </w:pPr>
    <w:rPr>
      <w:rFonts w:ascii="Tahoma" w:eastAsia="Arial Unicode MS" w:hAnsi="Tahoma" w:cs="Tahoma"/>
      <w:b/>
      <w:bCs/>
      <w:sz w:val="21"/>
      <w:szCs w:val="21"/>
      <w:lang w:val="en-IN" w:eastAsia="en-IN"/>
    </w:rPr>
  </w:style>
  <w:style w:type="paragraph" w:customStyle="1" w:styleId="xl26">
    <w:name w:val="xl26"/>
    <w:basedOn w:val="Normal"/>
    <w:uiPriority w:val="99"/>
    <w:rsid w:val="007054B9"/>
    <w:pPr>
      <w:spacing w:before="100" w:beforeAutospacing="1" w:after="100" w:afterAutospacing="1" w:line="288" w:lineRule="auto"/>
      <w:textAlignment w:val="center"/>
    </w:pPr>
    <w:rPr>
      <w:rFonts w:ascii="Tahoma" w:eastAsia="Arial Unicode MS" w:hAnsi="Tahoma" w:cs="Tahoma"/>
      <w:sz w:val="21"/>
      <w:szCs w:val="21"/>
      <w:lang w:val="en-IN" w:eastAsia="en-IN"/>
    </w:rPr>
  </w:style>
  <w:style w:type="paragraph" w:customStyle="1" w:styleId="xl27">
    <w:name w:val="xl27"/>
    <w:basedOn w:val="Normal"/>
    <w:uiPriority w:val="99"/>
    <w:rsid w:val="007054B9"/>
    <w:pPr>
      <w:spacing w:before="100" w:beforeAutospacing="1" w:after="100" w:afterAutospacing="1" w:line="288" w:lineRule="auto"/>
    </w:pPr>
    <w:rPr>
      <w:rFonts w:ascii="Tahoma" w:eastAsia="Arial Unicode MS" w:hAnsi="Tahoma" w:cs="Tahoma"/>
      <w:b/>
      <w:bCs/>
      <w:sz w:val="21"/>
      <w:szCs w:val="21"/>
      <w:lang w:val="en-IN" w:eastAsia="en-IN"/>
    </w:rPr>
  </w:style>
  <w:style w:type="paragraph" w:customStyle="1" w:styleId="xl28">
    <w:name w:val="xl28"/>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b/>
      <w:bCs/>
      <w:sz w:val="21"/>
      <w:szCs w:val="21"/>
      <w:lang w:val="en-IN" w:eastAsia="en-IN"/>
    </w:rPr>
  </w:style>
  <w:style w:type="paragraph" w:customStyle="1" w:styleId="xl29">
    <w:name w:val="xl29"/>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b/>
      <w:bCs/>
      <w:sz w:val="21"/>
      <w:szCs w:val="21"/>
      <w:lang w:val="en-IN" w:eastAsia="en-IN"/>
    </w:rPr>
  </w:style>
  <w:style w:type="paragraph" w:customStyle="1" w:styleId="xl30">
    <w:name w:val="xl30"/>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b/>
      <w:bCs/>
      <w:sz w:val="21"/>
      <w:szCs w:val="21"/>
      <w:u w:val="single"/>
      <w:lang w:val="en-IN" w:eastAsia="en-IN"/>
    </w:rPr>
  </w:style>
  <w:style w:type="paragraph" w:customStyle="1" w:styleId="xl31">
    <w:name w:val="xl31"/>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sz w:val="21"/>
      <w:szCs w:val="21"/>
      <w:lang w:val="en-IN" w:eastAsia="en-IN"/>
    </w:rPr>
  </w:style>
  <w:style w:type="paragraph" w:customStyle="1" w:styleId="xl32">
    <w:name w:val="xl32"/>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sz w:val="21"/>
      <w:szCs w:val="21"/>
      <w:lang w:val="en-IN" w:eastAsia="en-IN"/>
    </w:rPr>
  </w:style>
  <w:style w:type="paragraph" w:customStyle="1" w:styleId="xl33">
    <w:name w:val="xl33"/>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sz w:val="21"/>
      <w:szCs w:val="21"/>
      <w:lang w:val="en-IN" w:eastAsia="en-IN"/>
    </w:rPr>
  </w:style>
  <w:style w:type="paragraph" w:customStyle="1" w:styleId="xl34">
    <w:name w:val="xl34"/>
    <w:basedOn w:val="Normal"/>
    <w:uiPriority w:val="99"/>
    <w:qFormat/>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sz w:val="21"/>
      <w:szCs w:val="21"/>
      <w:lang w:val="en-IN" w:eastAsia="en-IN"/>
    </w:rPr>
  </w:style>
  <w:style w:type="paragraph" w:customStyle="1" w:styleId="xl35">
    <w:name w:val="xl35"/>
    <w:basedOn w:val="Normal"/>
    <w:uiPriority w:val="99"/>
    <w:rsid w:val="007054B9"/>
    <w:pPr>
      <w:spacing w:before="100" w:beforeAutospacing="1" w:after="100" w:afterAutospacing="1" w:line="288" w:lineRule="auto"/>
      <w:jc w:val="center"/>
    </w:pPr>
    <w:rPr>
      <w:rFonts w:ascii="Tahoma" w:eastAsia="Arial Unicode MS" w:hAnsi="Tahoma" w:cs="Tahoma"/>
      <w:sz w:val="21"/>
      <w:szCs w:val="21"/>
      <w:lang w:val="en-IN" w:eastAsia="en-IN"/>
    </w:rPr>
  </w:style>
  <w:style w:type="paragraph" w:customStyle="1" w:styleId="xl36">
    <w:name w:val="xl36"/>
    <w:basedOn w:val="Normal"/>
    <w:uiPriority w:val="99"/>
    <w:rsid w:val="007054B9"/>
    <w:pPr>
      <w:spacing w:before="100" w:beforeAutospacing="1" w:after="100" w:afterAutospacing="1" w:line="288" w:lineRule="auto"/>
    </w:pPr>
    <w:rPr>
      <w:rFonts w:ascii="Tahoma" w:eastAsia="Arial Unicode MS" w:hAnsi="Tahoma" w:cs="Tahoma"/>
      <w:sz w:val="21"/>
      <w:szCs w:val="21"/>
      <w:lang w:val="en-IN" w:eastAsia="en-IN"/>
    </w:rPr>
  </w:style>
  <w:style w:type="paragraph" w:customStyle="1" w:styleId="xl37">
    <w:name w:val="xl37"/>
    <w:basedOn w:val="Normal"/>
    <w:uiPriority w:val="99"/>
    <w:rsid w:val="007054B9"/>
    <w:pPr>
      <w:spacing w:before="100" w:beforeAutospacing="1" w:after="100" w:afterAutospacing="1" w:line="288" w:lineRule="auto"/>
    </w:pPr>
    <w:rPr>
      <w:rFonts w:ascii="Tahoma" w:eastAsia="Arial Unicode MS" w:hAnsi="Tahoma" w:cs="Tahoma"/>
      <w:sz w:val="21"/>
      <w:szCs w:val="21"/>
      <w:lang w:val="en-IN" w:eastAsia="en-IN"/>
    </w:rPr>
  </w:style>
  <w:style w:type="paragraph" w:customStyle="1" w:styleId="xl38">
    <w:name w:val="xl38"/>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top"/>
    </w:pPr>
    <w:rPr>
      <w:rFonts w:ascii="Tahoma" w:eastAsia="Arial Unicode MS" w:hAnsi="Tahoma" w:cs="Tahoma"/>
      <w:sz w:val="21"/>
      <w:szCs w:val="21"/>
      <w:lang w:val="en-IN" w:eastAsia="en-IN"/>
    </w:rPr>
  </w:style>
  <w:style w:type="paragraph" w:customStyle="1" w:styleId="xl39">
    <w:name w:val="xl39"/>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ahoma" w:eastAsia="Arial Unicode MS" w:hAnsi="Tahoma" w:cs="Tahoma"/>
      <w:sz w:val="21"/>
      <w:szCs w:val="21"/>
      <w:lang w:val="en-IN" w:eastAsia="en-IN"/>
    </w:rPr>
  </w:style>
  <w:style w:type="paragraph" w:customStyle="1" w:styleId="xl40">
    <w:name w:val="xl40"/>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top"/>
    </w:pPr>
    <w:rPr>
      <w:rFonts w:ascii="Tahoma" w:eastAsia="Arial Unicode MS" w:hAnsi="Tahoma" w:cs="Tahoma"/>
      <w:sz w:val="21"/>
      <w:szCs w:val="21"/>
      <w:lang w:val="en-IN" w:eastAsia="en-IN"/>
    </w:rPr>
  </w:style>
  <w:style w:type="paragraph" w:customStyle="1" w:styleId="xl41">
    <w:name w:val="xl41"/>
    <w:basedOn w:val="Normal"/>
    <w:uiPriority w:val="99"/>
    <w:rsid w:val="007054B9"/>
    <w:pPr>
      <w:spacing w:before="100" w:beforeAutospacing="1" w:after="100" w:afterAutospacing="1" w:line="288" w:lineRule="auto"/>
    </w:pPr>
    <w:rPr>
      <w:rFonts w:ascii="Tahoma" w:eastAsia="Arial Unicode MS" w:hAnsi="Tahoma" w:cs="Tahoma"/>
      <w:b/>
      <w:bCs/>
      <w:sz w:val="21"/>
      <w:szCs w:val="21"/>
      <w:u w:val="single"/>
      <w:lang w:val="en-IN" w:eastAsia="en-IN"/>
    </w:rPr>
  </w:style>
  <w:style w:type="paragraph" w:customStyle="1" w:styleId="xl42">
    <w:name w:val="xl42"/>
    <w:basedOn w:val="Normal"/>
    <w:uiPriority w:val="99"/>
    <w:rsid w:val="007054B9"/>
    <w:pPr>
      <w:spacing w:before="100" w:beforeAutospacing="1" w:after="100" w:afterAutospacing="1" w:line="288" w:lineRule="auto"/>
      <w:textAlignment w:val="center"/>
    </w:pPr>
    <w:rPr>
      <w:rFonts w:ascii="Tahoma" w:eastAsia="Arial Unicode MS" w:hAnsi="Tahoma" w:cs="Tahoma"/>
      <w:b/>
      <w:bCs/>
      <w:sz w:val="21"/>
      <w:szCs w:val="21"/>
      <w:lang w:val="en-IN" w:eastAsia="en-IN"/>
    </w:rPr>
  </w:style>
  <w:style w:type="paragraph" w:customStyle="1" w:styleId="xl43">
    <w:name w:val="xl43"/>
    <w:basedOn w:val="Normal"/>
    <w:uiPriority w:val="99"/>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ahoma" w:eastAsia="Arial Unicode MS" w:hAnsi="Tahoma" w:cs="Tahoma"/>
      <w:sz w:val="21"/>
      <w:szCs w:val="21"/>
      <w:lang w:val="en-IN" w:eastAsia="en-IN"/>
    </w:rPr>
  </w:style>
  <w:style w:type="paragraph" w:customStyle="1" w:styleId="xl44">
    <w:name w:val="xl44"/>
    <w:basedOn w:val="Normal"/>
    <w:uiPriority w:val="99"/>
    <w:rsid w:val="007054B9"/>
    <w:pPr>
      <w:spacing w:before="100" w:beforeAutospacing="1" w:after="100" w:afterAutospacing="1" w:line="288" w:lineRule="auto"/>
      <w:textAlignment w:val="top"/>
    </w:pPr>
    <w:rPr>
      <w:rFonts w:ascii="Tahoma" w:eastAsia="Arial Unicode MS" w:hAnsi="Tahoma" w:cs="Tahoma"/>
      <w:b/>
      <w:bCs/>
      <w:lang w:val="en-IN" w:eastAsia="en-IN"/>
    </w:rPr>
  </w:style>
  <w:style w:type="paragraph" w:customStyle="1" w:styleId="xl45">
    <w:name w:val="xl45"/>
    <w:basedOn w:val="Normal"/>
    <w:uiPriority w:val="99"/>
    <w:rsid w:val="007054B9"/>
    <w:pPr>
      <w:spacing w:before="100" w:beforeAutospacing="1" w:after="100" w:afterAutospacing="1" w:line="288" w:lineRule="auto"/>
      <w:textAlignment w:val="center"/>
    </w:pPr>
    <w:rPr>
      <w:rFonts w:ascii="Tahoma" w:eastAsia="Arial Unicode MS" w:hAnsi="Tahoma" w:cs="Tahoma"/>
      <w:b/>
      <w:bCs/>
      <w:sz w:val="21"/>
      <w:szCs w:val="21"/>
      <w:lang w:val="en-IN" w:eastAsia="en-IN"/>
    </w:rPr>
  </w:style>
  <w:style w:type="paragraph" w:customStyle="1" w:styleId="font5">
    <w:name w:val="font5"/>
    <w:basedOn w:val="Normal"/>
    <w:uiPriority w:val="99"/>
    <w:rsid w:val="007054B9"/>
    <w:pPr>
      <w:spacing w:before="100" w:beforeAutospacing="1" w:after="100" w:afterAutospacing="1" w:line="288" w:lineRule="auto"/>
    </w:pPr>
    <w:rPr>
      <w:rFonts w:eastAsia="Arial Unicode MS"/>
      <w:sz w:val="20"/>
      <w:szCs w:val="20"/>
      <w:lang w:val="en-IN" w:eastAsia="en-IN"/>
    </w:rPr>
  </w:style>
  <w:style w:type="paragraph" w:customStyle="1" w:styleId="font6">
    <w:name w:val="font6"/>
    <w:basedOn w:val="Normal"/>
    <w:uiPriority w:val="99"/>
    <w:rsid w:val="007054B9"/>
    <w:pPr>
      <w:spacing w:before="100" w:beforeAutospacing="1" w:after="100" w:afterAutospacing="1" w:line="288" w:lineRule="auto"/>
    </w:pPr>
    <w:rPr>
      <w:rFonts w:eastAsia="Arial Unicode MS"/>
      <w:b/>
      <w:bCs/>
      <w:sz w:val="20"/>
      <w:szCs w:val="20"/>
      <w:lang w:val="en-IN" w:eastAsia="en-IN"/>
    </w:rPr>
  </w:style>
  <w:style w:type="paragraph" w:customStyle="1" w:styleId="xl46">
    <w:name w:val="xl46"/>
    <w:basedOn w:val="Normal"/>
    <w:uiPriority w:val="99"/>
    <w:rsid w:val="007054B9"/>
    <w:pPr>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47">
    <w:name w:val="xl47"/>
    <w:basedOn w:val="Normal"/>
    <w:uiPriority w:val="99"/>
    <w:rsid w:val="007054B9"/>
    <w:pPr>
      <w:pBdr>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48">
    <w:name w:val="xl48"/>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49">
    <w:name w:val="xl49"/>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50">
    <w:name w:val="xl50"/>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51">
    <w:name w:val="xl51"/>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52">
    <w:name w:val="xl52"/>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53">
    <w:name w:val="xl53"/>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54">
    <w:name w:val="xl54"/>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Head52">
    <w:name w:val="Head 5.2"/>
    <w:basedOn w:val="Normal"/>
    <w:uiPriority w:val="99"/>
    <w:rsid w:val="007054B9"/>
    <w:pPr>
      <w:suppressAutoHyphens/>
      <w:spacing w:line="288" w:lineRule="auto"/>
      <w:ind w:left="540" w:hanging="540"/>
      <w:jc w:val="both"/>
    </w:pPr>
    <w:rPr>
      <w:rFonts w:eastAsia="Times New Roman"/>
      <w:b/>
      <w:bCs/>
      <w:sz w:val="21"/>
      <w:szCs w:val="21"/>
      <w:lang w:val="en-IN" w:eastAsia="en-IN"/>
    </w:rPr>
  </w:style>
  <w:style w:type="paragraph" w:customStyle="1" w:styleId="NormalIndent1">
    <w:name w:val="Normal Indent1"/>
    <w:basedOn w:val="Normal"/>
    <w:uiPriority w:val="99"/>
    <w:rsid w:val="007054B9"/>
    <w:pPr>
      <w:spacing w:before="120" w:after="120" w:line="288" w:lineRule="auto"/>
      <w:ind w:left="1814"/>
    </w:pPr>
    <w:rPr>
      <w:rFonts w:ascii="Times New Roman" w:eastAsia="Times New Roman" w:hAnsi="Times New Roman"/>
      <w:sz w:val="21"/>
      <w:szCs w:val="21"/>
      <w:lang w:val="en-IN" w:eastAsia="en-IN"/>
    </w:rPr>
  </w:style>
  <w:style w:type="paragraph" w:customStyle="1" w:styleId="StyleHeading4Underline">
    <w:name w:val="Style Heading 4 + Underline"/>
    <w:basedOn w:val="ListParagraph"/>
    <w:uiPriority w:val="99"/>
    <w:rsid w:val="007054B9"/>
    <w:pPr>
      <w:keepNext/>
      <w:tabs>
        <w:tab w:val="left" w:pos="2304"/>
      </w:tabs>
      <w:spacing w:before="240" w:after="60" w:line="288" w:lineRule="auto"/>
      <w:ind w:left="2835"/>
    </w:pPr>
    <w:rPr>
      <w:rFonts w:ascii="Times New Roman" w:eastAsia="Times New Roman" w:hAnsi="Times New Roman" w:cs="Tunga"/>
      <w:b/>
      <w:bCs/>
      <w:i/>
      <w:iCs/>
      <w:sz w:val="21"/>
      <w:szCs w:val="21"/>
      <w:u w:val="single"/>
      <w:lang w:val="en-GB" w:eastAsia="en-IN" w:bidi="kn-IN"/>
    </w:rPr>
  </w:style>
  <w:style w:type="paragraph" w:customStyle="1" w:styleId="StyleStyleHeading4UnderlineNotBoldNounderline">
    <w:name w:val="Style Style Heading 4 + Underline + Not Bold No underline"/>
    <w:basedOn w:val="StyleHeading4Underline"/>
    <w:uiPriority w:val="99"/>
    <w:rsid w:val="007054B9"/>
    <w:pPr>
      <w:ind w:firstLine="510"/>
    </w:pPr>
  </w:style>
  <w:style w:type="paragraph" w:customStyle="1" w:styleId="StyleHeading6Underline1">
    <w:name w:val="Style Heading 6 + Underline1"/>
    <w:basedOn w:val="Heading6"/>
    <w:uiPriority w:val="99"/>
    <w:rsid w:val="007054B9"/>
    <w:pPr>
      <w:keepLines/>
      <w:numPr>
        <w:ilvl w:val="0"/>
        <w:numId w:val="0"/>
      </w:numPr>
      <w:tabs>
        <w:tab w:val="left" w:pos="3960"/>
      </w:tabs>
      <w:autoSpaceDE/>
      <w:autoSpaceDN/>
      <w:adjustRightInd/>
      <w:spacing w:before="120" w:after="60" w:line="288" w:lineRule="auto"/>
      <w:ind w:left="1440" w:firstLine="576"/>
    </w:pPr>
    <w:rPr>
      <w:rFonts w:ascii="Cambria" w:eastAsia="Times New Roman" w:hAnsi="Cambria"/>
      <w:b/>
      <w:bCs/>
      <w:i/>
      <w:iCs/>
      <w:color w:val="F79646"/>
      <w:sz w:val="22"/>
      <w:szCs w:val="22"/>
      <w:u w:val="single"/>
      <w:lang w:val="en-GB" w:eastAsia="en-IN" w:bidi="kn-IN"/>
    </w:rPr>
  </w:style>
  <w:style w:type="character" w:customStyle="1" w:styleId="orangebold1">
    <w:name w:val="orangebold1"/>
    <w:uiPriority w:val="99"/>
    <w:rsid w:val="007054B9"/>
    <w:rPr>
      <w:rFonts w:ascii="Verdana" w:hAnsi="Verdana" w:cs="Verdana"/>
      <w:b/>
      <w:bCs/>
      <w:color w:val="auto"/>
      <w:sz w:val="26"/>
      <w:szCs w:val="26"/>
    </w:rPr>
  </w:style>
  <w:style w:type="character" w:customStyle="1" w:styleId="pagesubline1">
    <w:name w:val="pagesubline1"/>
    <w:uiPriority w:val="99"/>
    <w:rsid w:val="007054B9"/>
    <w:rPr>
      <w:rFonts w:ascii="Arial" w:hAnsi="Arial" w:cs="Arial"/>
      <w:b/>
      <w:bCs/>
      <w:color w:val="000000"/>
      <w:sz w:val="22"/>
      <w:szCs w:val="22"/>
    </w:rPr>
  </w:style>
  <w:style w:type="paragraph" w:customStyle="1" w:styleId="style10">
    <w:name w:val="style10"/>
    <w:basedOn w:val="Normal"/>
    <w:uiPriority w:val="99"/>
    <w:rsid w:val="007054B9"/>
    <w:pPr>
      <w:spacing w:after="225" w:line="288" w:lineRule="auto"/>
    </w:pPr>
    <w:rPr>
      <w:rFonts w:eastAsia="Times New Roman"/>
      <w:sz w:val="17"/>
      <w:szCs w:val="17"/>
      <w:lang w:val="en-IN" w:eastAsia="en-IN"/>
    </w:rPr>
  </w:style>
  <w:style w:type="paragraph" w:customStyle="1" w:styleId="Footnote">
    <w:name w:val="Footnote"/>
    <w:basedOn w:val="Normal"/>
    <w:next w:val="Normal"/>
    <w:rsid w:val="007054B9"/>
    <w:pPr>
      <w:keepLines/>
      <w:spacing w:after="120" w:line="288" w:lineRule="auto"/>
      <w:ind w:left="397" w:hanging="397"/>
      <w:jc w:val="both"/>
    </w:pPr>
    <w:rPr>
      <w:rFonts w:ascii="Stylus BT" w:eastAsia="SimSun" w:hAnsi="Stylus BT" w:cs="Stylus BT"/>
      <w:sz w:val="16"/>
      <w:szCs w:val="16"/>
      <w:lang w:val="en-IN" w:eastAsia="zh-CN"/>
    </w:rPr>
  </w:style>
  <w:style w:type="paragraph" w:customStyle="1" w:styleId="Indent-1">
    <w:name w:val="Indent-1"/>
    <w:basedOn w:val="Normal"/>
    <w:rsid w:val="007054B9"/>
    <w:pPr>
      <w:keepLines/>
      <w:spacing w:after="120" w:line="288" w:lineRule="auto"/>
      <w:ind w:left="567" w:hanging="567"/>
      <w:jc w:val="both"/>
    </w:pPr>
    <w:rPr>
      <w:rFonts w:ascii="Stylus BT" w:eastAsia="SimSun" w:hAnsi="Stylus BT" w:cs="Stylus BT"/>
      <w:sz w:val="21"/>
      <w:szCs w:val="21"/>
      <w:lang w:val="en-IN" w:eastAsia="zh-CN"/>
    </w:rPr>
  </w:style>
  <w:style w:type="paragraph" w:customStyle="1" w:styleId="Indent-2">
    <w:name w:val="Indent-2"/>
    <w:basedOn w:val="Normal"/>
    <w:rsid w:val="007054B9"/>
    <w:pPr>
      <w:keepLines/>
      <w:spacing w:after="120" w:line="288" w:lineRule="auto"/>
      <w:ind w:left="1134" w:hanging="567"/>
      <w:jc w:val="both"/>
    </w:pPr>
    <w:rPr>
      <w:rFonts w:ascii="Stylus BT" w:eastAsia="SimSun" w:hAnsi="Stylus BT" w:cs="Stylus BT"/>
      <w:sz w:val="21"/>
      <w:szCs w:val="21"/>
      <w:lang w:val="en-IN" w:eastAsia="zh-CN"/>
    </w:rPr>
  </w:style>
  <w:style w:type="paragraph" w:customStyle="1" w:styleId="Indent-3">
    <w:name w:val="Indent-3"/>
    <w:basedOn w:val="Normal"/>
    <w:rsid w:val="007054B9"/>
    <w:pPr>
      <w:keepLines/>
      <w:spacing w:after="120" w:line="288" w:lineRule="auto"/>
      <w:ind w:left="1701" w:hanging="567"/>
      <w:jc w:val="both"/>
    </w:pPr>
    <w:rPr>
      <w:rFonts w:ascii="Stylus BT" w:eastAsia="SimSun" w:hAnsi="Stylus BT" w:cs="Stylus BT"/>
      <w:sz w:val="21"/>
      <w:szCs w:val="21"/>
      <w:lang w:val="en-IN" w:eastAsia="zh-CN"/>
    </w:rPr>
  </w:style>
  <w:style w:type="paragraph" w:customStyle="1" w:styleId="Annexe">
    <w:name w:val="Annexe"/>
    <w:basedOn w:val="Normal"/>
    <w:rsid w:val="007054B9"/>
    <w:pPr>
      <w:spacing w:after="120" w:line="288" w:lineRule="auto"/>
      <w:jc w:val="both"/>
    </w:pPr>
    <w:rPr>
      <w:rFonts w:ascii="Stylus BT" w:eastAsia="SimSun" w:hAnsi="Stylus BT" w:cs="Stylus BT"/>
      <w:b/>
      <w:bCs/>
      <w:sz w:val="21"/>
      <w:szCs w:val="21"/>
      <w:lang w:val="en-IN" w:eastAsia="zh-CN"/>
    </w:rPr>
  </w:style>
  <w:style w:type="paragraph" w:customStyle="1" w:styleId="Annex">
    <w:name w:val="Annex"/>
    <w:basedOn w:val="Normal"/>
    <w:next w:val="Normal"/>
    <w:rsid w:val="007054B9"/>
    <w:pPr>
      <w:spacing w:after="240" w:line="288" w:lineRule="auto"/>
      <w:jc w:val="both"/>
    </w:pPr>
    <w:rPr>
      <w:rFonts w:ascii="Stylus BT" w:eastAsia="SimSun" w:hAnsi="Stylus BT" w:cs="Stylus BT"/>
      <w:b/>
      <w:bCs/>
      <w:sz w:val="21"/>
      <w:szCs w:val="21"/>
      <w:lang w:val="en-IN" w:eastAsia="zh-CN"/>
    </w:rPr>
  </w:style>
  <w:style w:type="paragraph" w:customStyle="1" w:styleId="ardarshahr">
    <w:name w:val="ardarshahr."/>
    <w:basedOn w:val="Normal"/>
    <w:rsid w:val="007054B9"/>
    <w:pPr>
      <w:spacing w:line="288" w:lineRule="auto"/>
      <w:ind w:left="360" w:hanging="360"/>
    </w:pPr>
    <w:rPr>
      <w:rFonts w:eastAsia="SimSun"/>
      <w:sz w:val="20"/>
      <w:szCs w:val="20"/>
      <w:lang w:val="en-IN" w:eastAsia="zh-CN"/>
    </w:rPr>
  </w:style>
  <w:style w:type="paragraph" w:customStyle="1" w:styleId="Table">
    <w:name w:val="Table"/>
    <w:basedOn w:val="Normal"/>
    <w:next w:val="Normal"/>
    <w:rsid w:val="007054B9"/>
    <w:pPr>
      <w:spacing w:line="288" w:lineRule="auto"/>
      <w:jc w:val="both"/>
    </w:pPr>
    <w:rPr>
      <w:rFonts w:ascii="Stylus BT" w:eastAsia="SimSun" w:hAnsi="Stylus BT" w:cs="Stylus BT"/>
      <w:sz w:val="21"/>
      <w:szCs w:val="21"/>
      <w:lang w:val="en-IN" w:eastAsia="zh-CN"/>
    </w:rPr>
  </w:style>
  <w:style w:type="paragraph" w:customStyle="1" w:styleId="AfterTable">
    <w:name w:val="AfterTable"/>
    <w:basedOn w:val="Normal"/>
    <w:next w:val="Normal"/>
    <w:rsid w:val="007054B9"/>
    <w:pPr>
      <w:spacing w:before="120" w:after="120" w:line="288" w:lineRule="auto"/>
      <w:jc w:val="both"/>
    </w:pPr>
    <w:rPr>
      <w:rFonts w:ascii="Stylus BT" w:eastAsia="SimSun" w:hAnsi="Stylus BT" w:cs="Stylus BT"/>
      <w:sz w:val="21"/>
      <w:szCs w:val="21"/>
      <w:lang w:val="en-IN" w:eastAsia="zh-CN"/>
    </w:rPr>
  </w:style>
  <w:style w:type="paragraph" w:customStyle="1" w:styleId="HI1">
    <w:name w:val="HI_1"/>
    <w:basedOn w:val="Normal"/>
    <w:rsid w:val="007054B9"/>
    <w:pPr>
      <w:spacing w:line="288" w:lineRule="auto"/>
      <w:ind w:left="1440" w:hanging="1440"/>
      <w:jc w:val="both"/>
    </w:pPr>
    <w:rPr>
      <w:rFonts w:eastAsia="SimSun"/>
      <w:sz w:val="21"/>
      <w:szCs w:val="21"/>
      <w:lang w:val="en-IN" w:eastAsia="zh-CN"/>
    </w:rPr>
  </w:style>
  <w:style w:type="paragraph" w:customStyle="1" w:styleId="SubTitle0">
    <w:name w:val="Sub Title"/>
    <w:basedOn w:val="Normal"/>
    <w:rsid w:val="007054B9"/>
    <w:pPr>
      <w:spacing w:after="120" w:line="360" w:lineRule="auto"/>
      <w:jc w:val="both"/>
    </w:pPr>
    <w:rPr>
      <w:rFonts w:ascii="Times New Roman" w:eastAsia="Times New Roman" w:hAnsi="Times New Roman"/>
      <w:b/>
      <w:bCs/>
      <w:sz w:val="21"/>
      <w:szCs w:val="21"/>
      <w:lang w:val="en-IN" w:eastAsia="en-IN"/>
    </w:rPr>
  </w:style>
  <w:style w:type="paragraph" w:customStyle="1" w:styleId="-bul">
    <w:name w:val="-bul"/>
    <w:basedOn w:val="BodyTextIndent"/>
    <w:rsid w:val="007054B9"/>
    <w:pPr>
      <w:spacing w:line="288" w:lineRule="auto"/>
      <w:ind w:left="1003" w:hanging="283"/>
      <w:jc w:val="both"/>
    </w:pPr>
    <w:rPr>
      <w:rFonts w:eastAsia="Times New Roman" w:cs="Tunga"/>
      <w:lang w:val="en-GB" w:bidi="kn-IN"/>
    </w:rPr>
  </w:style>
  <w:style w:type="character" w:customStyle="1" w:styleId="style31">
    <w:name w:val="style31"/>
    <w:rsid w:val="007054B9"/>
    <w:rPr>
      <w:rFonts w:ascii="Verdana" w:hAnsi="Verdana" w:cs="Verdana"/>
    </w:rPr>
  </w:style>
  <w:style w:type="character" w:customStyle="1" w:styleId="StyleHeading4UnderlineChar">
    <w:name w:val="Style Heading 4 + Underline Char"/>
    <w:uiPriority w:val="99"/>
    <w:rsid w:val="007054B9"/>
    <w:rPr>
      <w:rFonts w:ascii="Arial" w:hAnsi="Arial" w:cs="Arial"/>
      <w:b/>
      <w:bCs/>
      <w:i/>
      <w:iCs/>
      <w:sz w:val="24"/>
      <w:szCs w:val="24"/>
      <w:u w:val="single"/>
      <w:lang w:val="en-GB" w:eastAsia="en-US"/>
    </w:rPr>
  </w:style>
  <w:style w:type="character" w:customStyle="1" w:styleId="StyleStyleHeading4UnderlineNotBoldNounderlineChar">
    <w:name w:val="Style Style Heading 4 + Underline + Not Bold No underline Char"/>
    <w:uiPriority w:val="99"/>
    <w:rsid w:val="007054B9"/>
    <w:rPr>
      <w:rFonts w:ascii="Arial" w:hAnsi="Arial" w:cs="Arial"/>
      <w:b/>
      <w:bCs/>
      <w:i/>
      <w:iCs/>
      <w:sz w:val="24"/>
      <w:szCs w:val="24"/>
      <w:u w:val="single"/>
      <w:lang w:val="en-GB" w:eastAsia="en-US"/>
    </w:rPr>
  </w:style>
  <w:style w:type="paragraph" w:customStyle="1" w:styleId="subhead1">
    <w:name w:val="subhead 1"/>
    <w:uiPriority w:val="99"/>
    <w:rsid w:val="007054B9"/>
    <w:pPr>
      <w:spacing w:after="200" w:line="260" w:lineRule="atLeast"/>
      <w:jc w:val="center"/>
    </w:pPr>
    <w:rPr>
      <w:rFonts w:ascii="Helvetica" w:eastAsia="Times New Roman" w:hAnsi="Helvetica" w:cs="Helvetica"/>
      <w:b/>
      <w:bCs/>
      <w:caps/>
      <w:sz w:val="24"/>
      <w:szCs w:val="24"/>
      <w:lang w:val="en-US" w:eastAsia="en-US"/>
    </w:rPr>
  </w:style>
  <w:style w:type="paragraph" w:customStyle="1" w:styleId="bullets0">
    <w:name w:val="bullets"/>
    <w:basedOn w:val="BodyText"/>
    <w:next w:val="BodyText"/>
    <w:uiPriority w:val="99"/>
    <w:rsid w:val="007054B9"/>
    <w:pPr>
      <w:tabs>
        <w:tab w:val="left" w:pos="1519"/>
      </w:tabs>
      <w:autoSpaceDE/>
      <w:autoSpaceDN/>
      <w:adjustRightInd/>
      <w:spacing w:after="200" w:line="260" w:lineRule="atLeast"/>
      <w:ind w:left="1530" w:hanging="397"/>
      <w:jc w:val="both"/>
    </w:pPr>
    <w:rPr>
      <w:rFonts w:ascii="Helvetica" w:eastAsia="Times New Roman" w:hAnsi="Helvetica" w:cs="Helvetica"/>
      <w:sz w:val="20"/>
      <w:szCs w:val="20"/>
      <w:lang w:val="en-GB" w:eastAsia="en-IN" w:bidi="kn-IN"/>
    </w:rPr>
  </w:style>
  <w:style w:type="paragraph" w:customStyle="1" w:styleId="BodyText21">
    <w:name w:val="Body Text 21"/>
    <w:basedOn w:val="Normal"/>
    <w:uiPriority w:val="99"/>
    <w:rsid w:val="007054B9"/>
    <w:pPr>
      <w:widowControl w:val="0"/>
      <w:spacing w:line="288" w:lineRule="auto"/>
      <w:jc w:val="both"/>
    </w:pPr>
    <w:rPr>
      <w:rFonts w:eastAsia="Times New Roman"/>
      <w:lang w:val="en-GB" w:eastAsia="en-IN"/>
    </w:rPr>
  </w:style>
  <w:style w:type="paragraph" w:customStyle="1" w:styleId="a">
    <w:name w:val="(a)"/>
    <w:basedOn w:val="Normal"/>
    <w:uiPriority w:val="99"/>
    <w:rsid w:val="007054B9"/>
    <w:pPr>
      <w:spacing w:after="240" w:line="288" w:lineRule="auto"/>
      <w:ind w:left="720" w:hanging="720"/>
      <w:jc w:val="both"/>
    </w:pPr>
    <w:rPr>
      <w:rFonts w:ascii="Tms Rmn" w:eastAsia="Times New Roman" w:hAnsi="Tms Rmn" w:cs="Tms Rmn"/>
      <w:lang w:val="en-GB" w:eastAsia="en-IN"/>
    </w:rPr>
  </w:style>
  <w:style w:type="paragraph" w:customStyle="1" w:styleId="para">
    <w:name w:val="para"/>
    <w:basedOn w:val="Normal"/>
    <w:uiPriority w:val="99"/>
    <w:rsid w:val="007054B9"/>
    <w:pPr>
      <w:widowControl w:val="0"/>
      <w:tabs>
        <w:tab w:val="left" w:pos="864"/>
      </w:tabs>
      <w:spacing w:line="288" w:lineRule="auto"/>
      <w:ind w:left="864" w:hanging="864"/>
      <w:jc w:val="both"/>
    </w:pPr>
    <w:rPr>
      <w:rFonts w:eastAsia="Times New Roman"/>
      <w:lang w:val="en-GB" w:eastAsia="en-IN"/>
    </w:rPr>
  </w:style>
  <w:style w:type="paragraph" w:customStyle="1" w:styleId="List1">
    <w:name w:val="List1"/>
    <w:basedOn w:val="List"/>
    <w:uiPriority w:val="99"/>
    <w:rsid w:val="007054B9"/>
    <w:pPr>
      <w:widowControl/>
      <w:ind w:left="0" w:firstLine="0"/>
      <w:jc w:val="left"/>
    </w:pPr>
    <w:rPr>
      <w:lang w:val="en-US"/>
    </w:rPr>
  </w:style>
  <w:style w:type="paragraph" w:customStyle="1" w:styleId="Heading2-Outline">
    <w:name w:val="Heading 2 - Outline"/>
    <w:basedOn w:val="Normal"/>
    <w:uiPriority w:val="99"/>
    <w:rsid w:val="007054B9"/>
    <w:pPr>
      <w:tabs>
        <w:tab w:val="left" w:pos="432"/>
      </w:tabs>
      <w:spacing w:line="288" w:lineRule="auto"/>
      <w:ind w:left="432" w:hanging="432"/>
    </w:pPr>
    <w:rPr>
      <w:rFonts w:eastAsia="Times New Roman"/>
      <w:sz w:val="25"/>
      <w:szCs w:val="25"/>
      <w:lang w:val="en-IN" w:eastAsia="en-IN"/>
    </w:rPr>
  </w:style>
  <w:style w:type="paragraph" w:customStyle="1" w:styleId="Heading1-Outline">
    <w:name w:val="Heading 1 - Outline"/>
    <w:basedOn w:val="PlainText"/>
    <w:uiPriority w:val="99"/>
    <w:rsid w:val="007054B9"/>
    <w:pPr>
      <w:numPr>
        <w:numId w:val="9"/>
      </w:numPr>
      <w:tabs>
        <w:tab w:val="left" w:pos="1260"/>
      </w:tabs>
      <w:spacing w:line="276" w:lineRule="auto"/>
      <w:jc w:val="both"/>
    </w:pPr>
    <w:rPr>
      <w:rFonts w:ascii="Times New Roman" w:hAnsi="Times New Roman"/>
      <w:b/>
      <w:bCs/>
      <w:sz w:val="22"/>
      <w:szCs w:val="22"/>
    </w:rPr>
  </w:style>
  <w:style w:type="paragraph" w:customStyle="1" w:styleId="BulletList">
    <w:name w:val="Bullet List"/>
    <w:basedOn w:val="Normal"/>
    <w:uiPriority w:val="99"/>
    <w:rsid w:val="007054B9"/>
    <w:pPr>
      <w:numPr>
        <w:ilvl w:val="2"/>
        <w:numId w:val="10"/>
      </w:numPr>
      <w:tabs>
        <w:tab w:val="clear" w:pos="1080"/>
        <w:tab w:val="left" w:pos="720"/>
        <w:tab w:val="left" w:pos="1260"/>
      </w:tabs>
      <w:spacing w:before="240" w:line="288" w:lineRule="auto"/>
      <w:ind w:left="1260" w:hanging="180"/>
      <w:jc w:val="both"/>
    </w:pPr>
    <w:rPr>
      <w:rFonts w:ascii="Tahoma" w:eastAsia="Times New Roman" w:hAnsi="Tahoma" w:cs="Tahoma"/>
      <w:sz w:val="20"/>
      <w:szCs w:val="20"/>
      <w:lang w:val="en-IN" w:eastAsia="en-IN"/>
    </w:rPr>
  </w:style>
  <w:style w:type="paragraph" w:customStyle="1" w:styleId="Hd4">
    <w:name w:val="Hd4"/>
    <w:basedOn w:val="Normal"/>
    <w:uiPriority w:val="99"/>
    <w:qFormat/>
    <w:rsid w:val="007054B9"/>
    <w:pPr>
      <w:numPr>
        <w:numId w:val="11"/>
      </w:numPr>
      <w:spacing w:line="312" w:lineRule="auto"/>
      <w:jc w:val="both"/>
    </w:pPr>
    <w:rPr>
      <w:rFonts w:eastAsia="Times New Roman"/>
      <w:lang w:val="en-GB" w:eastAsia="en-IN"/>
    </w:rPr>
  </w:style>
  <w:style w:type="paragraph" w:customStyle="1" w:styleId="Introtext">
    <w:name w:val="Intro text"/>
    <w:basedOn w:val="Normal"/>
    <w:uiPriority w:val="99"/>
    <w:rsid w:val="007054B9"/>
    <w:pPr>
      <w:spacing w:line="288" w:lineRule="auto"/>
      <w:jc w:val="both"/>
    </w:pPr>
    <w:rPr>
      <w:rFonts w:ascii="Tahoma" w:eastAsia="Times New Roman" w:hAnsi="Tahoma" w:cs="Tahoma"/>
      <w:b/>
      <w:bCs/>
      <w:sz w:val="21"/>
      <w:szCs w:val="21"/>
      <w:lang w:val="en-IN" w:eastAsia="en-IN"/>
    </w:rPr>
  </w:style>
  <w:style w:type="paragraph" w:customStyle="1" w:styleId="bd1">
    <w:name w:val="bd1"/>
    <w:basedOn w:val="Normal"/>
    <w:uiPriority w:val="99"/>
    <w:rsid w:val="007054B9"/>
    <w:pPr>
      <w:tabs>
        <w:tab w:val="left" w:pos="720"/>
      </w:tabs>
      <w:spacing w:line="288" w:lineRule="auto"/>
      <w:ind w:left="1440" w:hanging="720"/>
    </w:pPr>
    <w:rPr>
      <w:rFonts w:eastAsia="Times New Roman"/>
      <w:sz w:val="21"/>
      <w:szCs w:val="21"/>
      <w:lang w:val="en-IN" w:eastAsia="en-IN"/>
    </w:rPr>
  </w:style>
  <w:style w:type="paragraph" w:customStyle="1" w:styleId="ReferenceLine">
    <w:name w:val="Reference Line"/>
    <w:basedOn w:val="BodyText"/>
    <w:uiPriority w:val="99"/>
    <w:rsid w:val="007054B9"/>
    <w:pPr>
      <w:widowControl w:val="0"/>
      <w:autoSpaceDE/>
      <w:autoSpaceDN/>
      <w:adjustRightInd/>
      <w:spacing w:after="200" w:line="288" w:lineRule="auto"/>
      <w:jc w:val="both"/>
    </w:pPr>
    <w:rPr>
      <w:rFonts w:ascii="Calibri" w:eastAsia="Times New Roman" w:hAnsi="Calibri"/>
      <w:sz w:val="21"/>
      <w:szCs w:val="21"/>
      <w:lang w:val="en-IN" w:eastAsia="en-IN" w:bidi="kn-IN"/>
    </w:rPr>
  </w:style>
  <w:style w:type="paragraph" w:customStyle="1" w:styleId="Appendix">
    <w:name w:val="Appendix"/>
    <w:basedOn w:val="PlainText"/>
    <w:uiPriority w:val="99"/>
    <w:rsid w:val="007054B9"/>
    <w:pPr>
      <w:tabs>
        <w:tab w:val="left" w:pos="0"/>
      </w:tabs>
      <w:spacing w:line="276" w:lineRule="auto"/>
      <w:jc w:val="center"/>
    </w:pPr>
    <w:rPr>
      <w:rFonts w:ascii="Tahoma" w:hAnsi="Tahoma" w:cs="Tahoma"/>
      <w:b/>
      <w:bCs/>
      <w:sz w:val="22"/>
      <w:szCs w:val="22"/>
      <w:u w:val="single"/>
    </w:rPr>
  </w:style>
  <w:style w:type="character" w:customStyle="1" w:styleId="BodyCharChar">
    <w:name w:val="Body Char Char"/>
    <w:uiPriority w:val="99"/>
    <w:rsid w:val="007054B9"/>
    <w:rPr>
      <w:rFonts w:ascii="Arial" w:hAnsi="Arial" w:cs="Arial"/>
      <w:sz w:val="22"/>
      <w:szCs w:val="22"/>
      <w:lang w:val="en-US" w:eastAsia="en-US"/>
    </w:rPr>
  </w:style>
  <w:style w:type="character" w:customStyle="1" w:styleId="StyleHeading2Right1CharChar">
    <w:name w:val="Style Heading 2 + Right1 Char Char"/>
    <w:uiPriority w:val="99"/>
    <w:rsid w:val="007054B9"/>
    <w:rPr>
      <w:rFonts w:ascii="Arial" w:hAnsi="Arial" w:cs="Arial"/>
      <w:sz w:val="22"/>
      <w:szCs w:val="22"/>
      <w:lang w:val="en-US" w:eastAsia="en-US"/>
    </w:rPr>
  </w:style>
  <w:style w:type="character" w:customStyle="1" w:styleId="StyleStyleHeading2UnderlineCharChar">
    <w:name w:val="Style Style Heading 2 + Underline + Char Char"/>
    <w:uiPriority w:val="99"/>
    <w:rsid w:val="007054B9"/>
  </w:style>
  <w:style w:type="paragraph" w:customStyle="1" w:styleId="TOCHeading11">
    <w:name w:val="TOC Heading11"/>
    <w:basedOn w:val="Heading1"/>
    <w:next w:val="Normal"/>
    <w:uiPriority w:val="39"/>
    <w:unhideWhenUsed/>
    <w:qFormat/>
    <w:rsid w:val="007054B9"/>
    <w:pPr>
      <w:keepNext/>
      <w:keepLines/>
      <w:numPr>
        <w:numId w:val="0"/>
      </w:numPr>
      <w:autoSpaceDE/>
      <w:autoSpaceDN/>
      <w:adjustRightInd/>
      <w:spacing w:before="360" w:after="40"/>
      <w:outlineLvl w:val="9"/>
    </w:pPr>
    <w:rPr>
      <w:rFonts w:ascii="Cambria" w:eastAsia="Times New Roman" w:hAnsi="Cambria"/>
      <w:color w:val="E36C0A"/>
      <w:sz w:val="40"/>
      <w:szCs w:val="40"/>
      <w:lang w:val="en-IN" w:eastAsia="en-IN" w:bidi="kn-IN"/>
    </w:rPr>
  </w:style>
  <w:style w:type="paragraph" w:customStyle="1" w:styleId="xl55">
    <w:name w:val="xl55"/>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56">
    <w:name w:val="xl56"/>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57">
    <w:name w:val="xl57"/>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58">
    <w:name w:val="xl58"/>
    <w:basedOn w:val="Normal"/>
    <w:uiPriority w:val="99"/>
    <w:rsid w:val="007054B9"/>
    <w:pPr>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Times New Roman" w:eastAsia="Arial Unicode MS" w:hAnsi="Times New Roman"/>
      <w:b/>
      <w:bCs/>
      <w:sz w:val="21"/>
      <w:szCs w:val="21"/>
      <w:lang w:val="en-IN" w:eastAsia="en-IN"/>
    </w:rPr>
  </w:style>
  <w:style w:type="paragraph" w:customStyle="1" w:styleId="xl59">
    <w:name w:val="xl59"/>
    <w:basedOn w:val="Normal"/>
    <w:uiPriority w:val="99"/>
    <w:rsid w:val="007054B9"/>
    <w:pPr>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60">
    <w:name w:val="xl60"/>
    <w:basedOn w:val="Normal"/>
    <w:uiPriority w:val="99"/>
    <w:rsid w:val="007054B9"/>
    <w:pPr>
      <w:pBdr>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61">
    <w:name w:val="xl61"/>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Times New Roman" w:eastAsia="Arial Unicode MS" w:hAnsi="Times New Roman"/>
      <w:sz w:val="21"/>
      <w:szCs w:val="21"/>
      <w:lang w:val="en-IN" w:eastAsia="en-IN"/>
    </w:rPr>
  </w:style>
  <w:style w:type="paragraph" w:customStyle="1" w:styleId="xl62">
    <w:name w:val="xl62"/>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Times New Roman" w:eastAsia="Arial Unicode MS" w:hAnsi="Times New Roman"/>
      <w:b/>
      <w:bCs/>
      <w:sz w:val="21"/>
      <w:szCs w:val="21"/>
      <w:lang w:val="en-IN" w:eastAsia="en-IN"/>
    </w:rPr>
  </w:style>
  <w:style w:type="paragraph" w:customStyle="1" w:styleId="xl63">
    <w:name w:val="xl63"/>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64">
    <w:name w:val="xl64"/>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65">
    <w:name w:val="xl65"/>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66">
    <w:name w:val="xl66"/>
    <w:basedOn w:val="Normal"/>
    <w:uiPriority w:val="99"/>
    <w:rsid w:val="007054B9"/>
    <w:pPr>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67">
    <w:name w:val="xl67"/>
    <w:basedOn w:val="Normal"/>
    <w:uiPriority w:val="99"/>
    <w:rsid w:val="007054B9"/>
    <w:pPr>
      <w:shd w:val="clear" w:color="auto" w:fill="FFFFFF"/>
      <w:spacing w:before="100" w:beforeAutospacing="1" w:after="100" w:afterAutospacing="1" w:line="288" w:lineRule="auto"/>
      <w:textAlignment w:val="center"/>
    </w:pPr>
    <w:rPr>
      <w:rFonts w:ascii="Times New Roman" w:eastAsia="Arial Unicode MS" w:hAnsi="Times New Roman"/>
      <w:b/>
      <w:bCs/>
      <w:sz w:val="21"/>
      <w:szCs w:val="21"/>
      <w:lang w:val="en-IN" w:eastAsia="en-IN"/>
    </w:rPr>
  </w:style>
  <w:style w:type="paragraph" w:customStyle="1" w:styleId="xl68">
    <w:name w:val="xl68"/>
    <w:basedOn w:val="Normal"/>
    <w:uiPriority w:val="99"/>
    <w:rsid w:val="007054B9"/>
    <w:pPr>
      <w:shd w:val="clear" w:color="auto" w:fill="FFFFFF"/>
      <w:spacing w:before="100" w:beforeAutospacing="1" w:after="100" w:afterAutospacing="1" w:line="288" w:lineRule="auto"/>
      <w:textAlignment w:val="center"/>
    </w:pPr>
    <w:rPr>
      <w:rFonts w:ascii="Arial Unicode MS" w:eastAsia="Arial Unicode MS" w:hAnsi="Arial Unicode MS" w:cs="Arial Unicode MS"/>
      <w:sz w:val="21"/>
      <w:szCs w:val="21"/>
      <w:lang w:val="en-IN" w:eastAsia="en-IN"/>
    </w:rPr>
  </w:style>
  <w:style w:type="paragraph" w:customStyle="1" w:styleId="xl69">
    <w:name w:val="xl69"/>
    <w:basedOn w:val="Normal"/>
    <w:uiPriority w:val="99"/>
    <w:rsid w:val="007054B9"/>
    <w:pPr>
      <w:shd w:val="clear" w:color="auto" w:fill="FFFFFF"/>
      <w:spacing w:before="100" w:beforeAutospacing="1" w:after="100" w:afterAutospacing="1" w:line="288" w:lineRule="auto"/>
      <w:textAlignment w:val="center"/>
    </w:pPr>
    <w:rPr>
      <w:rFonts w:ascii="Times New Roman" w:eastAsia="Arial Unicode MS" w:hAnsi="Times New Roman"/>
      <w:b/>
      <w:bCs/>
      <w:sz w:val="21"/>
      <w:szCs w:val="21"/>
      <w:lang w:val="en-IN" w:eastAsia="en-IN"/>
    </w:rPr>
  </w:style>
  <w:style w:type="paragraph" w:customStyle="1" w:styleId="xl70">
    <w:name w:val="xl70"/>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val="en-IN" w:eastAsia="en-IN"/>
    </w:rPr>
  </w:style>
  <w:style w:type="paragraph" w:customStyle="1" w:styleId="xl71">
    <w:name w:val="xl71"/>
    <w:basedOn w:val="Normal"/>
    <w:uiPriority w:val="99"/>
    <w:rsid w:val="007054B9"/>
    <w:pPr>
      <w:spacing w:before="100" w:beforeAutospacing="1" w:after="100" w:afterAutospacing="1" w:line="288" w:lineRule="auto"/>
      <w:textAlignment w:val="top"/>
    </w:pPr>
    <w:rPr>
      <w:rFonts w:ascii="Arial Unicode MS" w:eastAsia="Arial Unicode MS" w:hAnsi="Arial Unicode MS" w:cs="Arial Unicode MS"/>
      <w:sz w:val="21"/>
      <w:szCs w:val="21"/>
      <w:lang w:val="en-IN" w:eastAsia="en-IN"/>
    </w:rPr>
  </w:style>
  <w:style w:type="paragraph" w:customStyle="1" w:styleId="xl72">
    <w:name w:val="xl72"/>
    <w:basedOn w:val="Normal"/>
    <w:uiPriority w:val="99"/>
    <w:rsid w:val="007054B9"/>
    <w:pPr>
      <w:shd w:val="clear" w:color="auto" w:fill="FFFFFF"/>
      <w:spacing w:before="100" w:beforeAutospacing="1" w:after="100" w:afterAutospacing="1" w:line="288" w:lineRule="auto"/>
    </w:pPr>
    <w:rPr>
      <w:rFonts w:ascii="Times New Roman" w:eastAsia="Arial Unicode MS" w:hAnsi="Times New Roman"/>
      <w:b/>
      <w:bCs/>
      <w:sz w:val="21"/>
      <w:szCs w:val="21"/>
      <w:lang w:val="en-IN" w:eastAsia="en-IN"/>
    </w:rPr>
  </w:style>
  <w:style w:type="paragraph" w:customStyle="1" w:styleId="xl73">
    <w:name w:val="xl73"/>
    <w:basedOn w:val="Normal"/>
    <w:uiPriority w:val="99"/>
    <w:rsid w:val="007054B9"/>
    <w:pPr>
      <w:spacing w:before="100" w:beforeAutospacing="1" w:after="100" w:afterAutospacing="1" w:line="288" w:lineRule="auto"/>
    </w:pPr>
    <w:rPr>
      <w:rFonts w:ascii="Arial Unicode MS" w:eastAsia="Arial Unicode MS" w:hAnsi="Arial Unicode MS" w:cs="Arial Unicode MS"/>
      <w:sz w:val="21"/>
      <w:szCs w:val="21"/>
      <w:lang w:val="en-IN" w:eastAsia="en-IN"/>
    </w:rPr>
  </w:style>
  <w:style w:type="paragraph" w:customStyle="1" w:styleId="xl74">
    <w:name w:val="xl74"/>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center"/>
    </w:pPr>
    <w:rPr>
      <w:rFonts w:ascii="Times New Roman" w:eastAsia="Arial Unicode MS" w:hAnsi="Times New Roman"/>
      <w:b/>
      <w:bCs/>
      <w:sz w:val="21"/>
      <w:szCs w:val="21"/>
      <w:lang w:val="en-IN" w:eastAsia="en-IN"/>
    </w:rPr>
  </w:style>
  <w:style w:type="paragraph" w:customStyle="1" w:styleId="xl75">
    <w:name w:val="xl75"/>
    <w:basedOn w:val="Normal"/>
    <w:uiPriority w:val="99"/>
    <w:rsid w:val="007054B9"/>
    <w:pPr>
      <w:spacing w:before="100" w:beforeAutospacing="1" w:after="100" w:afterAutospacing="1" w:line="288" w:lineRule="auto"/>
    </w:pPr>
    <w:rPr>
      <w:rFonts w:ascii="Arial Unicode MS" w:eastAsia="Arial Unicode MS" w:hAnsi="Arial Unicode MS" w:cs="Arial Unicode MS"/>
      <w:sz w:val="21"/>
      <w:szCs w:val="21"/>
      <w:lang w:val="en-IN" w:eastAsia="en-IN"/>
    </w:rPr>
  </w:style>
  <w:style w:type="paragraph" w:customStyle="1" w:styleId="xl76">
    <w:name w:val="xl76"/>
    <w:basedOn w:val="Normal"/>
    <w:uiPriority w:val="99"/>
    <w:rsid w:val="007054B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center"/>
    </w:pPr>
    <w:rPr>
      <w:rFonts w:ascii="Times New Roman" w:eastAsia="Arial Unicode MS" w:hAnsi="Times New Roman"/>
      <w:b/>
      <w:bCs/>
      <w:sz w:val="21"/>
      <w:szCs w:val="21"/>
      <w:lang w:val="en-IN" w:eastAsia="en-IN"/>
    </w:rPr>
  </w:style>
  <w:style w:type="character" w:customStyle="1" w:styleId="Heading2Char1">
    <w:name w:val="Heading 2 Char1"/>
    <w:semiHidden/>
    <w:rsid w:val="007054B9"/>
    <w:rPr>
      <w:rFonts w:ascii="Cambria" w:hAnsi="Cambria" w:cs="Cambria"/>
      <w:b/>
      <w:bCs/>
      <w:color w:val="auto"/>
      <w:sz w:val="26"/>
      <w:szCs w:val="26"/>
    </w:rPr>
  </w:style>
  <w:style w:type="paragraph" w:customStyle="1" w:styleId="CM14">
    <w:name w:val="CM14"/>
    <w:basedOn w:val="Default"/>
    <w:next w:val="Default"/>
    <w:uiPriority w:val="99"/>
    <w:rsid w:val="007054B9"/>
    <w:pPr>
      <w:widowControl w:val="0"/>
      <w:spacing w:after="265" w:line="288" w:lineRule="auto"/>
    </w:pPr>
    <w:rPr>
      <w:rFonts w:ascii="Calibri" w:eastAsia="Times New Roman" w:hAnsi="Calibri" w:cs="Times New Roman"/>
      <w:color w:val="auto"/>
      <w:sz w:val="20"/>
      <w:szCs w:val="20"/>
    </w:rPr>
  </w:style>
  <w:style w:type="paragraph" w:customStyle="1" w:styleId="CM15">
    <w:name w:val="CM15"/>
    <w:basedOn w:val="Default"/>
    <w:next w:val="Default"/>
    <w:uiPriority w:val="99"/>
    <w:rsid w:val="007054B9"/>
    <w:pPr>
      <w:widowControl w:val="0"/>
      <w:spacing w:after="413" w:line="288" w:lineRule="auto"/>
    </w:pPr>
    <w:rPr>
      <w:rFonts w:ascii="Calibri" w:eastAsia="Times New Roman" w:hAnsi="Calibri" w:cs="Times New Roman"/>
      <w:color w:val="auto"/>
      <w:sz w:val="20"/>
      <w:szCs w:val="20"/>
    </w:rPr>
  </w:style>
  <w:style w:type="paragraph" w:customStyle="1" w:styleId="CM5">
    <w:name w:val="CM5"/>
    <w:basedOn w:val="Default"/>
    <w:next w:val="Default"/>
    <w:uiPriority w:val="99"/>
    <w:rsid w:val="007054B9"/>
    <w:pPr>
      <w:widowControl w:val="0"/>
      <w:spacing w:after="200" w:line="413" w:lineRule="atLeast"/>
    </w:pPr>
    <w:rPr>
      <w:rFonts w:ascii="Calibri" w:eastAsia="Times New Roman" w:hAnsi="Calibri" w:cs="Times New Roman"/>
      <w:color w:val="auto"/>
      <w:sz w:val="20"/>
      <w:szCs w:val="20"/>
    </w:rPr>
  </w:style>
  <w:style w:type="paragraph" w:customStyle="1" w:styleId="CM17">
    <w:name w:val="CM17"/>
    <w:basedOn w:val="Default"/>
    <w:next w:val="Default"/>
    <w:uiPriority w:val="99"/>
    <w:rsid w:val="007054B9"/>
    <w:pPr>
      <w:widowControl w:val="0"/>
      <w:spacing w:after="833" w:line="288" w:lineRule="auto"/>
    </w:pPr>
    <w:rPr>
      <w:rFonts w:ascii="Calibri" w:eastAsia="Times New Roman" w:hAnsi="Calibri" w:cs="Times New Roman"/>
      <w:color w:val="auto"/>
      <w:sz w:val="20"/>
      <w:szCs w:val="20"/>
    </w:rPr>
  </w:style>
  <w:style w:type="paragraph" w:customStyle="1" w:styleId="CM19">
    <w:name w:val="CM19"/>
    <w:basedOn w:val="Default"/>
    <w:next w:val="Default"/>
    <w:uiPriority w:val="99"/>
    <w:rsid w:val="007054B9"/>
    <w:pPr>
      <w:widowControl w:val="0"/>
      <w:spacing w:after="320" w:line="288" w:lineRule="auto"/>
    </w:pPr>
    <w:rPr>
      <w:rFonts w:ascii="Calibri" w:eastAsia="Times New Roman" w:hAnsi="Calibri" w:cs="Times New Roman"/>
      <w:color w:val="auto"/>
      <w:sz w:val="20"/>
      <w:szCs w:val="20"/>
    </w:rPr>
  </w:style>
  <w:style w:type="character" w:customStyle="1" w:styleId="Heading4Char1">
    <w:name w:val="Heading 4 Char1"/>
    <w:locked/>
    <w:rsid w:val="007054B9"/>
    <w:rPr>
      <w:b/>
      <w:bCs/>
      <w:sz w:val="24"/>
      <w:szCs w:val="24"/>
    </w:rPr>
  </w:style>
  <w:style w:type="character" w:customStyle="1" w:styleId="Heading5Char1">
    <w:name w:val="Heading 5 Char1"/>
    <w:uiPriority w:val="99"/>
    <w:locked/>
    <w:rsid w:val="007054B9"/>
    <w:rPr>
      <w:spacing w:val="60"/>
      <w:sz w:val="40"/>
      <w:szCs w:val="40"/>
    </w:rPr>
  </w:style>
  <w:style w:type="character" w:customStyle="1" w:styleId="Heading6Char1">
    <w:name w:val="Heading 6 Char1"/>
    <w:uiPriority w:val="99"/>
    <w:locked/>
    <w:rsid w:val="007054B9"/>
    <w:rPr>
      <w:rFonts w:ascii="Arial" w:hAnsi="Arial" w:cs="Arial"/>
      <w:b/>
      <w:bCs/>
    </w:rPr>
  </w:style>
  <w:style w:type="character" w:customStyle="1" w:styleId="CharChar9">
    <w:name w:val="Char Char9"/>
    <w:uiPriority w:val="99"/>
    <w:rsid w:val="007054B9"/>
    <w:rPr>
      <w:sz w:val="25"/>
      <w:szCs w:val="25"/>
    </w:rPr>
  </w:style>
  <w:style w:type="paragraph" w:customStyle="1" w:styleId="BodyText20">
    <w:name w:val="Body Text2"/>
    <w:uiPriority w:val="99"/>
    <w:rsid w:val="007054B9"/>
    <w:pPr>
      <w:spacing w:before="57" w:after="57" w:line="288" w:lineRule="auto"/>
      <w:jc w:val="both"/>
    </w:pPr>
    <w:rPr>
      <w:rFonts w:eastAsia="Times New Roman"/>
      <w:color w:val="000000"/>
      <w:sz w:val="24"/>
      <w:szCs w:val="24"/>
      <w:lang w:val="en-US" w:eastAsia="en-US"/>
    </w:rPr>
  </w:style>
  <w:style w:type="paragraph" w:customStyle="1" w:styleId="NormalIndent2">
    <w:name w:val="Normal Indent2"/>
    <w:basedOn w:val="Normal"/>
    <w:uiPriority w:val="99"/>
    <w:rsid w:val="007054B9"/>
    <w:pPr>
      <w:spacing w:before="120" w:after="120" w:line="288" w:lineRule="auto"/>
      <w:ind w:left="1814"/>
    </w:pPr>
    <w:rPr>
      <w:rFonts w:ascii="Times New Roman" w:eastAsia="Times New Roman" w:hAnsi="Times New Roman"/>
      <w:sz w:val="21"/>
      <w:szCs w:val="21"/>
      <w:lang w:val="en-IN" w:eastAsia="en-IN"/>
    </w:rPr>
  </w:style>
  <w:style w:type="paragraph" w:customStyle="1" w:styleId="List2">
    <w:name w:val="List2"/>
    <w:basedOn w:val="List"/>
    <w:uiPriority w:val="99"/>
    <w:rsid w:val="007054B9"/>
    <w:pPr>
      <w:widowControl/>
      <w:ind w:left="0" w:firstLine="0"/>
      <w:jc w:val="left"/>
    </w:pPr>
    <w:rPr>
      <w:lang w:val="en-US"/>
    </w:rPr>
  </w:style>
  <w:style w:type="paragraph" w:customStyle="1" w:styleId="dd">
    <w:name w:val="dd"/>
    <w:basedOn w:val="Normal"/>
    <w:rsid w:val="007054B9"/>
    <w:pPr>
      <w:tabs>
        <w:tab w:val="left" w:pos="360"/>
      </w:tabs>
      <w:spacing w:before="240" w:line="360" w:lineRule="auto"/>
      <w:ind w:left="720" w:hanging="720"/>
      <w:jc w:val="both"/>
    </w:pPr>
    <w:rPr>
      <w:rFonts w:ascii="Times New Roman" w:eastAsia="Times New Roman" w:hAnsi="Times New Roman"/>
      <w:sz w:val="21"/>
      <w:szCs w:val="21"/>
      <w:lang w:val="en-IN" w:eastAsia="en-IN"/>
    </w:rPr>
  </w:style>
  <w:style w:type="character" w:customStyle="1" w:styleId="Heading4Char2">
    <w:name w:val="Heading 4 Char2"/>
    <w:uiPriority w:val="99"/>
    <w:rsid w:val="007054B9"/>
    <w:rPr>
      <w:rFonts w:ascii="Cambria" w:eastAsia="Times New Roman" w:hAnsi="Cambria" w:cs="Times New Roman"/>
      <w:b/>
      <w:bCs/>
      <w:i/>
      <w:iCs/>
      <w:color w:val="4F81BD"/>
      <w:sz w:val="24"/>
      <w:szCs w:val="24"/>
      <w:lang w:val="en-US" w:eastAsia="en-US"/>
    </w:rPr>
  </w:style>
  <w:style w:type="paragraph" w:customStyle="1" w:styleId="Revision11">
    <w:name w:val="Revision11"/>
    <w:hidden/>
    <w:uiPriority w:val="99"/>
    <w:semiHidden/>
    <w:rsid w:val="007054B9"/>
    <w:pPr>
      <w:spacing w:after="200" w:line="288" w:lineRule="auto"/>
    </w:pPr>
    <w:rPr>
      <w:rFonts w:eastAsia="Times New Roman"/>
      <w:sz w:val="22"/>
      <w:szCs w:val="22"/>
      <w:lang w:val="en-US" w:eastAsia="en-US"/>
    </w:rPr>
  </w:style>
  <w:style w:type="paragraph" w:customStyle="1" w:styleId="HI5">
    <w:name w:val="HI_5"/>
    <w:basedOn w:val="Normal"/>
    <w:rsid w:val="007054B9"/>
    <w:pPr>
      <w:spacing w:line="288" w:lineRule="auto"/>
      <w:ind w:left="720" w:hanging="720"/>
      <w:jc w:val="both"/>
    </w:pPr>
    <w:rPr>
      <w:rFonts w:ascii="Times New Roman" w:eastAsia="Times New Roman" w:hAnsi="Times New Roman"/>
      <w:sz w:val="21"/>
      <w:szCs w:val="20"/>
      <w:lang w:val="en-IN" w:eastAsia="en-IN"/>
    </w:rPr>
  </w:style>
  <w:style w:type="paragraph" w:customStyle="1" w:styleId="hi50">
    <w:name w:val="hi_5"/>
    <w:basedOn w:val="Normal"/>
    <w:rsid w:val="007054B9"/>
    <w:pPr>
      <w:spacing w:line="288" w:lineRule="auto"/>
      <w:ind w:left="720" w:hanging="720"/>
      <w:jc w:val="both"/>
    </w:pPr>
    <w:rPr>
      <w:rFonts w:eastAsia="Times New Roman"/>
      <w:sz w:val="21"/>
      <w:szCs w:val="20"/>
      <w:lang w:val="en-GB" w:eastAsia="en-IN"/>
    </w:rPr>
  </w:style>
  <w:style w:type="paragraph" w:customStyle="1" w:styleId="Hi10">
    <w:name w:val="Hi_1"/>
    <w:basedOn w:val="Normal"/>
    <w:qFormat/>
    <w:rsid w:val="007054B9"/>
    <w:pPr>
      <w:spacing w:line="288" w:lineRule="auto"/>
      <w:ind w:left="1440" w:hanging="1440"/>
      <w:jc w:val="both"/>
    </w:pPr>
    <w:rPr>
      <w:rFonts w:eastAsia="Times New Roman"/>
      <w:sz w:val="21"/>
      <w:szCs w:val="20"/>
      <w:lang w:val="en-GB" w:eastAsia="en-IN"/>
    </w:rPr>
  </w:style>
  <w:style w:type="paragraph" w:customStyle="1" w:styleId="Pa1">
    <w:name w:val="Pa1"/>
    <w:basedOn w:val="Normal"/>
    <w:next w:val="Normal"/>
    <w:rsid w:val="007054B9"/>
    <w:pPr>
      <w:autoSpaceDE w:val="0"/>
      <w:autoSpaceDN w:val="0"/>
      <w:adjustRightInd w:val="0"/>
      <w:spacing w:line="151" w:lineRule="atLeast"/>
      <w:jc w:val="both"/>
    </w:pPr>
    <w:rPr>
      <w:rFonts w:ascii="ABB Neue Helvetica" w:eastAsia="Times New Roman" w:hAnsi="ABB Neue Helvetica"/>
      <w:sz w:val="21"/>
      <w:szCs w:val="21"/>
      <w:lang w:val="en-IN" w:eastAsia="en-IN"/>
    </w:rPr>
  </w:style>
  <w:style w:type="character" w:customStyle="1" w:styleId="A4">
    <w:name w:val="A4"/>
    <w:rsid w:val="007054B9"/>
    <w:rPr>
      <w:color w:val="000000"/>
      <w:sz w:val="18"/>
    </w:rPr>
  </w:style>
  <w:style w:type="character" w:customStyle="1" w:styleId="CharChar11">
    <w:name w:val="Char Char11"/>
    <w:uiPriority w:val="99"/>
    <w:rsid w:val="007054B9"/>
    <w:rPr>
      <w:b/>
      <w:sz w:val="32"/>
    </w:rPr>
  </w:style>
  <w:style w:type="character" w:customStyle="1" w:styleId="CharChar10">
    <w:name w:val="Char Char10"/>
    <w:uiPriority w:val="99"/>
    <w:rsid w:val="007054B9"/>
    <w:rPr>
      <w:sz w:val="25"/>
    </w:rPr>
  </w:style>
  <w:style w:type="character" w:customStyle="1" w:styleId="FootnoteCharacters">
    <w:name w:val="Footnote Characters"/>
    <w:uiPriority w:val="99"/>
    <w:rsid w:val="007054B9"/>
    <w:rPr>
      <w:vertAlign w:val="superscript"/>
    </w:rPr>
  </w:style>
  <w:style w:type="character" w:customStyle="1" w:styleId="CommentTextChar1">
    <w:name w:val="Comment Text Char1"/>
    <w:uiPriority w:val="99"/>
    <w:semiHidden/>
    <w:locked/>
    <w:rsid w:val="007054B9"/>
    <w:rPr>
      <w:rFonts w:ascii="Tahoma" w:hAnsi="Tahoma"/>
      <w:lang w:val="en-US" w:eastAsia="en-US"/>
    </w:rPr>
  </w:style>
  <w:style w:type="paragraph" w:customStyle="1" w:styleId="CM4">
    <w:name w:val="CM4"/>
    <w:basedOn w:val="Default"/>
    <w:next w:val="Default"/>
    <w:uiPriority w:val="99"/>
    <w:rsid w:val="007054B9"/>
    <w:pPr>
      <w:widowControl w:val="0"/>
      <w:spacing w:after="200" w:line="398" w:lineRule="atLeast"/>
    </w:pPr>
    <w:rPr>
      <w:rFonts w:ascii="Calibri" w:eastAsia="Times New Roman" w:hAnsi="Calibri" w:cs="Times New Roman"/>
      <w:color w:val="auto"/>
    </w:rPr>
  </w:style>
  <w:style w:type="paragraph" w:customStyle="1" w:styleId="CM8">
    <w:name w:val="CM8"/>
    <w:basedOn w:val="Default"/>
    <w:next w:val="Default"/>
    <w:uiPriority w:val="99"/>
    <w:rsid w:val="007054B9"/>
    <w:pPr>
      <w:widowControl w:val="0"/>
      <w:spacing w:after="200" w:line="400" w:lineRule="atLeast"/>
    </w:pPr>
    <w:rPr>
      <w:rFonts w:ascii="Calibri" w:eastAsia="Times New Roman" w:hAnsi="Calibri" w:cs="Times New Roman"/>
      <w:color w:val="auto"/>
    </w:rPr>
  </w:style>
  <w:style w:type="paragraph" w:customStyle="1" w:styleId="CM114">
    <w:name w:val="CM114"/>
    <w:basedOn w:val="Default"/>
    <w:next w:val="Default"/>
    <w:uiPriority w:val="99"/>
    <w:rsid w:val="007054B9"/>
    <w:pPr>
      <w:widowControl w:val="0"/>
      <w:spacing w:after="125" w:line="288" w:lineRule="auto"/>
    </w:pPr>
    <w:rPr>
      <w:rFonts w:ascii="Calibri" w:eastAsia="Times New Roman" w:hAnsi="Calibri" w:cs="Times New Roman"/>
      <w:color w:val="auto"/>
    </w:rPr>
  </w:style>
  <w:style w:type="paragraph" w:customStyle="1" w:styleId="CM116">
    <w:name w:val="CM116"/>
    <w:basedOn w:val="Default"/>
    <w:next w:val="Default"/>
    <w:uiPriority w:val="99"/>
    <w:rsid w:val="007054B9"/>
    <w:pPr>
      <w:widowControl w:val="0"/>
      <w:spacing w:after="403" w:line="288" w:lineRule="auto"/>
    </w:pPr>
    <w:rPr>
      <w:rFonts w:ascii="Calibri" w:eastAsia="Times New Roman" w:hAnsi="Calibri" w:cs="Times New Roman"/>
      <w:color w:val="auto"/>
    </w:rPr>
  </w:style>
  <w:style w:type="paragraph" w:customStyle="1" w:styleId="CM11">
    <w:name w:val="CM11"/>
    <w:basedOn w:val="Default"/>
    <w:next w:val="Default"/>
    <w:uiPriority w:val="99"/>
    <w:rsid w:val="007054B9"/>
    <w:pPr>
      <w:widowControl w:val="0"/>
      <w:spacing w:after="200" w:line="288" w:lineRule="auto"/>
    </w:pPr>
    <w:rPr>
      <w:rFonts w:ascii="Calibri" w:eastAsia="Times New Roman" w:hAnsi="Calibri" w:cs="Times New Roman"/>
      <w:color w:val="auto"/>
    </w:rPr>
  </w:style>
  <w:style w:type="character" w:customStyle="1" w:styleId="CharChar3">
    <w:name w:val="Char Char3"/>
    <w:uiPriority w:val="99"/>
    <w:rsid w:val="007054B9"/>
    <w:rPr>
      <w:lang w:val="en-US" w:eastAsia="en-US" w:bidi="ar-SA"/>
    </w:rPr>
  </w:style>
  <w:style w:type="character" w:customStyle="1" w:styleId="CharChar2">
    <w:name w:val="Char Char2"/>
    <w:uiPriority w:val="99"/>
    <w:rsid w:val="007054B9"/>
    <w:rPr>
      <w:b/>
      <w:bCs/>
      <w:lang w:val="en-US" w:eastAsia="en-US" w:bidi="ar-SA"/>
    </w:rPr>
  </w:style>
  <w:style w:type="paragraph" w:customStyle="1" w:styleId="BodyText30">
    <w:name w:val="Body Text3"/>
    <w:rsid w:val="007054B9"/>
    <w:pPr>
      <w:spacing w:before="57" w:after="57" w:line="288" w:lineRule="auto"/>
      <w:jc w:val="both"/>
    </w:pPr>
    <w:rPr>
      <w:rFonts w:eastAsia="Times New Roman"/>
      <w:snapToGrid w:val="0"/>
      <w:color w:val="000000"/>
      <w:sz w:val="24"/>
      <w:szCs w:val="21"/>
      <w:lang w:val="en-US" w:eastAsia="en-US"/>
    </w:rPr>
  </w:style>
  <w:style w:type="paragraph" w:customStyle="1" w:styleId="NormalIndent3">
    <w:name w:val="Normal Indent3"/>
    <w:basedOn w:val="Normal"/>
    <w:rsid w:val="007054B9"/>
    <w:pPr>
      <w:spacing w:before="120" w:after="120" w:line="288" w:lineRule="auto"/>
      <w:ind w:left="1814"/>
    </w:pPr>
    <w:rPr>
      <w:rFonts w:ascii="Times New Roman" w:eastAsia="Times New Roman" w:hAnsi="Times New Roman"/>
      <w:sz w:val="21"/>
      <w:szCs w:val="20"/>
      <w:lang w:val="en-IN" w:eastAsia="en-IN"/>
    </w:rPr>
  </w:style>
  <w:style w:type="paragraph" w:customStyle="1" w:styleId="List3">
    <w:name w:val="List3"/>
    <w:basedOn w:val="List"/>
    <w:rsid w:val="007054B9"/>
    <w:pPr>
      <w:widowControl/>
      <w:ind w:left="0" w:firstLine="0"/>
      <w:jc w:val="left"/>
    </w:pPr>
    <w:rPr>
      <w:lang w:val="en-US"/>
    </w:rPr>
  </w:style>
  <w:style w:type="paragraph" w:customStyle="1" w:styleId="xl77">
    <w:name w:val="xl77"/>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Times New Roman" w:eastAsia="Times New Roman" w:hAnsi="Times New Roman"/>
      <w:b/>
      <w:bCs/>
      <w:sz w:val="20"/>
      <w:szCs w:val="20"/>
      <w:lang w:val="en-IN" w:eastAsia="en-IN"/>
    </w:rPr>
  </w:style>
  <w:style w:type="paragraph" w:customStyle="1" w:styleId="xl78">
    <w:name w:val="xl78"/>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sz w:val="21"/>
      <w:szCs w:val="21"/>
      <w:lang w:val="en-IN" w:eastAsia="en-IN"/>
    </w:rPr>
  </w:style>
  <w:style w:type="paragraph" w:customStyle="1" w:styleId="xl79">
    <w:name w:val="xl79"/>
    <w:basedOn w:val="Normal"/>
    <w:qFormat/>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i/>
      <w:iCs/>
      <w:sz w:val="20"/>
      <w:szCs w:val="20"/>
      <w:lang w:val="en-IN" w:eastAsia="en-IN"/>
    </w:rPr>
  </w:style>
  <w:style w:type="paragraph" w:customStyle="1" w:styleId="xl80">
    <w:name w:val="xl80"/>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pPr>
    <w:rPr>
      <w:rFonts w:ascii="Times New Roman" w:eastAsia="Times New Roman" w:hAnsi="Times New Roman"/>
      <w:sz w:val="20"/>
      <w:szCs w:val="20"/>
      <w:lang w:val="en-IN" w:eastAsia="en-IN"/>
    </w:rPr>
  </w:style>
  <w:style w:type="paragraph" w:customStyle="1" w:styleId="xl81">
    <w:name w:val="xl81"/>
    <w:basedOn w:val="Normal"/>
    <w:qFormat/>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b/>
      <w:bCs/>
      <w:color w:val="000000"/>
      <w:sz w:val="18"/>
      <w:szCs w:val="18"/>
      <w:u w:val="single"/>
      <w:lang w:val="en-IN" w:eastAsia="en-IN"/>
    </w:rPr>
  </w:style>
  <w:style w:type="paragraph" w:customStyle="1" w:styleId="xl82">
    <w:name w:val="xl82"/>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color w:val="000000"/>
      <w:sz w:val="18"/>
      <w:szCs w:val="18"/>
      <w:lang w:val="en-IN" w:eastAsia="en-IN"/>
    </w:rPr>
  </w:style>
  <w:style w:type="paragraph" w:customStyle="1" w:styleId="xl83">
    <w:name w:val="xl83"/>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b/>
      <w:bCs/>
      <w:sz w:val="18"/>
      <w:szCs w:val="18"/>
      <w:lang w:val="en-IN" w:eastAsia="en-IN"/>
    </w:rPr>
  </w:style>
  <w:style w:type="paragraph" w:customStyle="1" w:styleId="xl84">
    <w:name w:val="xl84"/>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b/>
      <w:bCs/>
      <w:color w:val="000000"/>
      <w:sz w:val="18"/>
      <w:szCs w:val="18"/>
      <w:lang w:val="en-IN" w:eastAsia="en-IN"/>
    </w:rPr>
  </w:style>
  <w:style w:type="paragraph" w:customStyle="1" w:styleId="xl85">
    <w:name w:val="xl85"/>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Times New Roman" w:eastAsia="Times New Roman" w:hAnsi="Times New Roman"/>
      <w:color w:val="000000"/>
      <w:sz w:val="18"/>
      <w:szCs w:val="18"/>
      <w:lang w:val="en-IN" w:eastAsia="en-IN"/>
    </w:rPr>
  </w:style>
  <w:style w:type="paragraph" w:customStyle="1" w:styleId="xl86">
    <w:name w:val="xl86"/>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Times New Roman" w:eastAsia="Times New Roman" w:hAnsi="Times New Roman"/>
      <w:b/>
      <w:bCs/>
      <w:sz w:val="18"/>
      <w:szCs w:val="18"/>
      <w:lang w:val="en-IN" w:eastAsia="en-IN"/>
    </w:rPr>
  </w:style>
  <w:style w:type="paragraph" w:customStyle="1" w:styleId="xl87">
    <w:name w:val="xl87"/>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Times New Roman" w:eastAsia="Times New Roman" w:hAnsi="Times New Roman"/>
      <w:b/>
      <w:bCs/>
      <w:color w:val="000000"/>
      <w:sz w:val="18"/>
      <w:szCs w:val="18"/>
      <w:lang w:val="en-IN" w:eastAsia="en-IN"/>
    </w:rPr>
  </w:style>
  <w:style w:type="paragraph" w:customStyle="1" w:styleId="xl88">
    <w:name w:val="xl88"/>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Times New Roman" w:eastAsia="Times New Roman" w:hAnsi="Times New Roman"/>
      <w:b/>
      <w:bCs/>
      <w:color w:val="000000"/>
      <w:sz w:val="18"/>
      <w:szCs w:val="18"/>
      <w:u w:val="single"/>
      <w:lang w:val="en-IN" w:eastAsia="en-IN"/>
    </w:rPr>
  </w:style>
  <w:style w:type="paragraph" w:customStyle="1" w:styleId="xl89">
    <w:name w:val="xl89"/>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pPr>
    <w:rPr>
      <w:rFonts w:ascii="Times New Roman" w:eastAsia="Times New Roman" w:hAnsi="Times New Roman"/>
      <w:sz w:val="20"/>
      <w:szCs w:val="20"/>
      <w:lang w:val="en-IN" w:eastAsia="en-IN"/>
    </w:rPr>
  </w:style>
  <w:style w:type="paragraph" w:customStyle="1" w:styleId="xl90">
    <w:name w:val="xl90"/>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imes New Roman" w:eastAsia="Times New Roman" w:hAnsi="Times New Roman"/>
      <w:sz w:val="20"/>
      <w:szCs w:val="20"/>
      <w:lang w:val="en-IN" w:eastAsia="en-IN"/>
    </w:rPr>
  </w:style>
  <w:style w:type="paragraph" w:customStyle="1" w:styleId="xl91">
    <w:name w:val="xl91"/>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sz w:val="20"/>
      <w:szCs w:val="20"/>
      <w:lang w:val="en-IN" w:eastAsia="en-IN"/>
    </w:rPr>
  </w:style>
  <w:style w:type="paragraph" w:customStyle="1" w:styleId="xl92">
    <w:name w:val="xl92"/>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sz w:val="21"/>
      <w:szCs w:val="21"/>
      <w:lang w:val="en-IN" w:eastAsia="en-IN"/>
    </w:rPr>
  </w:style>
  <w:style w:type="paragraph" w:customStyle="1" w:styleId="xl93">
    <w:name w:val="xl93"/>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imes New Roman" w:eastAsia="Times New Roman" w:hAnsi="Times New Roman"/>
      <w:sz w:val="18"/>
      <w:szCs w:val="18"/>
      <w:lang w:val="en-IN" w:eastAsia="en-IN"/>
    </w:rPr>
  </w:style>
  <w:style w:type="paragraph" w:customStyle="1" w:styleId="xl94">
    <w:name w:val="xl94"/>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pPr>
    <w:rPr>
      <w:rFonts w:ascii="Times New Roman" w:eastAsia="Times New Roman" w:hAnsi="Times New Roman"/>
      <w:i/>
      <w:iCs/>
      <w:sz w:val="20"/>
      <w:szCs w:val="20"/>
      <w:lang w:val="en-IN" w:eastAsia="en-IN"/>
    </w:rPr>
  </w:style>
  <w:style w:type="paragraph" w:customStyle="1" w:styleId="xl95">
    <w:name w:val="xl95"/>
    <w:basedOn w:val="Normal"/>
    <w:rsid w:val="007054B9"/>
    <w:pPr>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pPr>
    <w:rPr>
      <w:rFonts w:ascii="Times New Roman" w:eastAsia="Times New Roman" w:hAnsi="Times New Roman"/>
      <w:sz w:val="20"/>
      <w:szCs w:val="20"/>
      <w:lang w:val="en-IN" w:eastAsia="en-IN"/>
    </w:rPr>
  </w:style>
  <w:style w:type="paragraph" w:customStyle="1" w:styleId="xl96">
    <w:name w:val="xl96"/>
    <w:basedOn w:val="Normal"/>
    <w:rsid w:val="007054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88" w:lineRule="auto"/>
      <w:jc w:val="both"/>
      <w:textAlignment w:val="top"/>
    </w:pPr>
    <w:rPr>
      <w:rFonts w:ascii="Times New Roman" w:eastAsia="Times New Roman" w:hAnsi="Times New Roman"/>
      <w:sz w:val="20"/>
      <w:szCs w:val="20"/>
      <w:lang w:val="en-IN" w:eastAsia="en-IN"/>
    </w:rPr>
  </w:style>
  <w:style w:type="character" w:customStyle="1" w:styleId="Heading1Char1">
    <w:name w:val="Heading 1 Char1"/>
    <w:rsid w:val="007054B9"/>
    <w:rPr>
      <w:rFonts w:ascii="Cambria" w:eastAsia="Times New Roman" w:hAnsi="Cambria" w:cs="Times New Roman"/>
      <w:b/>
      <w:bCs/>
      <w:color w:val="365F91"/>
      <w:sz w:val="28"/>
      <w:szCs w:val="28"/>
    </w:rPr>
  </w:style>
  <w:style w:type="character" w:customStyle="1" w:styleId="tgc">
    <w:name w:val="_tgc"/>
    <w:basedOn w:val="DefaultParagraphFont"/>
    <w:rsid w:val="007054B9"/>
  </w:style>
  <w:style w:type="character" w:customStyle="1" w:styleId="DocumentMapChar1">
    <w:name w:val="Document Map Char1"/>
    <w:uiPriority w:val="99"/>
    <w:semiHidden/>
    <w:rsid w:val="007054B9"/>
    <w:rPr>
      <w:rFonts w:ascii="Tahoma" w:eastAsia="Calibri" w:hAnsi="Tahoma" w:cs="Tahoma"/>
      <w:sz w:val="16"/>
      <w:szCs w:val="16"/>
      <w:lang w:val="en-US" w:bidi="ar-SA"/>
    </w:rPr>
  </w:style>
  <w:style w:type="paragraph" w:customStyle="1" w:styleId="BodyText4">
    <w:name w:val="Body Text4"/>
    <w:rsid w:val="007054B9"/>
    <w:pPr>
      <w:spacing w:before="57" w:after="57" w:line="288" w:lineRule="auto"/>
      <w:jc w:val="both"/>
    </w:pPr>
    <w:rPr>
      <w:rFonts w:eastAsia="Times New Roman"/>
      <w:snapToGrid w:val="0"/>
      <w:color w:val="000000"/>
      <w:sz w:val="24"/>
      <w:szCs w:val="21"/>
      <w:lang w:val="en-US" w:eastAsia="en-US"/>
    </w:rPr>
  </w:style>
  <w:style w:type="paragraph" w:customStyle="1" w:styleId="NormalIndent4">
    <w:name w:val="Normal Indent4"/>
    <w:basedOn w:val="Normal"/>
    <w:rsid w:val="007054B9"/>
    <w:pPr>
      <w:spacing w:before="120" w:after="120" w:line="288" w:lineRule="auto"/>
      <w:ind w:left="1814"/>
    </w:pPr>
    <w:rPr>
      <w:rFonts w:ascii="Times New Roman" w:eastAsia="Times New Roman" w:hAnsi="Times New Roman"/>
      <w:sz w:val="21"/>
      <w:szCs w:val="20"/>
      <w:lang w:val="en-IN" w:eastAsia="en-IN"/>
    </w:rPr>
  </w:style>
  <w:style w:type="paragraph" w:customStyle="1" w:styleId="List4">
    <w:name w:val="List4"/>
    <w:basedOn w:val="List"/>
    <w:rsid w:val="007054B9"/>
    <w:pPr>
      <w:widowControl/>
      <w:ind w:left="0" w:firstLine="0"/>
      <w:jc w:val="left"/>
    </w:pPr>
    <w:rPr>
      <w:lang w:val="en-US"/>
    </w:rPr>
  </w:style>
  <w:style w:type="character" w:customStyle="1" w:styleId="CharChar4">
    <w:name w:val="Char Char4"/>
    <w:basedOn w:val="DefaultParagraphFont"/>
    <w:uiPriority w:val="99"/>
    <w:rsid w:val="007054B9"/>
  </w:style>
  <w:style w:type="character" w:customStyle="1" w:styleId="text2CharChar">
    <w:name w:val="text2 Char Char"/>
    <w:rsid w:val="007054B9"/>
    <w:rPr>
      <w:rFonts w:ascii="Arial" w:hAnsi="Arial" w:cs="Arial"/>
      <w:b/>
      <w:bCs/>
      <w:i/>
      <w:iCs/>
      <w:sz w:val="28"/>
      <w:szCs w:val="28"/>
    </w:rPr>
  </w:style>
  <w:style w:type="character" w:customStyle="1" w:styleId="aPointCharChar">
    <w:name w:val="(a) Point Char Char"/>
    <w:locked/>
    <w:rsid w:val="007054B9"/>
    <w:rPr>
      <w:rFonts w:ascii="Arial" w:hAnsi="Arial"/>
      <w:sz w:val="22"/>
      <w:lang w:val="en-GB"/>
    </w:rPr>
  </w:style>
  <w:style w:type="paragraph" w:customStyle="1" w:styleId="CM3">
    <w:name w:val="CM3"/>
    <w:basedOn w:val="Default"/>
    <w:next w:val="Default"/>
    <w:rsid w:val="007054B9"/>
    <w:pPr>
      <w:widowControl w:val="0"/>
      <w:spacing w:after="200" w:line="288" w:lineRule="auto"/>
    </w:pPr>
    <w:rPr>
      <w:rFonts w:ascii="Calibri" w:eastAsia="Times New Roman" w:hAnsi="Calibri" w:cs="Times New Roman"/>
      <w:color w:val="auto"/>
      <w:sz w:val="20"/>
      <w:szCs w:val="20"/>
    </w:rPr>
  </w:style>
  <w:style w:type="paragraph" w:customStyle="1" w:styleId="CM16">
    <w:name w:val="CM16"/>
    <w:basedOn w:val="Default"/>
    <w:next w:val="Default"/>
    <w:rsid w:val="007054B9"/>
    <w:pPr>
      <w:widowControl w:val="0"/>
      <w:spacing w:after="485" w:line="288" w:lineRule="auto"/>
    </w:pPr>
    <w:rPr>
      <w:rFonts w:ascii="Calibri" w:eastAsia="Times New Roman" w:hAnsi="Calibri" w:cs="Times New Roman"/>
      <w:color w:val="auto"/>
      <w:sz w:val="20"/>
      <w:szCs w:val="20"/>
    </w:rPr>
  </w:style>
  <w:style w:type="paragraph" w:customStyle="1" w:styleId="CM10">
    <w:name w:val="CM10"/>
    <w:basedOn w:val="Default"/>
    <w:next w:val="Default"/>
    <w:qFormat/>
    <w:rsid w:val="007054B9"/>
    <w:pPr>
      <w:widowControl w:val="0"/>
      <w:spacing w:after="200" w:line="323" w:lineRule="atLeast"/>
    </w:pPr>
    <w:rPr>
      <w:rFonts w:ascii="Calibri" w:eastAsia="Times New Roman" w:hAnsi="Calibri" w:cs="Times New Roman"/>
      <w:color w:val="auto"/>
      <w:sz w:val="20"/>
      <w:szCs w:val="20"/>
    </w:rPr>
  </w:style>
  <w:style w:type="character" w:customStyle="1" w:styleId="HeaderChar1">
    <w:name w:val="Header Char1"/>
    <w:uiPriority w:val="99"/>
    <w:rsid w:val="007054B9"/>
    <w:rPr>
      <w:sz w:val="24"/>
      <w:lang w:val="en-US" w:eastAsia="en-US"/>
    </w:rPr>
  </w:style>
  <w:style w:type="character" w:customStyle="1" w:styleId="CharChar1">
    <w:name w:val="Char Char1"/>
    <w:uiPriority w:val="99"/>
    <w:rsid w:val="007054B9"/>
    <w:rPr>
      <w:rFonts w:ascii="Arial" w:hAnsi="Arial" w:cs="Arial"/>
      <w:lang w:val="en-US" w:eastAsia="en-US"/>
    </w:rPr>
  </w:style>
  <w:style w:type="character" w:customStyle="1" w:styleId="CharChar7">
    <w:name w:val="Char Char7"/>
    <w:uiPriority w:val="99"/>
    <w:qFormat/>
    <w:rsid w:val="007054B9"/>
    <w:rPr>
      <w:sz w:val="24"/>
      <w:szCs w:val="24"/>
      <w:lang w:val="en-US" w:eastAsia="en-US"/>
    </w:rPr>
  </w:style>
  <w:style w:type="character" w:customStyle="1" w:styleId="CharChar6">
    <w:name w:val="Char Char6"/>
    <w:uiPriority w:val="99"/>
    <w:qFormat/>
    <w:rsid w:val="007054B9"/>
    <w:rPr>
      <w:rFonts w:ascii="Times New Roman Bold" w:hAnsi="Times New Roman Bold" w:cs="Times New Roman Bold"/>
      <w:b/>
      <w:bCs/>
      <w:sz w:val="72"/>
      <w:szCs w:val="72"/>
      <w:lang w:val="en-US" w:eastAsia="en-US"/>
    </w:rPr>
  </w:style>
  <w:style w:type="character" w:customStyle="1" w:styleId="CharChar5">
    <w:name w:val="Char Char5"/>
    <w:uiPriority w:val="99"/>
    <w:qFormat/>
    <w:rsid w:val="007054B9"/>
    <w:rPr>
      <w:sz w:val="24"/>
      <w:szCs w:val="24"/>
      <w:lang w:val="en-GB" w:eastAsia="fr-FR"/>
    </w:rPr>
  </w:style>
  <w:style w:type="character" w:customStyle="1" w:styleId="CharChar8">
    <w:name w:val="Char Char8"/>
    <w:uiPriority w:val="99"/>
    <w:rsid w:val="007054B9"/>
    <w:rPr>
      <w:sz w:val="36"/>
      <w:szCs w:val="36"/>
      <w:lang w:val="en-US" w:eastAsia="en-US"/>
    </w:rPr>
  </w:style>
  <w:style w:type="character" w:customStyle="1" w:styleId="CharChar12">
    <w:name w:val="Char Char12"/>
    <w:uiPriority w:val="99"/>
    <w:rsid w:val="007054B9"/>
    <w:rPr>
      <w:b/>
      <w:bCs/>
      <w:sz w:val="24"/>
      <w:szCs w:val="24"/>
      <w:lang w:val="en-US" w:eastAsia="en-US"/>
    </w:rPr>
  </w:style>
  <w:style w:type="character" w:customStyle="1" w:styleId="immessagedate">
    <w:name w:val="im_message_date"/>
    <w:basedOn w:val="DefaultParagraphFont"/>
    <w:uiPriority w:val="99"/>
    <w:rsid w:val="007054B9"/>
  </w:style>
  <w:style w:type="character" w:customStyle="1" w:styleId="Heading3Char1">
    <w:name w:val="Heading 3 Char1"/>
    <w:semiHidden/>
    <w:rsid w:val="007054B9"/>
    <w:rPr>
      <w:rFonts w:ascii="Cambria" w:eastAsia="Times New Roman" w:hAnsi="Cambria" w:cs="Times New Roman"/>
      <w:color w:val="244061"/>
      <w:sz w:val="24"/>
      <w:szCs w:val="24"/>
      <w:lang w:val="en-US" w:eastAsia="en-US"/>
    </w:rPr>
  </w:style>
  <w:style w:type="paragraph" w:customStyle="1" w:styleId="msonormal0">
    <w:name w:val="msonormal"/>
    <w:basedOn w:val="Normal"/>
    <w:qFormat/>
    <w:rsid w:val="007054B9"/>
    <w:pPr>
      <w:spacing w:before="100" w:beforeAutospacing="1" w:after="100" w:afterAutospacing="1" w:line="288" w:lineRule="auto"/>
    </w:pPr>
    <w:rPr>
      <w:rFonts w:eastAsia="Times New Roman"/>
      <w:sz w:val="21"/>
      <w:szCs w:val="21"/>
      <w:lang w:val="en-IN" w:eastAsia="en-IN"/>
    </w:rPr>
  </w:style>
  <w:style w:type="character" w:customStyle="1" w:styleId="Heading8Char1">
    <w:name w:val="Heading 8 Char1"/>
    <w:semiHidden/>
    <w:qFormat/>
    <w:rsid w:val="007054B9"/>
    <w:rPr>
      <w:rFonts w:ascii="Cambria" w:eastAsia="Times New Roman" w:hAnsi="Cambria" w:cs="Times New Roman"/>
      <w:color w:val="262626"/>
      <w:sz w:val="21"/>
      <w:szCs w:val="21"/>
      <w:lang w:val="en-US" w:eastAsia="en-US"/>
    </w:rPr>
  </w:style>
  <w:style w:type="paragraph" w:customStyle="1" w:styleId="Bullet">
    <w:name w:val="Bullet"/>
    <w:basedOn w:val="Normal"/>
    <w:qFormat/>
    <w:rsid w:val="007054B9"/>
    <w:pPr>
      <w:numPr>
        <w:numId w:val="12"/>
      </w:numPr>
      <w:spacing w:before="120" w:line="240" w:lineRule="exact"/>
    </w:pPr>
    <w:rPr>
      <w:rFonts w:eastAsia="Times New Roman"/>
      <w:b/>
      <w:sz w:val="21"/>
      <w:szCs w:val="21"/>
      <w:lang w:val="en-IN" w:eastAsia="en-IN"/>
    </w:rPr>
  </w:style>
  <w:style w:type="paragraph" w:customStyle="1" w:styleId="CellBullet2">
    <w:name w:val="Cell Bullet2"/>
    <w:rsid w:val="007054B9"/>
    <w:pPr>
      <w:numPr>
        <w:ilvl w:val="3"/>
        <w:numId w:val="13"/>
      </w:numPr>
      <w:spacing w:before="40" w:after="200" w:line="220" w:lineRule="exact"/>
    </w:pPr>
    <w:rPr>
      <w:rFonts w:ascii="Palatino" w:eastAsia="Times New Roman" w:hAnsi="Palatino"/>
      <w:sz w:val="21"/>
      <w:szCs w:val="21"/>
      <w:lang w:val="en-US" w:eastAsia="en-US"/>
    </w:rPr>
  </w:style>
  <w:style w:type="paragraph" w:customStyle="1" w:styleId="NumberPoints">
    <w:name w:val="Number Points"/>
    <w:basedOn w:val="BodyText"/>
    <w:rsid w:val="007054B9"/>
    <w:pPr>
      <w:numPr>
        <w:numId w:val="14"/>
      </w:numPr>
      <w:tabs>
        <w:tab w:val="left" w:pos="1134"/>
        <w:tab w:val="left" w:pos="2268"/>
      </w:tabs>
      <w:autoSpaceDE/>
      <w:autoSpaceDN/>
      <w:adjustRightInd/>
      <w:spacing w:after="120" w:line="288" w:lineRule="auto"/>
      <w:jc w:val="both"/>
    </w:pPr>
    <w:rPr>
      <w:rFonts w:ascii="Times New Roman" w:eastAsia="Times New Roman" w:hAnsi="Times New Roman"/>
      <w:sz w:val="22"/>
      <w:szCs w:val="26"/>
      <w:lang w:val="en-GB" w:eastAsia="en-IN" w:bidi="kn-IN"/>
    </w:rPr>
  </w:style>
  <w:style w:type="paragraph" w:styleId="Quote">
    <w:name w:val="Quote"/>
    <w:basedOn w:val="Normal"/>
    <w:next w:val="Normal"/>
    <w:link w:val="QuoteChar"/>
    <w:uiPriority w:val="29"/>
    <w:qFormat/>
    <w:rsid w:val="007054B9"/>
    <w:pPr>
      <w:spacing w:before="160" w:line="288" w:lineRule="auto"/>
      <w:ind w:left="720" w:right="720"/>
      <w:jc w:val="center"/>
    </w:pPr>
    <w:rPr>
      <w:rFonts w:eastAsia="Times New Roman" w:cs="Tunga"/>
      <w:i/>
      <w:iCs/>
      <w:color w:val="262626"/>
      <w:sz w:val="21"/>
      <w:szCs w:val="21"/>
      <w:lang w:val="en-IN" w:eastAsia="en-IN" w:bidi="kn-IN"/>
    </w:rPr>
  </w:style>
  <w:style w:type="character" w:customStyle="1" w:styleId="QuoteChar">
    <w:name w:val="Quote Char"/>
    <w:basedOn w:val="DefaultParagraphFont"/>
    <w:link w:val="Quote"/>
    <w:uiPriority w:val="29"/>
    <w:qFormat/>
    <w:rsid w:val="007054B9"/>
    <w:rPr>
      <w:rFonts w:eastAsia="Times New Roman" w:cs="Tunga"/>
      <w:i/>
      <w:iCs/>
      <w:color w:val="262626"/>
      <w:sz w:val="21"/>
      <w:szCs w:val="21"/>
      <w:lang w:bidi="kn-IN"/>
    </w:rPr>
  </w:style>
  <w:style w:type="paragraph" w:styleId="IntenseQuote">
    <w:name w:val="Intense Quote"/>
    <w:basedOn w:val="Normal"/>
    <w:next w:val="Normal"/>
    <w:link w:val="IntenseQuoteChar"/>
    <w:uiPriority w:val="30"/>
    <w:qFormat/>
    <w:rsid w:val="007054B9"/>
    <w:pPr>
      <w:spacing w:before="160" w:after="160" w:line="264" w:lineRule="auto"/>
      <w:ind w:left="720" w:right="720"/>
      <w:jc w:val="center"/>
    </w:pPr>
    <w:rPr>
      <w:rFonts w:ascii="Cambria" w:eastAsia="Times New Roman" w:hAnsi="Cambria" w:cs="Tunga"/>
      <w:i/>
      <w:iCs/>
      <w:color w:val="F79646"/>
      <w:sz w:val="32"/>
      <w:szCs w:val="32"/>
      <w:lang w:val="en-IN" w:eastAsia="en-IN" w:bidi="kn-IN"/>
    </w:rPr>
  </w:style>
  <w:style w:type="character" w:customStyle="1" w:styleId="IntenseQuoteChar">
    <w:name w:val="Intense Quote Char"/>
    <w:basedOn w:val="DefaultParagraphFont"/>
    <w:link w:val="IntenseQuote"/>
    <w:uiPriority w:val="30"/>
    <w:qFormat/>
    <w:rsid w:val="007054B9"/>
    <w:rPr>
      <w:rFonts w:ascii="Cambria" w:eastAsia="Times New Roman" w:hAnsi="Cambria" w:cs="Tunga"/>
      <w:i/>
      <w:iCs/>
      <w:color w:val="F79646"/>
      <w:sz w:val="32"/>
      <w:szCs w:val="32"/>
      <w:lang w:bidi="kn-IN"/>
    </w:rPr>
  </w:style>
  <w:style w:type="character" w:customStyle="1" w:styleId="SubtleEmphasis1">
    <w:name w:val="Subtle Emphasis1"/>
    <w:uiPriority w:val="19"/>
    <w:qFormat/>
    <w:rsid w:val="007054B9"/>
    <w:rPr>
      <w:i/>
      <w:iCs/>
    </w:rPr>
  </w:style>
  <w:style w:type="character" w:customStyle="1" w:styleId="IntenseEmphasis1">
    <w:name w:val="Intense Emphasis1"/>
    <w:uiPriority w:val="21"/>
    <w:qFormat/>
    <w:rsid w:val="007054B9"/>
    <w:rPr>
      <w:b/>
      <w:bCs/>
      <w:i/>
      <w:iCs/>
    </w:rPr>
  </w:style>
  <w:style w:type="character" w:customStyle="1" w:styleId="SubtleReference1">
    <w:name w:val="Subtle Reference1"/>
    <w:uiPriority w:val="31"/>
    <w:qFormat/>
    <w:rsid w:val="007054B9"/>
    <w:rPr>
      <w:smallCaps/>
      <w:color w:val="595959"/>
    </w:rPr>
  </w:style>
  <w:style w:type="character" w:customStyle="1" w:styleId="IntenseReference1">
    <w:name w:val="Intense Reference1"/>
    <w:uiPriority w:val="32"/>
    <w:qFormat/>
    <w:rsid w:val="007054B9"/>
    <w:rPr>
      <w:b/>
      <w:bCs/>
      <w:smallCaps/>
      <w:color w:val="F79646"/>
    </w:rPr>
  </w:style>
  <w:style w:type="character" w:customStyle="1" w:styleId="BookTitle1">
    <w:name w:val="Book Title1"/>
    <w:uiPriority w:val="33"/>
    <w:qFormat/>
    <w:rsid w:val="007054B9"/>
    <w:rPr>
      <w:b/>
      <w:bCs/>
      <w:smallCaps/>
      <w:spacing w:val="7"/>
      <w:sz w:val="21"/>
      <w:szCs w:val="21"/>
    </w:rPr>
  </w:style>
  <w:style w:type="character" w:customStyle="1" w:styleId="EndnoteTextChar1">
    <w:name w:val="Endnote Text Char1"/>
    <w:uiPriority w:val="99"/>
    <w:semiHidden/>
    <w:rsid w:val="007054B9"/>
    <w:rPr>
      <w:rFonts w:ascii="Times New Roman" w:eastAsia="Times New Roman" w:hAnsi="Times New Roman" w:cs="Times New Roman"/>
      <w:sz w:val="20"/>
      <w:szCs w:val="20"/>
    </w:rPr>
  </w:style>
  <w:style w:type="character" w:customStyle="1" w:styleId="UnresolvedMention2">
    <w:name w:val="Unresolved Mention2"/>
    <w:uiPriority w:val="99"/>
    <w:unhideWhenUsed/>
    <w:rsid w:val="007054B9"/>
    <w:rPr>
      <w:color w:val="605E5C"/>
      <w:shd w:val="clear" w:color="auto" w:fill="E1DFDD"/>
    </w:rPr>
  </w:style>
  <w:style w:type="character" w:customStyle="1" w:styleId="gmaildefault">
    <w:name w:val="gmail_default"/>
    <w:basedOn w:val="DefaultParagraphFont"/>
    <w:rsid w:val="007054B9"/>
  </w:style>
  <w:style w:type="paragraph" w:customStyle="1" w:styleId="footnotedescription">
    <w:name w:val="footnote description"/>
    <w:next w:val="Normal"/>
    <w:link w:val="footnotedescriptionChar"/>
    <w:rsid w:val="007054B9"/>
    <w:pPr>
      <w:spacing w:line="259" w:lineRule="auto"/>
    </w:pPr>
    <w:rPr>
      <w:rFonts w:ascii="Times New Roman" w:eastAsia="Times New Roman" w:hAnsi="Times New Roman"/>
      <w:color w:val="000000"/>
      <w:szCs w:val="22"/>
      <w:lang w:eastAsia="en-US"/>
    </w:rPr>
  </w:style>
  <w:style w:type="character" w:customStyle="1" w:styleId="footnotedescriptionChar">
    <w:name w:val="footnote description Char"/>
    <w:link w:val="footnotedescription"/>
    <w:rsid w:val="007054B9"/>
    <w:rPr>
      <w:rFonts w:ascii="Times New Roman" w:eastAsia="Times New Roman" w:hAnsi="Times New Roman"/>
      <w:color w:val="000000"/>
      <w:szCs w:val="22"/>
      <w:lang w:eastAsia="en-US"/>
    </w:rPr>
  </w:style>
  <w:style w:type="character" w:customStyle="1" w:styleId="footnotemark">
    <w:name w:val="footnote mark"/>
    <w:rsid w:val="007054B9"/>
    <w:rPr>
      <w:rFonts w:ascii="Times New Roman" w:eastAsia="Times New Roman" w:hAnsi="Times New Roman" w:cs="Times New Roman"/>
      <w:color w:val="000000"/>
      <w:sz w:val="20"/>
      <w:vertAlign w:val="superscript"/>
    </w:rPr>
  </w:style>
  <w:style w:type="character" w:customStyle="1" w:styleId="UnresolvedMention3">
    <w:name w:val="Unresolved Mention3"/>
    <w:basedOn w:val="DefaultParagraphFont"/>
    <w:uiPriority w:val="99"/>
    <w:semiHidden/>
    <w:unhideWhenUsed/>
    <w:rsid w:val="007054B9"/>
    <w:rPr>
      <w:color w:val="605E5C"/>
      <w:shd w:val="clear" w:color="auto" w:fill="E1DFDD"/>
    </w:rPr>
  </w:style>
  <w:style w:type="table" w:customStyle="1" w:styleId="TableItalic1">
    <w:name w:val="Table Italic1"/>
    <w:basedOn w:val="TableNormal"/>
    <w:uiPriority w:val="39"/>
    <w:rsid w:val="007054B9"/>
    <w:rPr>
      <w:rFonts w:eastAsia="Times New Roman" w:cs="Tunga" w:hint="eastAs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7054B9"/>
    <w:rPr>
      <w:rFonts w:eastAsia="Times New Roman" w:cs="Tunga" w:hint="eastAsia"/>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rsid w:val="007054B9"/>
    <w:rPr>
      <w:rFonts w:ascii="Times New Roman" w:eastAsia="SimSun" w:hAnsi="Times New Roman" w:cs="Tunga" w:hint="eastAs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7054B9"/>
    <w:rPr>
      <w:rFonts w:eastAsia="Times New Roman" w:cs="Tunga" w:hint="eastAsia"/>
      <w:sz w:val="22"/>
      <w:szCs w:val="22"/>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2">
    <w:name w:val="Table Grid2"/>
    <w:basedOn w:val="TableNormal"/>
    <w:uiPriority w:val="39"/>
    <w:rsid w:val="00705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31">
    <w:name w:val="List 31"/>
    <w:basedOn w:val="NoList"/>
    <w:rsid w:val="009E66AB"/>
    <w:pPr>
      <w:numPr>
        <w:numId w:val="78"/>
      </w:numPr>
    </w:pPr>
  </w:style>
  <w:style w:type="character" w:customStyle="1" w:styleId="UnresolvedMention4">
    <w:name w:val="Unresolved Mention4"/>
    <w:basedOn w:val="DefaultParagraphFont"/>
    <w:uiPriority w:val="99"/>
    <w:semiHidden/>
    <w:unhideWhenUsed/>
    <w:rsid w:val="00F7669E"/>
    <w:rPr>
      <w:color w:val="605E5C"/>
      <w:shd w:val="clear" w:color="auto" w:fill="E1DFDD"/>
    </w:rPr>
  </w:style>
  <w:style w:type="character" w:styleId="BookTitle">
    <w:name w:val="Book Title"/>
    <w:uiPriority w:val="33"/>
    <w:qFormat/>
    <w:rsid w:val="00632453"/>
    <w:rPr>
      <w:b/>
      <w:bCs/>
      <w:smallCaps/>
      <w:spacing w:val="5"/>
    </w:rPr>
  </w:style>
  <w:style w:type="paragraph" w:customStyle="1" w:styleId="Arial10">
    <w:name w:val="Arial 10"/>
    <w:aliases w:val="5"/>
    <w:basedOn w:val="Normal"/>
    <w:rsid w:val="00632453"/>
    <w:pPr>
      <w:spacing w:after="0" w:line="240" w:lineRule="auto"/>
    </w:pPr>
    <w:rPr>
      <w:rFonts w:ascii="Arial" w:eastAsia="Times New Roman" w:hAnsi="Arial" w:cs="Arial"/>
      <w:snapToGrid w:val="0"/>
      <w:kern w:val="2"/>
      <w:sz w:val="21"/>
      <w:szCs w:val="21"/>
      <w:u w:val="single"/>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921047">
      <w:bodyDiv w:val="1"/>
      <w:marLeft w:val="0"/>
      <w:marRight w:val="0"/>
      <w:marTop w:val="0"/>
      <w:marBottom w:val="0"/>
      <w:divBdr>
        <w:top w:val="none" w:sz="0" w:space="0" w:color="auto"/>
        <w:left w:val="none" w:sz="0" w:space="0" w:color="auto"/>
        <w:bottom w:val="none" w:sz="0" w:space="0" w:color="auto"/>
        <w:right w:val="none" w:sz="0" w:space="0" w:color="auto"/>
      </w:divBdr>
    </w:div>
    <w:div w:id="178785317">
      <w:bodyDiv w:val="1"/>
      <w:marLeft w:val="0"/>
      <w:marRight w:val="0"/>
      <w:marTop w:val="0"/>
      <w:marBottom w:val="0"/>
      <w:divBdr>
        <w:top w:val="none" w:sz="0" w:space="0" w:color="auto"/>
        <w:left w:val="none" w:sz="0" w:space="0" w:color="auto"/>
        <w:bottom w:val="none" w:sz="0" w:space="0" w:color="auto"/>
        <w:right w:val="none" w:sz="0" w:space="0" w:color="auto"/>
      </w:divBdr>
      <w:divsChild>
        <w:div w:id="66074862">
          <w:marLeft w:val="547"/>
          <w:marRight w:val="0"/>
          <w:marTop w:val="0"/>
          <w:marBottom w:val="0"/>
          <w:divBdr>
            <w:top w:val="none" w:sz="0" w:space="0" w:color="auto"/>
            <w:left w:val="none" w:sz="0" w:space="0" w:color="auto"/>
            <w:bottom w:val="none" w:sz="0" w:space="0" w:color="auto"/>
            <w:right w:val="none" w:sz="0" w:space="0" w:color="auto"/>
          </w:divBdr>
        </w:div>
      </w:divsChild>
    </w:div>
    <w:div w:id="224611887">
      <w:bodyDiv w:val="1"/>
      <w:marLeft w:val="0"/>
      <w:marRight w:val="0"/>
      <w:marTop w:val="0"/>
      <w:marBottom w:val="0"/>
      <w:divBdr>
        <w:top w:val="none" w:sz="0" w:space="0" w:color="auto"/>
        <w:left w:val="none" w:sz="0" w:space="0" w:color="auto"/>
        <w:bottom w:val="none" w:sz="0" w:space="0" w:color="auto"/>
        <w:right w:val="none" w:sz="0" w:space="0" w:color="auto"/>
      </w:divBdr>
    </w:div>
    <w:div w:id="337578811">
      <w:bodyDiv w:val="1"/>
      <w:marLeft w:val="0"/>
      <w:marRight w:val="0"/>
      <w:marTop w:val="0"/>
      <w:marBottom w:val="0"/>
      <w:divBdr>
        <w:top w:val="none" w:sz="0" w:space="0" w:color="auto"/>
        <w:left w:val="none" w:sz="0" w:space="0" w:color="auto"/>
        <w:bottom w:val="none" w:sz="0" w:space="0" w:color="auto"/>
        <w:right w:val="none" w:sz="0" w:space="0" w:color="auto"/>
      </w:divBdr>
    </w:div>
    <w:div w:id="398790207">
      <w:bodyDiv w:val="1"/>
      <w:marLeft w:val="0"/>
      <w:marRight w:val="0"/>
      <w:marTop w:val="0"/>
      <w:marBottom w:val="0"/>
      <w:divBdr>
        <w:top w:val="none" w:sz="0" w:space="0" w:color="auto"/>
        <w:left w:val="none" w:sz="0" w:space="0" w:color="auto"/>
        <w:bottom w:val="none" w:sz="0" w:space="0" w:color="auto"/>
        <w:right w:val="none" w:sz="0" w:space="0" w:color="auto"/>
      </w:divBdr>
    </w:div>
    <w:div w:id="499661054">
      <w:bodyDiv w:val="1"/>
      <w:marLeft w:val="0"/>
      <w:marRight w:val="0"/>
      <w:marTop w:val="0"/>
      <w:marBottom w:val="0"/>
      <w:divBdr>
        <w:top w:val="none" w:sz="0" w:space="0" w:color="auto"/>
        <w:left w:val="none" w:sz="0" w:space="0" w:color="auto"/>
        <w:bottom w:val="none" w:sz="0" w:space="0" w:color="auto"/>
        <w:right w:val="none" w:sz="0" w:space="0" w:color="auto"/>
      </w:divBdr>
    </w:div>
    <w:div w:id="583219915">
      <w:bodyDiv w:val="1"/>
      <w:marLeft w:val="0"/>
      <w:marRight w:val="0"/>
      <w:marTop w:val="0"/>
      <w:marBottom w:val="0"/>
      <w:divBdr>
        <w:top w:val="none" w:sz="0" w:space="0" w:color="auto"/>
        <w:left w:val="none" w:sz="0" w:space="0" w:color="auto"/>
        <w:bottom w:val="none" w:sz="0" w:space="0" w:color="auto"/>
        <w:right w:val="none" w:sz="0" w:space="0" w:color="auto"/>
      </w:divBdr>
    </w:div>
    <w:div w:id="745229012">
      <w:bodyDiv w:val="1"/>
      <w:marLeft w:val="0"/>
      <w:marRight w:val="0"/>
      <w:marTop w:val="0"/>
      <w:marBottom w:val="0"/>
      <w:divBdr>
        <w:top w:val="none" w:sz="0" w:space="0" w:color="auto"/>
        <w:left w:val="none" w:sz="0" w:space="0" w:color="auto"/>
        <w:bottom w:val="none" w:sz="0" w:space="0" w:color="auto"/>
        <w:right w:val="none" w:sz="0" w:space="0" w:color="auto"/>
      </w:divBdr>
    </w:div>
    <w:div w:id="914822764">
      <w:bodyDiv w:val="1"/>
      <w:marLeft w:val="0"/>
      <w:marRight w:val="0"/>
      <w:marTop w:val="0"/>
      <w:marBottom w:val="0"/>
      <w:divBdr>
        <w:top w:val="none" w:sz="0" w:space="0" w:color="auto"/>
        <w:left w:val="none" w:sz="0" w:space="0" w:color="auto"/>
        <w:bottom w:val="none" w:sz="0" w:space="0" w:color="auto"/>
        <w:right w:val="none" w:sz="0" w:space="0" w:color="auto"/>
      </w:divBdr>
    </w:div>
    <w:div w:id="1007560666">
      <w:bodyDiv w:val="1"/>
      <w:marLeft w:val="0"/>
      <w:marRight w:val="0"/>
      <w:marTop w:val="0"/>
      <w:marBottom w:val="0"/>
      <w:divBdr>
        <w:top w:val="none" w:sz="0" w:space="0" w:color="auto"/>
        <w:left w:val="none" w:sz="0" w:space="0" w:color="auto"/>
        <w:bottom w:val="none" w:sz="0" w:space="0" w:color="auto"/>
        <w:right w:val="none" w:sz="0" w:space="0" w:color="auto"/>
      </w:divBdr>
    </w:div>
    <w:div w:id="1090394996">
      <w:bodyDiv w:val="1"/>
      <w:marLeft w:val="0"/>
      <w:marRight w:val="0"/>
      <w:marTop w:val="0"/>
      <w:marBottom w:val="0"/>
      <w:divBdr>
        <w:top w:val="none" w:sz="0" w:space="0" w:color="auto"/>
        <w:left w:val="none" w:sz="0" w:space="0" w:color="auto"/>
        <w:bottom w:val="none" w:sz="0" w:space="0" w:color="auto"/>
        <w:right w:val="none" w:sz="0" w:space="0" w:color="auto"/>
      </w:divBdr>
    </w:div>
    <w:div w:id="1171798375">
      <w:bodyDiv w:val="1"/>
      <w:marLeft w:val="0"/>
      <w:marRight w:val="0"/>
      <w:marTop w:val="0"/>
      <w:marBottom w:val="0"/>
      <w:divBdr>
        <w:top w:val="none" w:sz="0" w:space="0" w:color="auto"/>
        <w:left w:val="none" w:sz="0" w:space="0" w:color="auto"/>
        <w:bottom w:val="none" w:sz="0" w:space="0" w:color="auto"/>
        <w:right w:val="none" w:sz="0" w:space="0" w:color="auto"/>
      </w:divBdr>
      <w:divsChild>
        <w:div w:id="764694195">
          <w:marLeft w:val="547"/>
          <w:marRight w:val="0"/>
          <w:marTop w:val="0"/>
          <w:marBottom w:val="0"/>
          <w:divBdr>
            <w:top w:val="none" w:sz="0" w:space="0" w:color="auto"/>
            <w:left w:val="none" w:sz="0" w:space="0" w:color="auto"/>
            <w:bottom w:val="none" w:sz="0" w:space="0" w:color="auto"/>
            <w:right w:val="none" w:sz="0" w:space="0" w:color="auto"/>
          </w:divBdr>
        </w:div>
      </w:divsChild>
    </w:div>
    <w:div w:id="1184782779">
      <w:bodyDiv w:val="1"/>
      <w:marLeft w:val="0"/>
      <w:marRight w:val="0"/>
      <w:marTop w:val="0"/>
      <w:marBottom w:val="0"/>
      <w:divBdr>
        <w:top w:val="none" w:sz="0" w:space="0" w:color="auto"/>
        <w:left w:val="none" w:sz="0" w:space="0" w:color="auto"/>
        <w:bottom w:val="none" w:sz="0" w:space="0" w:color="auto"/>
        <w:right w:val="none" w:sz="0" w:space="0" w:color="auto"/>
      </w:divBdr>
    </w:div>
    <w:div w:id="1200971878">
      <w:bodyDiv w:val="1"/>
      <w:marLeft w:val="0"/>
      <w:marRight w:val="0"/>
      <w:marTop w:val="0"/>
      <w:marBottom w:val="0"/>
      <w:divBdr>
        <w:top w:val="none" w:sz="0" w:space="0" w:color="auto"/>
        <w:left w:val="none" w:sz="0" w:space="0" w:color="auto"/>
        <w:bottom w:val="none" w:sz="0" w:space="0" w:color="auto"/>
        <w:right w:val="none" w:sz="0" w:space="0" w:color="auto"/>
      </w:divBdr>
      <w:divsChild>
        <w:div w:id="1814449479">
          <w:marLeft w:val="547"/>
          <w:marRight w:val="0"/>
          <w:marTop w:val="0"/>
          <w:marBottom w:val="240"/>
          <w:divBdr>
            <w:top w:val="none" w:sz="0" w:space="0" w:color="auto"/>
            <w:left w:val="none" w:sz="0" w:space="0" w:color="auto"/>
            <w:bottom w:val="none" w:sz="0" w:space="0" w:color="auto"/>
            <w:right w:val="none" w:sz="0" w:space="0" w:color="auto"/>
          </w:divBdr>
        </w:div>
      </w:divsChild>
    </w:div>
    <w:div w:id="1240019282">
      <w:bodyDiv w:val="1"/>
      <w:marLeft w:val="0"/>
      <w:marRight w:val="0"/>
      <w:marTop w:val="0"/>
      <w:marBottom w:val="0"/>
      <w:divBdr>
        <w:top w:val="none" w:sz="0" w:space="0" w:color="auto"/>
        <w:left w:val="none" w:sz="0" w:space="0" w:color="auto"/>
        <w:bottom w:val="none" w:sz="0" w:space="0" w:color="auto"/>
        <w:right w:val="none" w:sz="0" w:space="0" w:color="auto"/>
      </w:divBdr>
    </w:div>
    <w:div w:id="1313481216">
      <w:bodyDiv w:val="1"/>
      <w:marLeft w:val="0"/>
      <w:marRight w:val="0"/>
      <w:marTop w:val="0"/>
      <w:marBottom w:val="0"/>
      <w:divBdr>
        <w:top w:val="none" w:sz="0" w:space="0" w:color="auto"/>
        <w:left w:val="none" w:sz="0" w:space="0" w:color="auto"/>
        <w:bottom w:val="none" w:sz="0" w:space="0" w:color="auto"/>
        <w:right w:val="none" w:sz="0" w:space="0" w:color="auto"/>
      </w:divBdr>
    </w:div>
    <w:div w:id="1383797089">
      <w:bodyDiv w:val="1"/>
      <w:marLeft w:val="0"/>
      <w:marRight w:val="0"/>
      <w:marTop w:val="0"/>
      <w:marBottom w:val="0"/>
      <w:divBdr>
        <w:top w:val="none" w:sz="0" w:space="0" w:color="auto"/>
        <w:left w:val="none" w:sz="0" w:space="0" w:color="auto"/>
        <w:bottom w:val="none" w:sz="0" w:space="0" w:color="auto"/>
        <w:right w:val="none" w:sz="0" w:space="0" w:color="auto"/>
      </w:divBdr>
    </w:div>
    <w:div w:id="1438794852">
      <w:bodyDiv w:val="1"/>
      <w:marLeft w:val="0"/>
      <w:marRight w:val="0"/>
      <w:marTop w:val="0"/>
      <w:marBottom w:val="0"/>
      <w:divBdr>
        <w:top w:val="none" w:sz="0" w:space="0" w:color="auto"/>
        <w:left w:val="none" w:sz="0" w:space="0" w:color="auto"/>
        <w:bottom w:val="none" w:sz="0" w:space="0" w:color="auto"/>
        <w:right w:val="none" w:sz="0" w:space="0" w:color="auto"/>
      </w:divBdr>
      <w:divsChild>
        <w:div w:id="1225986632">
          <w:marLeft w:val="547"/>
          <w:marRight w:val="0"/>
          <w:marTop w:val="0"/>
          <w:marBottom w:val="240"/>
          <w:divBdr>
            <w:top w:val="none" w:sz="0" w:space="0" w:color="auto"/>
            <w:left w:val="none" w:sz="0" w:space="0" w:color="auto"/>
            <w:bottom w:val="none" w:sz="0" w:space="0" w:color="auto"/>
            <w:right w:val="none" w:sz="0" w:space="0" w:color="auto"/>
          </w:divBdr>
        </w:div>
      </w:divsChild>
    </w:div>
    <w:div w:id="1481071519">
      <w:bodyDiv w:val="1"/>
      <w:marLeft w:val="0"/>
      <w:marRight w:val="0"/>
      <w:marTop w:val="0"/>
      <w:marBottom w:val="0"/>
      <w:divBdr>
        <w:top w:val="none" w:sz="0" w:space="0" w:color="auto"/>
        <w:left w:val="none" w:sz="0" w:space="0" w:color="auto"/>
        <w:bottom w:val="none" w:sz="0" w:space="0" w:color="auto"/>
        <w:right w:val="none" w:sz="0" w:space="0" w:color="auto"/>
      </w:divBdr>
    </w:div>
    <w:div w:id="1531723907">
      <w:bodyDiv w:val="1"/>
      <w:marLeft w:val="0"/>
      <w:marRight w:val="0"/>
      <w:marTop w:val="0"/>
      <w:marBottom w:val="0"/>
      <w:divBdr>
        <w:top w:val="none" w:sz="0" w:space="0" w:color="auto"/>
        <w:left w:val="none" w:sz="0" w:space="0" w:color="auto"/>
        <w:bottom w:val="none" w:sz="0" w:space="0" w:color="auto"/>
        <w:right w:val="none" w:sz="0" w:space="0" w:color="auto"/>
      </w:divBdr>
    </w:div>
    <w:div w:id="1563982918">
      <w:bodyDiv w:val="1"/>
      <w:marLeft w:val="0"/>
      <w:marRight w:val="0"/>
      <w:marTop w:val="0"/>
      <w:marBottom w:val="0"/>
      <w:divBdr>
        <w:top w:val="none" w:sz="0" w:space="0" w:color="auto"/>
        <w:left w:val="none" w:sz="0" w:space="0" w:color="auto"/>
        <w:bottom w:val="none" w:sz="0" w:space="0" w:color="auto"/>
        <w:right w:val="none" w:sz="0" w:space="0" w:color="auto"/>
      </w:divBdr>
    </w:div>
    <w:div w:id="1690181412">
      <w:bodyDiv w:val="1"/>
      <w:marLeft w:val="0"/>
      <w:marRight w:val="0"/>
      <w:marTop w:val="0"/>
      <w:marBottom w:val="0"/>
      <w:divBdr>
        <w:top w:val="none" w:sz="0" w:space="0" w:color="auto"/>
        <w:left w:val="none" w:sz="0" w:space="0" w:color="auto"/>
        <w:bottom w:val="none" w:sz="0" w:space="0" w:color="auto"/>
        <w:right w:val="none" w:sz="0" w:space="0" w:color="auto"/>
      </w:divBdr>
    </w:div>
    <w:div w:id="1699623491">
      <w:bodyDiv w:val="1"/>
      <w:marLeft w:val="0"/>
      <w:marRight w:val="0"/>
      <w:marTop w:val="0"/>
      <w:marBottom w:val="0"/>
      <w:divBdr>
        <w:top w:val="none" w:sz="0" w:space="0" w:color="auto"/>
        <w:left w:val="none" w:sz="0" w:space="0" w:color="auto"/>
        <w:bottom w:val="none" w:sz="0" w:space="0" w:color="auto"/>
        <w:right w:val="none" w:sz="0" w:space="0" w:color="auto"/>
      </w:divBdr>
    </w:div>
    <w:div w:id="1750034914">
      <w:bodyDiv w:val="1"/>
      <w:marLeft w:val="0"/>
      <w:marRight w:val="0"/>
      <w:marTop w:val="0"/>
      <w:marBottom w:val="0"/>
      <w:divBdr>
        <w:top w:val="none" w:sz="0" w:space="0" w:color="auto"/>
        <w:left w:val="none" w:sz="0" w:space="0" w:color="auto"/>
        <w:bottom w:val="none" w:sz="0" w:space="0" w:color="auto"/>
        <w:right w:val="none" w:sz="0" w:space="0" w:color="auto"/>
      </w:divBdr>
    </w:div>
    <w:div w:id="1755318135">
      <w:bodyDiv w:val="1"/>
      <w:marLeft w:val="0"/>
      <w:marRight w:val="0"/>
      <w:marTop w:val="0"/>
      <w:marBottom w:val="0"/>
      <w:divBdr>
        <w:top w:val="none" w:sz="0" w:space="0" w:color="auto"/>
        <w:left w:val="none" w:sz="0" w:space="0" w:color="auto"/>
        <w:bottom w:val="none" w:sz="0" w:space="0" w:color="auto"/>
        <w:right w:val="none" w:sz="0" w:space="0" w:color="auto"/>
      </w:divBdr>
    </w:div>
    <w:div w:id="1831024221">
      <w:bodyDiv w:val="1"/>
      <w:marLeft w:val="0"/>
      <w:marRight w:val="0"/>
      <w:marTop w:val="0"/>
      <w:marBottom w:val="0"/>
      <w:divBdr>
        <w:top w:val="none" w:sz="0" w:space="0" w:color="auto"/>
        <w:left w:val="none" w:sz="0" w:space="0" w:color="auto"/>
        <w:bottom w:val="none" w:sz="0" w:space="0" w:color="auto"/>
        <w:right w:val="none" w:sz="0" w:space="0" w:color="auto"/>
      </w:divBdr>
    </w:div>
    <w:div w:id="1839732156">
      <w:bodyDiv w:val="1"/>
      <w:marLeft w:val="0"/>
      <w:marRight w:val="0"/>
      <w:marTop w:val="0"/>
      <w:marBottom w:val="0"/>
      <w:divBdr>
        <w:top w:val="none" w:sz="0" w:space="0" w:color="auto"/>
        <w:left w:val="none" w:sz="0" w:space="0" w:color="auto"/>
        <w:bottom w:val="none" w:sz="0" w:space="0" w:color="auto"/>
        <w:right w:val="none" w:sz="0" w:space="0" w:color="auto"/>
      </w:divBdr>
    </w:div>
    <w:div w:id="1859808028">
      <w:bodyDiv w:val="1"/>
      <w:marLeft w:val="0"/>
      <w:marRight w:val="0"/>
      <w:marTop w:val="0"/>
      <w:marBottom w:val="0"/>
      <w:divBdr>
        <w:top w:val="none" w:sz="0" w:space="0" w:color="auto"/>
        <w:left w:val="none" w:sz="0" w:space="0" w:color="auto"/>
        <w:bottom w:val="none" w:sz="0" w:space="0" w:color="auto"/>
        <w:right w:val="none" w:sz="0" w:space="0" w:color="auto"/>
      </w:divBdr>
    </w:div>
    <w:div w:id="1882202581">
      <w:bodyDiv w:val="1"/>
      <w:marLeft w:val="0"/>
      <w:marRight w:val="0"/>
      <w:marTop w:val="0"/>
      <w:marBottom w:val="0"/>
      <w:divBdr>
        <w:top w:val="none" w:sz="0" w:space="0" w:color="auto"/>
        <w:left w:val="none" w:sz="0" w:space="0" w:color="auto"/>
        <w:bottom w:val="none" w:sz="0" w:space="0" w:color="auto"/>
        <w:right w:val="none" w:sz="0" w:space="0" w:color="auto"/>
      </w:divBdr>
    </w:div>
    <w:div w:id="1926913844">
      <w:bodyDiv w:val="1"/>
      <w:marLeft w:val="0"/>
      <w:marRight w:val="0"/>
      <w:marTop w:val="0"/>
      <w:marBottom w:val="0"/>
      <w:divBdr>
        <w:top w:val="none" w:sz="0" w:space="0" w:color="auto"/>
        <w:left w:val="none" w:sz="0" w:space="0" w:color="auto"/>
        <w:bottom w:val="none" w:sz="0" w:space="0" w:color="auto"/>
        <w:right w:val="none" w:sz="0" w:space="0" w:color="auto"/>
      </w:divBdr>
    </w:div>
    <w:div w:id="1959607422">
      <w:bodyDiv w:val="1"/>
      <w:marLeft w:val="0"/>
      <w:marRight w:val="0"/>
      <w:marTop w:val="0"/>
      <w:marBottom w:val="0"/>
      <w:divBdr>
        <w:top w:val="none" w:sz="0" w:space="0" w:color="auto"/>
        <w:left w:val="none" w:sz="0" w:space="0" w:color="auto"/>
        <w:bottom w:val="none" w:sz="0" w:space="0" w:color="auto"/>
        <w:right w:val="none" w:sz="0" w:space="0" w:color="auto"/>
      </w:divBdr>
    </w:div>
    <w:div w:id="2025400477">
      <w:bodyDiv w:val="1"/>
      <w:marLeft w:val="0"/>
      <w:marRight w:val="0"/>
      <w:marTop w:val="0"/>
      <w:marBottom w:val="0"/>
      <w:divBdr>
        <w:top w:val="none" w:sz="0" w:space="0" w:color="auto"/>
        <w:left w:val="none" w:sz="0" w:space="0" w:color="auto"/>
        <w:bottom w:val="none" w:sz="0" w:space="0" w:color="auto"/>
        <w:right w:val="none" w:sz="0" w:space="0" w:color="auto"/>
      </w:divBdr>
    </w:div>
    <w:div w:id="2033535341">
      <w:bodyDiv w:val="1"/>
      <w:marLeft w:val="0"/>
      <w:marRight w:val="0"/>
      <w:marTop w:val="0"/>
      <w:marBottom w:val="0"/>
      <w:divBdr>
        <w:top w:val="none" w:sz="0" w:space="0" w:color="auto"/>
        <w:left w:val="none" w:sz="0" w:space="0" w:color="auto"/>
        <w:bottom w:val="none" w:sz="0" w:space="0" w:color="auto"/>
        <w:right w:val="none" w:sz="0" w:space="0" w:color="auto"/>
      </w:divBdr>
    </w:div>
    <w:div w:id="2048067063">
      <w:bodyDiv w:val="1"/>
      <w:marLeft w:val="0"/>
      <w:marRight w:val="0"/>
      <w:marTop w:val="0"/>
      <w:marBottom w:val="0"/>
      <w:divBdr>
        <w:top w:val="none" w:sz="0" w:space="0" w:color="auto"/>
        <w:left w:val="none" w:sz="0" w:space="0" w:color="auto"/>
        <w:bottom w:val="none" w:sz="0" w:space="0" w:color="auto"/>
        <w:right w:val="none" w:sz="0" w:space="0" w:color="auto"/>
      </w:divBdr>
    </w:div>
    <w:div w:id="2063213137">
      <w:bodyDiv w:val="1"/>
      <w:marLeft w:val="0"/>
      <w:marRight w:val="0"/>
      <w:marTop w:val="0"/>
      <w:marBottom w:val="0"/>
      <w:divBdr>
        <w:top w:val="none" w:sz="0" w:space="0" w:color="auto"/>
        <w:left w:val="none" w:sz="0" w:space="0" w:color="auto"/>
        <w:bottom w:val="none" w:sz="0" w:space="0" w:color="auto"/>
        <w:right w:val="none" w:sz="0" w:space="0" w:color="auto"/>
      </w:divBdr>
    </w:div>
    <w:div w:id="20980917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kuidfc.com" TargetMode="External"/><Relationship Id="rId18" Type="http://schemas.openxmlformats.org/officeDocument/2006/relationships/hyperlink" Target="https://kppp.karnataka.gov.in/" TargetMode="External"/><Relationship Id="rId26" Type="http://schemas.openxmlformats.org/officeDocument/2006/relationships/image" Target="media/image6.png"/><Relationship Id="rId39" Type="http://schemas.openxmlformats.org/officeDocument/2006/relationships/image" Target="media/image17.png"/><Relationship Id="rId21" Type="http://schemas.openxmlformats.org/officeDocument/2006/relationships/hyperlink" Target="https://kppp.karnataka.gov.in/" TargetMode="External"/><Relationship Id="rId34" Type="http://schemas.openxmlformats.org/officeDocument/2006/relationships/image" Target="media/image12.emf"/><Relationship Id="rId42" Type="http://schemas.openxmlformats.org/officeDocument/2006/relationships/image" Target="media/image20.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kppp.karnataka.gov.in/" TargetMode="External"/><Relationship Id="rId29" Type="http://schemas.openxmlformats.org/officeDocument/2006/relationships/hyperlink" Target="http://ihensel-electric.de/wIndisch/produkte/index.php?encrypt=0&amp;ID_O_TREE_GROUP=6903&amp;begin=1&amp;sLanguage=English&amp;start_infoblock=1&amp;xtree=1" TargetMode="External"/><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pn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3.jpeg"/><Relationship Id="rId28" Type="http://schemas.openxmlformats.org/officeDocument/2006/relationships/image" Target="media/image8.png"/><Relationship Id="rId36" Type="http://schemas.openxmlformats.org/officeDocument/2006/relationships/image" Target="media/image14.png"/><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http://ihensel-electric.de/wIndisch/produkte/media/images/Produktbild/JPG_72_dpi_135_px/20001138_int_135px.jpg"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kppp.karnataka.gov.in" TargetMode="External"/><Relationship Id="rId27" Type="http://schemas.openxmlformats.org/officeDocument/2006/relationships/image" Target="media/image7.png"/><Relationship Id="rId30" Type="http://schemas.openxmlformats.org/officeDocument/2006/relationships/image" Target="media/image9.jpeg"/><Relationship Id="rId35" Type="http://schemas.openxmlformats.org/officeDocument/2006/relationships/image" Target="media/image13.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info@kuidfc.com" TargetMode="Externa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510D5CC5D30154F9969C56206CF23CD" ma:contentTypeVersion="3" ma:contentTypeDescription="Create a new document." ma:contentTypeScope="" ma:versionID="821cab833c732a3af0fbba31ec520545">
  <xsd:schema xmlns:xsd="http://www.w3.org/2001/XMLSchema" xmlns:xs="http://www.w3.org/2001/XMLSchema" xmlns:p="http://schemas.microsoft.com/office/2006/metadata/properties" xmlns:ns3="1f6a6431-9f16-4d63-bf30-f52422436541" targetNamespace="http://schemas.microsoft.com/office/2006/metadata/properties" ma:root="true" ma:fieldsID="5d576a3a75abe6da030c9668ba8a4962" ns3:_="">
    <xsd:import namespace="1f6a6431-9f16-4d63-bf30-f52422436541"/>
    <xsd:element name="properties">
      <xsd:complexType>
        <xsd:sequence>
          <xsd:element name="documentManagement">
            <xsd:complexType>
              <xsd:all>
                <xsd:element ref="ns3:MediaServiceMetadata" minOccurs="0"/>
                <xsd:element ref="ns3:MediaServiceFastMetadata"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6a6431-9f16-4d63-bf30-f524224365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1EEE11-B085-445C-AEB3-EC81E6700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6a6431-9f16-4d63-bf30-f524224365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41CF0E-A807-48E4-B1D5-50D25FCCAEF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16AF61-48B7-425C-A915-D11C8A6F81F2}">
  <ds:schemaRefs>
    <ds:schemaRef ds:uri="http://schemas.microsoft.com/sharepoint/v3/contenttype/forms"/>
  </ds:schemaRefs>
</ds:datastoreItem>
</file>

<file path=customXml/itemProps5.xml><?xml version="1.0" encoding="utf-8"?>
<ds:datastoreItem xmlns:ds="http://schemas.openxmlformats.org/officeDocument/2006/customXml" ds:itemID="{C90950F8-114D-4808-88AD-A27F0AA9F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170</Pages>
  <Words>52067</Words>
  <Characters>296788</Characters>
  <Application>Microsoft Office Word</Application>
  <DocSecurity>0</DocSecurity>
  <Lines>2473</Lines>
  <Paragraphs>696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348159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Sandeep</dc:creator>
  <cp:keywords/>
  <dc:description/>
  <cp:lastModifiedBy>Admin</cp:lastModifiedBy>
  <cp:revision>13</cp:revision>
  <cp:lastPrinted>2024-10-28T05:05:00Z</cp:lastPrinted>
  <dcterms:created xsi:type="dcterms:W3CDTF">2026-06-09T06:00:00Z</dcterms:created>
  <dcterms:modified xsi:type="dcterms:W3CDTF">2026-06-09T10:25:00Z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0x010100E510D5CC5D30154F9969C56206CF23CD</vt:lpwstr>
  </property>
  <property fmtid="{D5CDD505-2E9C-101B-9397-08002B2CF9AE}" pid="3" name="KSOProductBuildVer">
    <vt:lpwstr>1033-12.2.0.16909</vt:lpwstr>
  </property>
  <property fmtid="{D5CDD505-2E9C-101B-9397-08002B2CF9AE}" pid="4" name="ICV">
    <vt:lpwstr>10F223EC03E64A4ABB6CBCF11364FCDC_13</vt:lpwstr>
  </property>
</Properties>
</file>