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8FCFE" w14:textId="77777777" w:rsidR="00812758" w:rsidRPr="00947C1F" w:rsidRDefault="00812758" w:rsidP="009E6F5C">
      <w:pPr>
        <w:pStyle w:val="Heading1"/>
        <w:ind w:left="0" w:right="56"/>
        <w:jc w:val="center"/>
        <w:rPr>
          <w:rFonts w:ascii="Bookman Old Style" w:hAnsi="Bookman Old Style"/>
          <w:sz w:val="24"/>
          <w:szCs w:val="24"/>
          <w:u w:val="single"/>
        </w:rPr>
      </w:pPr>
    </w:p>
    <w:p w14:paraId="346E57B1" w14:textId="77777777" w:rsidR="00721600" w:rsidRPr="004102D0" w:rsidRDefault="00721600" w:rsidP="00721600">
      <w:pPr>
        <w:pStyle w:val="BlockText"/>
        <w:tabs>
          <w:tab w:val="clear" w:pos="1440"/>
          <w:tab w:val="clear" w:pos="3600"/>
        </w:tabs>
        <w:ind w:left="-720" w:firstLine="436"/>
        <w:jc w:val="center"/>
        <w:rPr>
          <w:b/>
          <w:sz w:val="28"/>
          <w:u w:val="single"/>
        </w:rPr>
      </w:pPr>
      <w:r w:rsidRPr="004102D0">
        <w:rPr>
          <w:b/>
          <w:sz w:val="28"/>
          <w:u w:val="single"/>
        </w:rPr>
        <w:t>KARNATAKA POWER TRANSMISSION CORPORATION LIMITED</w:t>
      </w:r>
    </w:p>
    <w:p w14:paraId="0826FCB8" w14:textId="77777777" w:rsidR="00721600" w:rsidRPr="004102D0" w:rsidRDefault="00721600" w:rsidP="00721600">
      <w:pPr>
        <w:pStyle w:val="BlockText"/>
        <w:ind w:left="-720" w:firstLine="436"/>
        <w:rPr>
          <w:b/>
          <w:sz w:val="24"/>
        </w:rPr>
      </w:pPr>
    </w:p>
    <w:p w14:paraId="58E47DD6" w14:textId="1E1601A2" w:rsidR="006523B1" w:rsidRPr="004102D0" w:rsidRDefault="006523B1" w:rsidP="00576F2E">
      <w:pPr>
        <w:tabs>
          <w:tab w:val="left" w:pos="1260"/>
          <w:tab w:val="left" w:pos="1530"/>
          <w:tab w:val="center" w:pos="7560"/>
        </w:tabs>
        <w:rPr>
          <w:rFonts w:ascii="Bookman Old Style" w:hAnsi="Bookman Old Style"/>
          <w:b/>
          <w:bCs/>
          <w:sz w:val="20"/>
          <w:szCs w:val="20"/>
        </w:rPr>
      </w:pPr>
      <w:r w:rsidRPr="004102D0">
        <w:rPr>
          <w:rFonts w:ascii="Bookman Old Style" w:hAnsi="Bookman Old Style"/>
          <w:b/>
          <w:bCs/>
          <w:noProof/>
          <w:sz w:val="20"/>
          <w:szCs w:val="20"/>
          <w:lang w:bidi="hi-IN"/>
        </w:rPr>
        <w:drawing>
          <wp:anchor distT="0" distB="0" distL="114300" distR="114300" simplePos="0" relativeHeight="251659264" behindDoc="0" locked="0" layoutInCell="1" allowOverlap="1" wp14:anchorId="4F0EFBE1" wp14:editId="32C88CC5">
            <wp:simplePos x="0" y="0"/>
            <wp:positionH relativeFrom="column">
              <wp:posOffset>2559050</wp:posOffset>
            </wp:positionH>
            <wp:positionV relativeFrom="paragraph">
              <wp:posOffset>17780</wp:posOffset>
            </wp:positionV>
            <wp:extent cx="1110784" cy="904875"/>
            <wp:effectExtent l="0" t="0" r="0" b="0"/>
            <wp:wrapNone/>
            <wp:docPr id="2" name="Picture 2" descr="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ptcl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0784"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02D0">
        <w:rPr>
          <w:rFonts w:ascii="Bookman Old Style" w:hAnsi="Bookman Old Style"/>
          <w:b/>
          <w:bCs/>
          <w:sz w:val="20"/>
          <w:szCs w:val="20"/>
        </w:rPr>
        <w:tab/>
      </w:r>
    </w:p>
    <w:p w14:paraId="50BC625E" w14:textId="77777777" w:rsidR="00721600" w:rsidRPr="004102D0" w:rsidRDefault="00721600" w:rsidP="00721600">
      <w:pPr>
        <w:tabs>
          <w:tab w:val="left" w:pos="6300"/>
          <w:tab w:val="left" w:pos="6480"/>
          <w:tab w:val="center" w:pos="7560"/>
        </w:tabs>
        <w:jc w:val="both"/>
        <w:rPr>
          <w:rFonts w:ascii="Bookman Old Style" w:hAnsi="Bookman Old Style"/>
          <w:b/>
          <w:bCs/>
          <w:strike/>
          <w:sz w:val="20"/>
          <w:szCs w:val="20"/>
        </w:rPr>
      </w:pPr>
    </w:p>
    <w:p w14:paraId="66169201" w14:textId="77777777" w:rsidR="00721600" w:rsidRDefault="00721600" w:rsidP="00721600">
      <w:pPr>
        <w:pStyle w:val="BodyText"/>
        <w:spacing w:before="5"/>
        <w:jc w:val="both"/>
        <w:rPr>
          <w:rFonts w:ascii="Bookman Old Style" w:hAnsi="Bookman Old Style"/>
          <w:sz w:val="16"/>
          <w:szCs w:val="16"/>
        </w:rPr>
      </w:pPr>
    </w:p>
    <w:p w14:paraId="2B037231" w14:textId="77777777" w:rsidR="00576F2E" w:rsidRDefault="00576F2E" w:rsidP="00721600">
      <w:pPr>
        <w:pStyle w:val="BodyText"/>
        <w:spacing w:before="5"/>
        <w:jc w:val="both"/>
        <w:rPr>
          <w:rFonts w:ascii="Bookman Old Style" w:hAnsi="Bookman Old Style"/>
          <w:sz w:val="16"/>
          <w:szCs w:val="16"/>
        </w:rPr>
      </w:pPr>
    </w:p>
    <w:p w14:paraId="4A728FDE" w14:textId="77777777" w:rsidR="00576F2E" w:rsidRDefault="00576F2E" w:rsidP="00721600">
      <w:pPr>
        <w:pStyle w:val="BodyText"/>
        <w:spacing w:before="5"/>
        <w:jc w:val="both"/>
        <w:rPr>
          <w:rFonts w:ascii="Bookman Old Style" w:hAnsi="Bookman Old Style"/>
          <w:sz w:val="16"/>
          <w:szCs w:val="16"/>
        </w:rPr>
      </w:pPr>
    </w:p>
    <w:p w14:paraId="0EC7F855" w14:textId="77777777" w:rsidR="00576F2E" w:rsidRDefault="00576F2E" w:rsidP="00721600">
      <w:pPr>
        <w:pStyle w:val="BodyText"/>
        <w:spacing w:before="5"/>
        <w:jc w:val="both"/>
        <w:rPr>
          <w:rFonts w:ascii="Bookman Old Style" w:hAnsi="Bookman Old Style"/>
          <w:sz w:val="16"/>
          <w:szCs w:val="16"/>
        </w:rPr>
      </w:pPr>
    </w:p>
    <w:p w14:paraId="7EC9FFF6" w14:textId="77777777" w:rsidR="00576F2E" w:rsidRDefault="00576F2E" w:rsidP="00721600">
      <w:pPr>
        <w:pStyle w:val="BodyText"/>
        <w:spacing w:before="5"/>
        <w:jc w:val="both"/>
        <w:rPr>
          <w:rFonts w:ascii="Bookman Old Style" w:hAnsi="Bookman Old Style"/>
          <w:sz w:val="16"/>
          <w:szCs w:val="16"/>
        </w:rPr>
      </w:pPr>
    </w:p>
    <w:p w14:paraId="500A284F" w14:textId="77777777" w:rsidR="00576F2E" w:rsidRPr="004102D0" w:rsidRDefault="00576F2E" w:rsidP="00721600">
      <w:pPr>
        <w:pStyle w:val="BodyText"/>
        <w:spacing w:before="5"/>
        <w:jc w:val="both"/>
        <w:rPr>
          <w:rFonts w:ascii="Bookman Old Style" w:hAnsi="Bookman Old Style"/>
          <w:sz w:val="16"/>
          <w:szCs w:val="16"/>
        </w:rPr>
      </w:pPr>
    </w:p>
    <w:p w14:paraId="0AEC12BF" w14:textId="462E4942" w:rsidR="00721600" w:rsidRPr="004102D0" w:rsidRDefault="00721600" w:rsidP="00721600">
      <w:pPr>
        <w:pStyle w:val="Heading1"/>
        <w:spacing w:before="92"/>
        <w:ind w:left="0"/>
        <w:jc w:val="center"/>
        <w:rPr>
          <w:rFonts w:ascii="Bookman Old Style" w:hAnsi="Bookman Old Style"/>
          <w:sz w:val="24"/>
          <w:szCs w:val="24"/>
        </w:rPr>
      </w:pPr>
      <w:r w:rsidRPr="004102D0">
        <w:rPr>
          <w:rFonts w:ascii="Bookman Old Style" w:hAnsi="Bookman Old Style"/>
          <w:sz w:val="24"/>
          <w:szCs w:val="24"/>
          <w:u w:val="single"/>
        </w:rPr>
        <w:t>SPECIAL CONDITIONS OF CONTRACT (SCC)</w:t>
      </w:r>
    </w:p>
    <w:p w14:paraId="1D97EFD2" w14:textId="77777777" w:rsidR="00721600" w:rsidRPr="004102D0" w:rsidRDefault="00721600" w:rsidP="00721600">
      <w:pPr>
        <w:pStyle w:val="Heading1"/>
        <w:ind w:left="0" w:right="56"/>
        <w:jc w:val="both"/>
        <w:rPr>
          <w:rFonts w:ascii="Bookman Old Style" w:hAnsi="Bookman Old Style"/>
          <w:sz w:val="24"/>
          <w:szCs w:val="24"/>
        </w:rPr>
      </w:pPr>
    </w:p>
    <w:p w14:paraId="68D81B3C" w14:textId="352497C5" w:rsidR="0071152F" w:rsidRDefault="00E80BC5" w:rsidP="00C529A6">
      <w:pPr>
        <w:keepNext/>
        <w:jc w:val="center"/>
        <w:outlineLvl w:val="6"/>
        <w:rPr>
          <w:rFonts w:ascii="Bookman Old Style" w:hAnsi="Bookman Old Style"/>
          <w:b/>
          <w:bCs/>
        </w:rPr>
      </w:pPr>
      <w:r w:rsidRPr="009925A6">
        <w:rPr>
          <w:rFonts w:ascii="Bookman Old Style" w:hAnsi="Bookman Old Style"/>
          <w:b/>
          <w:bCs/>
        </w:rPr>
        <w:t xml:space="preserve">Tender for </w:t>
      </w:r>
      <w:r w:rsidR="00C529A6" w:rsidRPr="00C529A6">
        <w:rPr>
          <w:rFonts w:ascii="Bookman Old Style" w:hAnsi="Bookman Old Style"/>
          <w:b/>
          <w:bCs/>
        </w:rPr>
        <w:t>Design, Manufacture, Testing and Supply of Copper Control cable of sizes 19Cx2.5 sq.mm, required at various sub-stations in Tr (Op) Circle-South, KPTCL Bengaluru conforming to Technical Specifications. F.O.R.D at Store/Site basis, including insurance, transportation and unloading</w:t>
      </w:r>
      <w:r w:rsidR="00414EDB" w:rsidRPr="009925A6">
        <w:rPr>
          <w:rFonts w:ascii="Bookman Old Style" w:hAnsi="Bookman Old Style"/>
          <w:b/>
          <w:bCs/>
        </w:rPr>
        <w:t>.</w:t>
      </w:r>
    </w:p>
    <w:p w14:paraId="41A27AF4" w14:textId="77777777" w:rsidR="00414EDB" w:rsidRPr="004102D0" w:rsidRDefault="00414EDB" w:rsidP="00E80BC5">
      <w:pPr>
        <w:keepNext/>
        <w:jc w:val="both"/>
        <w:outlineLvl w:val="6"/>
        <w:rPr>
          <w:rFonts w:ascii="Bookman Old Style" w:hAnsi="Bookman Old Style"/>
          <w:b/>
          <w:bCs/>
          <w:color w:val="FF0000"/>
        </w:rPr>
      </w:pPr>
    </w:p>
    <w:p w14:paraId="4599C5BB" w14:textId="37A80203" w:rsidR="0071152F" w:rsidRPr="004102D0" w:rsidRDefault="00C017C0" w:rsidP="0048475E">
      <w:pPr>
        <w:jc w:val="center"/>
        <w:rPr>
          <w:rFonts w:ascii="Bookman Old Style" w:hAnsi="Bookman Old Style"/>
          <w:b/>
          <w:bCs/>
          <w:color w:val="FF0000"/>
        </w:rPr>
      </w:pPr>
      <w:r w:rsidRPr="004102D0">
        <w:rPr>
          <w:rFonts w:ascii="Bookman Old Style" w:hAnsi="Bookman Old Style"/>
          <w:b/>
          <w:color w:val="FF0000"/>
          <w:sz w:val="24"/>
          <w:szCs w:val="24"/>
        </w:rPr>
        <w:t>Tender Enquiry</w:t>
      </w:r>
      <w:r w:rsidRPr="004102D0">
        <w:rPr>
          <w:rFonts w:ascii="Bookman Old Style" w:hAnsi="Bookman Old Style"/>
          <w:b/>
          <w:bCs/>
          <w:color w:val="FF0000"/>
          <w:sz w:val="24"/>
          <w:szCs w:val="24"/>
        </w:rPr>
        <w:t xml:space="preserve"> No: </w:t>
      </w:r>
      <w:r w:rsidR="00C529A6" w:rsidRPr="00C529A6">
        <w:rPr>
          <w:rFonts w:ascii="Bookman Old Style" w:hAnsi="Bookman Old Style"/>
          <w:b/>
          <w:bCs/>
          <w:color w:val="FF0000"/>
        </w:rPr>
        <w:t>KPTCL/SEE/TR(Op)/Cir-South/EE(O)/AEE-2/JE-1/26-27/EPR-07 Dated: 18.06.2026</w:t>
      </w:r>
    </w:p>
    <w:p w14:paraId="37437738" w14:textId="77777777" w:rsidR="001F40A7" w:rsidRPr="004102D0" w:rsidRDefault="001F40A7" w:rsidP="0071152F">
      <w:pPr>
        <w:keepNext/>
        <w:jc w:val="center"/>
        <w:outlineLvl w:val="6"/>
        <w:rPr>
          <w:rFonts w:ascii="Bookman Old Style" w:hAnsi="Bookman Old Style"/>
          <w:b/>
          <w:bCs/>
          <w:color w:val="FF0000"/>
        </w:rPr>
      </w:pPr>
    </w:p>
    <w:p w14:paraId="3241627B" w14:textId="77777777" w:rsidR="005C4036" w:rsidRPr="004102D0" w:rsidRDefault="008D294A">
      <w:pPr>
        <w:spacing w:before="1"/>
        <w:jc w:val="center"/>
        <w:rPr>
          <w:rFonts w:ascii="Bookman Old Style" w:hAnsi="Bookman Old Style"/>
          <w:b/>
          <w:sz w:val="24"/>
          <w:szCs w:val="24"/>
        </w:rPr>
      </w:pPr>
      <w:r w:rsidRPr="004102D0">
        <w:rPr>
          <w:rFonts w:ascii="Bookman Old Style" w:hAnsi="Bookman Old Style"/>
          <w:b/>
          <w:sz w:val="24"/>
          <w:szCs w:val="24"/>
          <w:u w:val="single"/>
        </w:rPr>
        <w:t>TABLE OF CLAUSES</w:t>
      </w:r>
    </w:p>
    <w:p w14:paraId="116BD8EF" w14:textId="77777777" w:rsidR="005C4036" w:rsidRPr="004102D0" w:rsidRDefault="005C4036">
      <w:pPr>
        <w:pStyle w:val="BodyText"/>
        <w:rPr>
          <w:rFonts w:ascii="Bookman Old Style" w:hAnsi="Bookman Old Style"/>
          <w:b/>
          <w:sz w:val="8"/>
          <w:szCs w:val="8"/>
        </w:rPr>
      </w:pPr>
    </w:p>
    <w:p w14:paraId="716E10E7" w14:textId="77777777" w:rsidR="005C4036" w:rsidRPr="004102D0" w:rsidRDefault="008D294A">
      <w:pPr>
        <w:tabs>
          <w:tab w:val="left" w:pos="2019"/>
          <w:tab w:val="left" w:pos="6679"/>
        </w:tabs>
        <w:ind w:left="820"/>
        <w:rPr>
          <w:rFonts w:ascii="Bookman Old Style" w:hAnsi="Bookman Old Style"/>
          <w:b/>
          <w:sz w:val="24"/>
          <w:szCs w:val="24"/>
        </w:rPr>
      </w:pPr>
      <w:r w:rsidRPr="004102D0">
        <w:rPr>
          <w:rFonts w:ascii="Bookman Old Style" w:hAnsi="Bookman Old Style"/>
          <w:b/>
          <w:spacing w:val="-3"/>
          <w:sz w:val="24"/>
          <w:szCs w:val="24"/>
          <w:u w:val="single"/>
        </w:rPr>
        <w:t>Item</w:t>
      </w:r>
      <w:r w:rsidRPr="004102D0">
        <w:rPr>
          <w:rFonts w:ascii="Bookman Old Style" w:hAnsi="Bookman Old Style"/>
          <w:b/>
          <w:spacing w:val="-6"/>
          <w:sz w:val="24"/>
          <w:szCs w:val="24"/>
          <w:u w:val="single"/>
        </w:rPr>
        <w:t xml:space="preserve"> </w:t>
      </w:r>
      <w:r w:rsidRPr="004102D0">
        <w:rPr>
          <w:rFonts w:ascii="Bookman Old Style" w:hAnsi="Bookman Old Style"/>
          <w:b/>
          <w:sz w:val="24"/>
          <w:szCs w:val="24"/>
          <w:u w:val="single"/>
        </w:rPr>
        <w:t>No.</w:t>
      </w:r>
      <w:r w:rsidRPr="004102D0">
        <w:rPr>
          <w:rFonts w:ascii="Bookman Old Style" w:hAnsi="Bookman Old Style"/>
          <w:b/>
          <w:sz w:val="24"/>
          <w:szCs w:val="24"/>
        </w:rPr>
        <w:tab/>
      </w:r>
      <w:r w:rsidRPr="004102D0">
        <w:rPr>
          <w:rFonts w:ascii="Bookman Old Style" w:hAnsi="Bookman Old Style"/>
          <w:b/>
          <w:spacing w:val="-3"/>
          <w:sz w:val="24"/>
          <w:szCs w:val="24"/>
          <w:u w:val="single"/>
        </w:rPr>
        <w:t>Topic</w:t>
      </w:r>
      <w:r w:rsidRPr="004102D0">
        <w:rPr>
          <w:rFonts w:ascii="Bookman Old Style" w:hAnsi="Bookman Old Style"/>
          <w:b/>
          <w:spacing w:val="-3"/>
          <w:sz w:val="24"/>
          <w:szCs w:val="24"/>
        </w:rPr>
        <w:tab/>
      </w:r>
      <w:r w:rsidR="00444F9A" w:rsidRPr="004102D0">
        <w:rPr>
          <w:rFonts w:ascii="Bookman Old Style" w:hAnsi="Bookman Old Style"/>
          <w:b/>
          <w:spacing w:val="-3"/>
          <w:sz w:val="24"/>
          <w:szCs w:val="24"/>
        </w:rPr>
        <w:tab/>
      </w:r>
    </w:p>
    <w:p w14:paraId="268B6415" w14:textId="77777777" w:rsidR="005C4036" w:rsidRPr="004102D0" w:rsidRDefault="008D294A" w:rsidP="009A0878">
      <w:pPr>
        <w:pStyle w:val="ListParagraph"/>
        <w:numPr>
          <w:ilvl w:val="2"/>
          <w:numId w:val="4"/>
        </w:numPr>
        <w:tabs>
          <w:tab w:val="left" w:pos="2019"/>
          <w:tab w:val="left" w:pos="2020"/>
          <w:tab w:val="right" w:pos="7159"/>
        </w:tabs>
        <w:spacing w:before="244"/>
        <w:ind w:hanging="1105"/>
        <w:jc w:val="left"/>
        <w:rPr>
          <w:rFonts w:ascii="Bookman Old Style" w:hAnsi="Bookman Old Style"/>
          <w:sz w:val="24"/>
          <w:szCs w:val="24"/>
        </w:rPr>
      </w:pPr>
      <w:r w:rsidRPr="004102D0">
        <w:rPr>
          <w:rFonts w:ascii="Bookman Old Style" w:hAnsi="Bookman Old Style"/>
          <w:spacing w:val="-3"/>
          <w:sz w:val="24"/>
          <w:szCs w:val="24"/>
        </w:rPr>
        <w:t>Definitions (GCC</w:t>
      </w:r>
      <w:r w:rsidRPr="004102D0">
        <w:rPr>
          <w:rFonts w:ascii="Bookman Old Style" w:hAnsi="Bookman Old Style"/>
          <w:spacing w:val="-7"/>
          <w:sz w:val="24"/>
          <w:szCs w:val="24"/>
        </w:rPr>
        <w:t xml:space="preserve"> </w:t>
      </w:r>
      <w:r w:rsidRPr="004102D0">
        <w:rPr>
          <w:rFonts w:ascii="Bookman Old Style" w:hAnsi="Bookman Old Style"/>
          <w:spacing w:val="-2"/>
          <w:sz w:val="24"/>
          <w:szCs w:val="24"/>
        </w:rPr>
        <w:t>Clause</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1)</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4C8B3E56" w14:textId="77777777" w:rsidR="005C4036" w:rsidRPr="004102D0" w:rsidRDefault="008D294A" w:rsidP="009A0878">
      <w:pPr>
        <w:pStyle w:val="ListParagraph"/>
        <w:numPr>
          <w:ilvl w:val="2"/>
          <w:numId w:val="4"/>
        </w:numPr>
        <w:tabs>
          <w:tab w:val="left" w:pos="2019"/>
          <w:tab w:val="left" w:pos="2020"/>
          <w:tab w:val="right" w:pos="7159"/>
        </w:tabs>
        <w:spacing w:before="238"/>
        <w:ind w:hanging="1105"/>
        <w:jc w:val="left"/>
        <w:rPr>
          <w:rFonts w:ascii="Bookman Old Style" w:hAnsi="Bookman Old Style"/>
          <w:sz w:val="24"/>
          <w:szCs w:val="24"/>
        </w:rPr>
      </w:pPr>
      <w:r w:rsidRPr="004102D0">
        <w:rPr>
          <w:rFonts w:ascii="Bookman Old Style" w:hAnsi="Bookman Old Style"/>
          <w:spacing w:val="-3"/>
          <w:sz w:val="24"/>
          <w:szCs w:val="24"/>
        </w:rPr>
        <w:t xml:space="preserve">Inspection </w:t>
      </w:r>
      <w:r w:rsidRPr="004102D0">
        <w:rPr>
          <w:rFonts w:ascii="Bookman Old Style" w:hAnsi="Bookman Old Style"/>
          <w:sz w:val="24"/>
          <w:szCs w:val="24"/>
        </w:rPr>
        <w:t xml:space="preserve">and </w:t>
      </w:r>
      <w:r w:rsidRPr="004102D0">
        <w:rPr>
          <w:rFonts w:ascii="Bookman Old Style" w:hAnsi="Bookman Old Style"/>
          <w:spacing w:val="-3"/>
          <w:sz w:val="24"/>
          <w:szCs w:val="24"/>
        </w:rPr>
        <w:t>Tests (GCC</w:t>
      </w:r>
      <w:r w:rsidRPr="004102D0">
        <w:rPr>
          <w:rFonts w:ascii="Bookman Old Style" w:hAnsi="Bookman Old Style"/>
          <w:spacing w:val="-14"/>
          <w:sz w:val="24"/>
          <w:szCs w:val="24"/>
        </w:rPr>
        <w:t xml:space="preserve"> </w:t>
      </w:r>
      <w:r w:rsidRPr="004102D0">
        <w:rPr>
          <w:rFonts w:ascii="Bookman Old Style" w:hAnsi="Bookman Old Style"/>
          <w:spacing w:val="-3"/>
          <w:sz w:val="24"/>
          <w:szCs w:val="24"/>
        </w:rPr>
        <w:t>Clause</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7)</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14E358BD" w14:textId="77777777" w:rsidR="005C4036" w:rsidRPr="004102D0" w:rsidRDefault="008D294A" w:rsidP="009A0878">
      <w:pPr>
        <w:pStyle w:val="ListParagraph"/>
        <w:numPr>
          <w:ilvl w:val="2"/>
          <w:numId w:val="4"/>
        </w:numPr>
        <w:tabs>
          <w:tab w:val="left" w:pos="2019"/>
          <w:tab w:val="left" w:pos="2020"/>
          <w:tab w:val="right" w:pos="7159"/>
        </w:tabs>
        <w:spacing w:before="238"/>
        <w:ind w:hanging="1105"/>
        <w:jc w:val="left"/>
        <w:rPr>
          <w:rFonts w:ascii="Bookman Old Style" w:hAnsi="Bookman Old Style"/>
          <w:sz w:val="24"/>
          <w:szCs w:val="24"/>
        </w:rPr>
      </w:pPr>
      <w:r w:rsidRPr="004102D0">
        <w:rPr>
          <w:rFonts w:ascii="Bookman Old Style" w:hAnsi="Bookman Old Style"/>
          <w:spacing w:val="-3"/>
          <w:sz w:val="24"/>
          <w:szCs w:val="24"/>
        </w:rPr>
        <w:t xml:space="preserve">Delivery </w:t>
      </w:r>
      <w:r w:rsidRPr="004102D0">
        <w:rPr>
          <w:rFonts w:ascii="Bookman Old Style" w:hAnsi="Bookman Old Style"/>
          <w:sz w:val="24"/>
          <w:szCs w:val="24"/>
        </w:rPr>
        <w:t xml:space="preserve">and </w:t>
      </w:r>
      <w:r w:rsidRPr="004102D0">
        <w:rPr>
          <w:rFonts w:ascii="Bookman Old Style" w:hAnsi="Bookman Old Style"/>
          <w:spacing w:val="-3"/>
          <w:sz w:val="24"/>
          <w:szCs w:val="24"/>
        </w:rPr>
        <w:t>Documents (GCC</w:t>
      </w:r>
      <w:r w:rsidRPr="004102D0">
        <w:rPr>
          <w:rFonts w:ascii="Bookman Old Style" w:hAnsi="Bookman Old Style"/>
          <w:spacing w:val="-14"/>
          <w:sz w:val="24"/>
          <w:szCs w:val="24"/>
        </w:rPr>
        <w:t xml:space="preserve"> </w:t>
      </w:r>
      <w:r w:rsidRPr="004102D0">
        <w:rPr>
          <w:rFonts w:ascii="Bookman Old Style" w:hAnsi="Bookman Old Style"/>
          <w:spacing w:val="-2"/>
          <w:sz w:val="24"/>
          <w:szCs w:val="24"/>
        </w:rPr>
        <w:t>Clause</w:t>
      </w:r>
      <w:r w:rsidRPr="004102D0">
        <w:rPr>
          <w:rFonts w:ascii="Bookman Old Style" w:hAnsi="Bookman Old Style"/>
          <w:spacing w:val="-3"/>
          <w:sz w:val="24"/>
          <w:szCs w:val="24"/>
        </w:rPr>
        <w:t xml:space="preserve"> 9)</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70D008EC" w14:textId="77777777" w:rsidR="005C4036" w:rsidRPr="004102D0" w:rsidRDefault="00AB3F9E" w:rsidP="009A0878">
      <w:pPr>
        <w:pStyle w:val="ListParagraph"/>
        <w:numPr>
          <w:ilvl w:val="2"/>
          <w:numId w:val="4"/>
        </w:numPr>
        <w:tabs>
          <w:tab w:val="left" w:pos="2019"/>
          <w:tab w:val="left" w:pos="2020"/>
          <w:tab w:val="right" w:pos="7159"/>
        </w:tabs>
        <w:spacing w:before="238"/>
        <w:ind w:hanging="1105"/>
        <w:jc w:val="left"/>
        <w:rPr>
          <w:rFonts w:ascii="Bookman Old Style" w:hAnsi="Bookman Old Style"/>
          <w:sz w:val="24"/>
          <w:szCs w:val="24"/>
        </w:rPr>
      </w:pPr>
      <w:r w:rsidRPr="004102D0">
        <w:rPr>
          <w:rFonts w:ascii="Bookman Old Style" w:hAnsi="Bookman Old Style"/>
          <w:spacing w:val="-3"/>
          <w:sz w:val="24"/>
          <w:szCs w:val="24"/>
        </w:rPr>
        <w:t xml:space="preserve">Transportation and </w:t>
      </w:r>
      <w:r w:rsidR="008D294A" w:rsidRPr="004102D0">
        <w:rPr>
          <w:rFonts w:ascii="Bookman Old Style" w:hAnsi="Bookman Old Style"/>
          <w:spacing w:val="-3"/>
          <w:sz w:val="24"/>
          <w:szCs w:val="24"/>
        </w:rPr>
        <w:t>Incidental Services (GCC</w:t>
      </w:r>
      <w:r w:rsidR="008D294A" w:rsidRPr="004102D0">
        <w:rPr>
          <w:rFonts w:ascii="Bookman Old Style" w:hAnsi="Bookman Old Style"/>
          <w:spacing w:val="-8"/>
          <w:sz w:val="24"/>
          <w:szCs w:val="24"/>
        </w:rPr>
        <w:t xml:space="preserve"> </w:t>
      </w:r>
      <w:r w:rsidR="008D294A" w:rsidRPr="004102D0">
        <w:rPr>
          <w:rFonts w:ascii="Bookman Old Style" w:hAnsi="Bookman Old Style"/>
          <w:spacing w:val="-3"/>
          <w:sz w:val="24"/>
          <w:szCs w:val="24"/>
        </w:rPr>
        <w:t>Clause</w:t>
      </w:r>
      <w:r w:rsidR="008D294A" w:rsidRPr="004102D0">
        <w:rPr>
          <w:rFonts w:ascii="Bookman Old Style" w:hAnsi="Bookman Old Style"/>
          <w:spacing w:val="-5"/>
          <w:sz w:val="24"/>
          <w:szCs w:val="24"/>
        </w:rPr>
        <w:t xml:space="preserve"> </w:t>
      </w:r>
      <w:r w:rsidR="008D294A" w:rsidRPr="004102D0">
        <w:rPr>
          <w:rFonts w:ascii="Bookman Old Style" w:hAnsi="Bookman Old Style"/>
          <w:spacing w:val="-3"/>
          <w:sz w:val="24"/>
          <w:szCs w:val="24"/>
        </w:rPr>
        <w:t>12)</w:t>
      </w:r>
      <w:r w:rsidR="008D294A" w:rsidRPr="004102D0">
        <w:rPr>
          <w:rFonts w:ascii="Bookman Old Style" w:hAnsi="Bookman Old Style"/>
          <w:spacing w:val="-3"/>
          <w:sz w:val="24"/>
          <w:szCs w:val="24"/>
        </w:rPr>
        <w:tab/>
      </w:r>
      <w:r w:rsidRPr="004102D0">
        <w:rPr>
          <w:rFonts w:ascii="Bookman Old Style" w:hAnsi="Bookman Old Style"/>
          <w:spacing w:val="-3"/>
          <w:sz w:val="24"/>
          <w:szCs w:val="24"/>
        </w:rPr>
        <w:tab/>
      </w:r>
    </w:p>
    <w:p w14:paraId="77F343C3" w14:textId="77777777" w:rsidR="005C4036" w:rsidRPr="004102D0" w:rsidRDefault="008D294A" w:rsidP="009A0878">
      <w:pPr>
        <w:pStyle w:val="ListParagraph"/>
        <w:numPr>
          <w:ilvl w:val="2"/>
          <w:numId w:val="4"/>
        </w:numPr>
        <w:tabs>
          <w:tab w:val="left" w:pos="2019"/>
          <w:tab w:val="left" w:pos="2020"/>
          <w:tab w:val="right" w:pos="7159"/>
        </w:tabs>
        <w:spacing w:before="238"/>
        <w:ind w:hanging="1153"/>
        <w:jc w:val="left"/>
        <w:rPr>
          <w:rFonts w:ascii="Bookman Old Style" w:hAnsi="Bookman Old Style"/>
          <w:sz w:val="24"/>
          <w:szCs w:val="24"/>
        </w:rPr>
      </w:pPr>
      <w:r w:rsidRPr="004102D0">
        <w:rPr>
          <w:rFonts w:ascii="Bookman Old Style" w:hAnsi="Bookman Old Style"/>
          <w:spacing w:val="-3"/>
          <w:sz w:val="24"/>
          <w:szCs w:val="24"/>
        </w:rPr>
        <w:t>Payment (GCC</w:t>
      </w:r>
      <w:r w:rsidRPr="004102D0">
        <w:rPr>
          <w:rFonts w:ascii="Bookman Old Style" w:hAnsi="Bookman Old Style"/>
          <w:spacing w:val="-7"/>
          <w:sz w:val="24"/>
          <w:szCs w:val="24"/>
        </w:rPr>
        <w:t xml:space="preserve"> </w:t>
      </w:r>
      <w:r w:rsidRPr="004102D0">
        <w:rPr>
          <w:rFonts w:ascii="Bookman Old Style" w:hAnsi="Bookman Old Style"/>
          <w:spacing w:val="-2"/>
          <w:sz w:val="24"/>
          <w:szCs w:val="24"/>
        </w:rPr>
        <w:t>Clause</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15)</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4A7B7DC2" w14:textId="77777777" w:rsidR="005C4036" w:rsidRPr="004102D0" w:rsidRDefault="008D294A" w:rsidP="009A0878">
      <w:pPr>
        <w:pStyle w:val="ListParagraph"/>
        <w:numPr>
          <w:ilvl w:val="2"/>
          <w:numId w:val="4"/>
        </w:numPr>
        <w:tabs>
          <w:tab w:val="left" w:pos="2020"/>
          <w:tab w:val="left" w:pos="2021"/>
          <w:tab w:val="right" w:pos="7163"/>
        </w:tabs>
        <w:spacing w:before="238"/>
        <w:ind w:left="2020" w:hanging="1154"/>
        <w:jc w:val="left"/>
        <w:rPr>
          <w:rFonts w:ascii="Bookman Old Style" w:hAnsi="Bookman Old Style"/>
          <w:sz w:val="24"/>
          <w:szCs w:val="24"/>
        </w:rPr>
      </w:pPr>
      <w:r w:rsidRPr="004102D0">
        <w:rPr>
          <w:rFonts w:ascii="Bookman Old Style" w:hAnsi="Bookman Old Style"/>
          <w:spacing w:val="-3"/>
          <w:sz w:val="24"/>
          <w:szCs w:val="24"/>
        </w:rPr>
        <w:t xml:space="preserve">Settlement </w:t>
      </w:r>
      <w:r w:rsidRPr="004102D0">
        <w:rPr>
          <w:rFonts w:ascii="Bookman Old Style" w:hAnsi="Bookman Old Style"/>
          <w:sz w:val="24"/>
          <w:szCs w:val="24"/>
        </w:rPr>
        <w:t xml:space="preserve">of </w:t>
      </w:r>
      <w:r w:rsidRPr="004102D0">
        <w:rPr>
          <w:rFonts w:ascii="Bookman Old Style" w:hAnsi="Bookman Old Style"/>
          <w:spacing w:val="-3"/>
          <w:sz w:val="24"/>
          <w:szCs w:val="24"/>
        </w:rPr>
        <w:t>Disputes (GCC</w:t>
      </w:r>
      <w:r w:rsidRPr="004102D0">
        <w:rPr>
          <w:rFonts w:ascii="Bookman Old Style" w:hAnsi="Bookman Old Style"/>
          <w:spacing w:val="-13"/>
          <w:sz w:val="24"/>
          <w:szCs w:val="24"/>
        </w:rPr>
        <w:t xml:space="preserve"> </w:t>
      </w:r>
      <w:r w:rsidRPr="004102D0">
        <w:rPr>
          <w:rFonts w:ascii="Bookman Old Style" w:hAnsi="Bookman Old Style"/>
          <w:spacing w:val="-3"/>
          <w:sz w:val="24"/>
          <w:szCs w:val="24"/>
        </w:rPr>
        <w:t>Clause</w:t>
      </w:r>
      <w:r w:rsidRPr="004102D0">
        <w:rPr>
          <w:rFonts w:ascii="Bookman Old Style" w:hAnsi="Bookman Old Style"/>
          <w:spacing w:val="-5"/>
          <w:sz w:val="24"/>
          <w:szCs w:val="24"/>
        </w:rPr>
        <w:t xml:space="preserve"> </w:t>
      </w:r>
      <w:r w:rsidRPr="004102D0">
        <w:rPr>
          <w:rFonts w:ascii="Bookman Old Style" w:hAnsi="Bookman Old Style"/>
          <w:sz w:val="24"/>
          <w:szCs w:val="24"/>
        </w:rPr>
        <w:t>27)</w:t>
      </w:r>
      <w:r w:rsidRPr="004102D0">
        <w:rPr>
          <w:rFonts w:ascii="Bookman Old Style" w:hAnsi="Bookman Old Style"/>
          <w:sz w:val="24"/>
          <w:szCs w:val="24"/>
        </w:rPr>
        <w:tab/>
      </w:r>
      <w:r w:rsidR="00444F9A" w:rsidRPr="004102D0">
        <w:rPr>
          <w:rFonts w:ascii="Bookman Old Style" w:hAnsi="Bookman Old Style"/>
          <w:sz w:val="24"/>
          <w:szCs w:val="24"/>
        </w:rPr>
        <w:tab/>
      </w:r>
      <w:r w:rsidR="00444F9A" w:rsidRPr="004102D0">
        <w:rPr>
          <w:rFonts w:ascii="Bookman Old Style" w:hAnsi="Bookman Old Style"/>
          <w:sz w:val="24"/>
          <w:szCs w:val="24"/>
        </w:rPr>
        <w:tab/>
      </w:r>
    </w:p>
    <w:p w14:paraId="7E94674B" w14:textId="77777777" w:rsidR="005C4036" w:rsidRPr="004102D0" w:rsidRDefault="008D294A" w:rsidP="009A0878">
      <w:pPr>
        <w:pStyle w:val="ListParagraph"/>
        <w:numPr>
          <w:ilvl w:val="2"/>
          <w:numId w:val="4"/>
        </w:numPr>
        <w:tabs>
          <w:tab w:val="left" w:pos="2019"/>
          <w:tab w:val="left" w:pos="2020"/>
          <w:tab w:val="right" w:pos="7159"/>
        </w:tabs>
        <w:spacing w:before="238"/>
        <w:ind w:hanging="1153"/>
        <w:jc w:val="left"/>
        <w:rPr>
          <w:rFonts w:ascii="Bookman Old Style" w:hAnsi="Bookman Old Style"/>
          <w:sz w:val="24"/>
          <w:szCs w:val="24"/>
        </w:rPr>
      </w:pPr>
      <w:r w:rsidRPr="004102D0">
        <w:rPr>
          <w:rFonts w:ascii="Bookman Old Style" w:hAnsi="Bookman Old Style"/>
          <w:spacing w:val="-3"/>
          <w:sz w:val="24"/>
          <w:szCs w:val="24"/>
        </w:rPr>
        <w:t>Notices (GCC</w:t>
      </w:r>
      <w:r w:rsidRPr="004102D0">
        <w:rPr>
          <w:rFonts w:ascii="Bookman Old Style" w:hAnsi="Bookman Old Style"/>
          <w:spacing w:val="-6"/>
          <w:sz w:val="24"/>
          <w:szCs w:val="24"/>
        </w:rPr>
        <w:t xml:space="preserve"> </w:t>
      </w:r>
      <w:r w:rsidRPr="004102D0">
        <w:rPr>
          <w:rFonts w:ascii="Bookman Old Style" w:hAnsi="Bookman Old Style"/>
          <w:spacing w:val="-2"/>
          <w:sz w:val="24"/>
          <w:szCs w:val="24"/>
        </w:rPr>
        <w:t>Clause</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31)</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1E4BB710" w14:textId="77777777" w:rsidR="005C4036" w:rsidRPr="004102D0" w:rsidRDefault="008D294A" w:rsidP="009A0878">
      <w:pPr>
        <w:pStyle w:val="ListParagraph"/>
        <w:numPr>
          <w:ilvl w:val="2"/>
          <w:numId w:val="4"/>
        </w:numPr>
        <w:tabs>
          <w:tab w:val="left" w:pos="2019"/>
          <w:tab w:val="left" w:pos="2020"/>
          <w:tab w:val="right" w:pos="7159"/>
        </w:tabs>
        <w:spacing w:before="238"/>
        <w:ind w:hanging="1201"/>
        <w:jc w:val="left"/>
        <w:rPr>
          <w:rFonts w:ascii="Bookman Old Style" w:hAnsi="Bookman Old Style"/>
          <w:sz w:val="24"/>
          <w:szCs w:val="24"/>
        </w:rPr>
      </w:pPr>
      <w:r w:rsidRPr="004102D0">
        <w:rPr>
          <w:rFonts w:ascii="Bookman Old Style" w:hAnsi="Bookman Old Style"/>
          <w:spacing w:val="-3"/>
          <w:sz w:val="24"/>
          <w:szCs w:val="24"/>
        </w:rPr>
        <w:t>Progress</w:t>
      </w:r>
      <w:r w:rsidRPr="004102D0">
        <w:rPr>
          <w:rFonts w:ascii="Bookman Old Style" w:hAnsi="Bookman Old Style"/>
          <w:spacing w:val="-5"/>
          <w:sz w:val="24"/>
          <w:szCs w:val="24"/>
        </w:rPr>
        <w:t xml:space="preserve"> </w:t>
      </w:r>
      <w:r w:rsidRPr="004102D0">
        <w:rPr>
          <w:rFonts w:ascii="Bookman Old Style" w:hAnsi="Bookman Old Style"/>
          <w:sz w:val="24"/>
          <w:szCs w:val="24"/>
        </w:rPr>
        <w:t>of</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Supply</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59BA9C61" w14:textId="77777777" w:rsidR="005C4036" w:rsidRPr="004102D0" w:rsidRDefault="008D294A" w:rsidP="009A0878">
      <w:pPr>
        <w:pStyle w:val="ListParagraph"/>
        <w:numPr>
          <w:ilvl w:val="2"/>
          <w:numId w:val="4"/>
        </w:numPr>
        <w:tabs>
          <w:tab w:val="left" w:pos="2019"/>
          <w:tab w:val="left" w:pos="2020"/>
          <w:tab w:val="right" w:pos="7160"/>
        </w:tabs>
        <w:spacing w:before="238"/>
        <w:ind w:hanging="1201"/>
        <w:jc w:val="left"/>
        <w:rPr>
          <w:rFonts w:ascii="Bookman Old Style" w:hAnsi="Bookman Old Style"/>
          <w:sz w:val="24"/>
          <w:szCs w:val="24"/>
        </w:rPr>
      </w:pPr>
      <w:r w:rsidRPr="004102D0">
        <w:rPr>
          <w:rFonts w:ascii="Bookman Old Style" w:hAnsi="Bookman Old Style"/>
          <w:spacing w:val="-3"/>
          <w:sz w:val="24"/>
          <w:szCs w:val="24"/>
        </w:rPr>
        <w:t xml:space="preserve">Right </w:t>
      </w:r>
      <w:r w:rsidRPr="004102D0">
        <w:rPr>
          <w:rFonts w:ascii="Bookman Old Style" w:hAnsi="Bookman Old Style"/>
          <w:sz w:val="24"/>
          <w:szCs w:val="24"/>
        </w:rPr>
        <w:t>to use</w:t>
      </w:r>
      <w:r w:rsidRPr="004102D0">
        <w:rPr>
          <w:rFonts w:ascii="Bookman Old Style" w:hAnsi="Bookman Old Style"/>
          <w:spacing w:val="-11"/>
          <w:sz w:val="24"/>
          <w:szCs w:val="24"/>
        </w:rPr>
        <w:t xml:space="preserve"> </w:t>
      </w:r>
      <w:r w:rsidRPr="004102D0">
        <w:rPr>
          <w:rFonts w:ascii="Bookman Old Style" w:hAnsi="Bookman Old Style"/>
          <w:spacing w:val="-3"/>
          <w:sz w:val="24"/>
          <w:szCs w:val="24"/>
        </w:rPr>
        <w:t>defective</w:t>
      </w:r>
      <w:r w:rsidRPr="004102D0">
        <w:rPr>
          <w:rFonts w:ascii="Bookman Old Style" w:hAnsi="Bookman Old Style"/>
          <w:spacing w:val="-5"/>
          <w:sz w:val="24"/>
          <w:szCs w:val="24"/>
        </w:rPr>
        <w:t xml:space="preserve"> </w:t>
      </w:r>
      <w:r w:rsidRPr="004102D0">
        <w:rPr>
          <w:rFonts w:ascii="Bookman Old Style" w:hAnsi="Bookman Old Style"/>
          <w:spacing w:val="-4"/>
          <w:sz w:val="24"/>
          <w:szCs w:val="24"/>
        </w:rPr>
        <w:t>equipment</w:t>
      </w:r>
      <w:r w:rsidRPr="004102D0">
        <w:rPr>
          <w:rFonts w:ascii="Bookman Old Style" w:hAnsi="Bookman Old Style"/>
          <w:spacing w:val="-4"/>
          <w:sz w:val="24"/>
          <w:szCs w:val="24"/>
        </w:rPr>
        <w:tab/>
      </w:r>
      <w:r w:rsidR="00444F9A" w:rsidRPr="004102D0">
        <w:rPr>
          <w:rFonts w:ascii="Bookman Old Style" w:hAnsi="Bookman Old Style"/>
          <w:spacing w:val="-4"/>
          <w:sz w:val="24"/>
          <w:szCs w:val="24"/>
        </w:rPr>
        <w:tab/>
      </w:r>
      <w:r w:rsidR="00444F9A" w:rsidRPr="004102D0">
        <w:rPr>
          <w:rFonts w:ascii="Bookman Old Style" w:hAnsi="Bookman Old Style"/>
          <w:spacing w:val="-4"/>
          <w:sz w:val="24"/>
          <w:szCs w:val="24"/>
        </w:rPr>
        <w:tab/>
      </w:r>
    </w:p>
    <w:p w14:paraId="670E1E96" w14:textId="77777777" w:rsidR="005C4036" w:rsidRPr="004102D0" w:rsidRDefault="008D294A" w:rsidP="00327663">
      <w:pPr>
        <w:pStyle w:val="ListParagraph"/>
        <w:numPr>
          <w:ilvl w:val="2"/>
          <w:numId w:val="4"/>
        </w:numPr>
        <w:tabs>
          <w:tab w:val="left" w:pos="2019"/>
          <w:tab w:val="left" w:pos="2020"/>
          <w:tab w:val="right" w:pos="7160"/>
        </w:tabs>
        <w:spacing w:before="238"/>
        <w:ind w:hanging="1201"/>
        <w:jc w:val="left"/>
        <w:rPr>
          <w:rFonts w:ascii="Bookman Old Style" w:hAnsi="Bookman Old Style"/>
          <w:sz w:val="24"/>
          <w:szCs w:val="24"/>
        </w:rPr>
      </w:pPr>
      <w:r w:rsidRPr="004102D0">
        <w:rPr>
          <w:rFonts w:ascii="Bookman Old Style" w:hAnsi="Bookman Old Style"/>
          <w:spacing w:val="-3"/>
          <w:sz w:val="24"/>
          <w:szCs w:val="24"/>
        </w:rPr>
        <w:t>Supplier</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Integrity</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23B8492B" w14:textId="77777777" w:rsidR="005C4036" w:rsidRPr="004102D0" w:rsidRDefault="008D294A" w:rsidP="00327663">
      <w:pPr>
        <w:pStyle w:val="ListParagraph"/>
        <w:numPr>
          <w:ilvl w:val="2"/>
          <w:numId w:val="4"/>
        </w:numPr>
        <w:tabs>
          <w:tab w:val="left" w:pos="2019"/>
          <w:tab w:val="left" w:pos="2020"/>
          <w:tab w:val="right" w:pos="7160"/>
        </w:tabs>
        <w:spacing w:before="238"/>
        <w:ind w:hanging="1201"/>
        <w:jc w:val="left"/>
        <w:rPr>
          <w:rFonts w:ascii="Bookman Old Style" w:hAnsi="Bookman Old Style"/>
          <w:sz w:val="24"/>
          <w:szCs w:val="24"/>
        </w:rPr>
      </w:pPr>
      <w:r w:rsidRPr="004102D0">
        <w:rPr>
          <w:rFonts w:ascii="Bookman Old Style" w:hAnsi="Bookman Old Style"/>
          <w:spacing w:val="-3"/>
          <w:sz w:val="24"/>
          <w:szCs w:val="24"/>
        </w:rPr>
        <w:t>Supplier’s</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Obligation</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6FDBC6F1" w14:textId="77777777" w:rsidR="005C4036" w:rsidRPr="004102D0" w:rsidRDefault="008D294A" w:rsidP="00327663">
      <w:pPr>
        <w:pStyle w:val="ListParagraph"/>
        <w:numPr>
          <w:ilvl w:val="2"/>
          <w:numId w:val="4"/>
        </w:numPr>
        <w:tabs>
          <w:tab w:val="left" w:pos="2019"/>
          <w:tab w:val="left" w:pos="2020"/>
          <w:tab w:val="right" w:pos="7160"/>
        </w:tabs>
        <w:spacing w:before="238"/>
        <w:ind w:hanging="1201"/>
        <w:jc w:val="left"/>
        <w:rPr>
          <w:rFonts w:ascii="Bookman Old Style" w:hAnsi="Bookman Old Style"/>
          <w:sz w:val="24"/>
          <w:szCs w:val="24"/>
        </w:rPr>
      </w:pPr>
      <w:r w:rsidRPr="004102D0">
        <w:rPr>
          <w:rFonts w:ascii="Bookman Old Style" w:hAnsi="Bookman Old Style"/>
          <w:spacing w:val="-3"/>
          <w:sz w:val="24"/>
          <w:szCs w:val="24"/>
        </w:rPr>
        <w:t>Patent</w:t>
      </w:r>
      <w:r w:rsidRPr="004102D0">
        <w:rPr>
          <w:rFonts w:ascii="Bookman Old Style" w:hAnsi="Bookman Old Style"/>
          <w:spacing w:val="-6"/>
          <w:sz w:val="24"/>
          <w:szCs w:val="24"/>
        </w:rPr>
        <w:t xml:space="preserve"> </w:t>
      </w:r>
      <w:r w:rsidRPr="004102D0">
        <w:rPr>
          <w:rFonts w:ascii="Bookman Old Style" w:hAnsi="Bookman Old Style"/>
          <w:spacing w:val="-3"/>
          <w:sz w:val="24"/>
          <w:szCs w:val="24"/>
        </w:rPr>
        <w:t>Rights</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5D6C00F6" w14:textId="77777777" w:rsidR="007D4443" w:rsidRPr="004102D0" w:rsidRDefault="007D4443" w:rsidP="007D4443">
      <w:pPr>
        <w:pStyle w:val="ListParagraph"/>
        <w:numPr>
          <w:ilvl w:val="2"/>
          <w:numId w:val="4"/>
        </w:numPr>
        <w:tabs>
          <w:tab w:val="left" w:pos="2019"/>
          <w:tab w:val="left" w:pos="2020"/>
          <w:tab w:val="right" w:pos="7160"/>
        </w:tabs>
        <w:spacing w:before="238"/>
        <w:ind w:hanging="1201"/>
        <w:jc w:val="left"/>
        <w:rPr>
          <w:rFonts w:ascii="Bookman Old Style" w:hAnsi="Bookman Old Style"/>
          <w:sz w:val="24"/>
          <w:szCs w:val="24"/>
        </w:rPr>
      </w:pPr>
      <w:r w:rsidRPr="004102D0">
        <w:rPr>
          <w:rFonts w:ascii="Bookman Old Style" w:hAnsi="Bookman Old Style"/>
          <w:sz w:val="24"/>
          <w:szCs w:val="24"/>
        </w:rPr>
        <w:t>Technical Documentation</w:t>
      </w:r>
      <w:r w:rsidRPr="004102D0">
        <w:rPr>
          <w:rFonts w:ascii="Bookman Old Style" w:hAnsi="Bookman Old Style"/>
          <w:sz w:val="24"/>
          <w:szCs w:val="24"/>
        </w:rPr>
        <w:tab/>
      </w:r>
      <w:r w:rsidR="00444F9A" w:rsidRPr="004102D0">
        <w:rPr>
          <w:rFonts w:ascii="Bookman Old Style" w:hAnsi="Bookman Old Style"/>
          <w:sz w:val="24"/>
          <w:szCs w:val="24"/>
        </w:rPr>
        <w:tab/>
      </w:r>
      <w:r w:rsidR="00444F9A" w:rsidRPr="004102D0">
        <w:rPr>
          <w:rFonts w:ascii="Bookman Old Style" w:hAnsi="Bookman Old Style"/>
          <w:sz w:val="24"/>
          <w:szCs w:val="24"/>
        </w:rPr>
        <w:tab/>
      </w:r>
    </w:p>
    <w:p w14:paraId="136DCF7C" w14:textId="77777777" w:rsidR="005C4036" w:rsidRPr="004102D0" w:rsidRDefault="007D4443" w:rsidP="007D4443">
      <w:pPr>
        <w:pStyle w:val="ListParagraph"/>
        <w:numPr>
          <w:ilvl w:val="2"/>
          <w:numId w:val="4"/>
        </w:numPr>
        <w:tabs>
          <w:tab w:val="left" w:pos="2019"/>
          <w:tab w:val="left" w:pos="2020"/>
          <w:tab w:val="right" w:pos="7160"/>
        </w:tabs>
        <w:spacing w:before="238"/>
        <w:ind w:hanging="1201"/>
        <w:jc w:val="left"/>
        <w:rPr>
          <w:rFonts w:ascii="Bookman Old Style" w:hAnsi="Bookman Old Style"/>
          <w:sz w:val="24"/>
          <w:szCs w:val="24"/>
        </w:rPr>
      </w:pPr>
      <w:r w:rsidRPr="004102D0">
        <w:rPr>
          <w:rFonts w:ascii="Bookman Old Style" w:hAnsi="Bookman Old Style"/>
          <w:sz w:val="24"/>
          <w:szCs w:val="24"/>
        </w:rPr>
        <w:t>Taxes &amp; Duties</w:t>
      </w:r>
      <w:r w:rsidRPr="004102D0">
        <w:rPr>
          <w:rFonts w:ascii="Bookman Old Style" w:hAnsi="Bookman Old Style"/>
          <w:sz w:val="24"/>
          <w:szCs w:val="24"/>
        </w:rPr>
        <w:tab/>
      </w:r>
      <w:r w:rsidR="00444F9A" w:rsidRPr="004102D0">
        <w:rPr>
          <w:rFonts w:ascii="Bookman Old Style" w:hAnsi="Bookman Old Style"/>
          <w:sz w:val="24"/>
          <w:szCs w:val="24"/>
        </w:rPr>
        <w:tab/>
      </w:r>
      <w:r w:rsidR="00444F9A" w:rsidRPr="004102D0">
        <w:rPr>
          <w:rFonts w:ascii="Bookman Old Style" w:hAnsi="Bookman Old Style"/>
          <w:sz w:val="24"/>
          <w:szCs w:val="24"/>
        </w:rPr>
        <w:tab/>
      </w:r>
    </w:p>
    <w:p w14:paraId="76BD9405" w14:textId="77777777" w:rsidR="00F26C3B" w:rsidRPr="004102D0" w:rsidRDefault="00F26C3B" w:rsidP="00F26C3B">
      <w:pPr>
        <w:pStyle w:val="ListParagraph"/>
        <w:numPr>
          <w:ilvl w:val="2"/>
          <w:numId w:val="4"/>
        </w:numPr>
        <w:tabs>
          <w:tab w:val="left" w:pos="2019"/>
          <w:tab w:val="left" w:pos="2020"/>
          <w:tab w:val="right" w:pos="7160"/>
        </w:tabs>
        <w:spacing w:before="238"/>
        <w:ind w:hanging="1201"/>
        <w:jc w:val="left"/>
        <w:rPr>
          <w:rFonts w:ascii="Bookman Old Style" w:hAnsi="Bookman Old Style"/>
          <w:b/>
          <w:sz w:val="24"/>
          <w:szCs w:val="24"/>
        </w:rPr>
      </w:pPr>
      <w:r w:rsidRPr="004102D0">
        <w:rPr>
          <w:rFonts w:ascii="Bookman Old Style" w:hAnsi="Bookman Old Style"/>
          <w:sz w:val="24"/>
          <w:szCs w:val="24"/>
        </w:rPr>
        <w:t>Completeness Of Equipment</w:t>
      </w:r>
      <w:r w:rsidRPr="004102D0">
        <w:rPr>
          <w:rFonts w:ascii="Bookman Old Style" w:hAnsi="Bookman Old Style"/>
          <w:sz w:val="24"/>
          <w:szCs w:val="24"/>
        </w:rPr>
        <w:tab/>
      </w:r>
      <w:r w:rsidR="00AB268B" w:rsidRPr="004102D0">
        <w:rPr>
          <w:rFonts w:ascii="Bookman Old Style" w:hAnsi="Bookman Old Style"/>
          <w:sz w:val="24"/>
          <w:szCs w:val="24"/>
        </w:rPr>
        <w:tab/>
      </w:r>
      <w:r w:rsidR="00AB268B" w:rsidRPr="004102D0">
        <w:rPr>
          <w:rFonts w:ascii="Bookman Old Style" w:hAnsi="Bookman Old Style"/>
          <w:sz w:val="24"/>
          <w:szCs w:val="24"/>
        </w:rPr>
        <w:tab/>
      </w:r>
    </w:p>
    <w:p w14:paraId="61E48B0F" w14:textId="77777777" w:rsidR="00B226B2" w:rsidRPr="004102D0" w:rsidRDefault="00B226B2" w:rsidP="00AB3F9E">
      <w:pPr>
        <w:pStyle w:val="ListParagraph"/>
        <w:numPr>
          <w:ilvl w:val="2"/>
          <w:numId w:val="4"/>
        </w:numPr>
        <w:tabs>
          <w:tab w:val="left" w:pos="2019"/>
          <w:tab w:val="left" w:pos="2020"/>
          <w:tab w:val="right" w:pos="7160"/>
        </w:tabs>
        <w:ind w:left="2016" w:hanging="1201"/>
        <w:jc w:val="left"/>
        <w:rPr>
          <w:rFonts w:ascii="Bookman Old Style" w:hAnsi="Bookman Old Style"/>
          <w:sz w:val="24"/>
          <w:szCs w:val="24"/>
        </w:rPr>
      </w:pPr>
      <w:r w:rsidRPr="004102D0">
        <w:rPr>
          <w:rFonts w:ascii="Bookman Old Style" w:hAnsi="Bookman Old Style"/>
          <w:sz w:val="24"/>
          <w:szCs w:val="24"/>
        </w:rPr>
        <w:t>Training</w:t>
      </w:r>
      <w:r w:rsidR="00AB268B" w:rsidRPr="004102D0">
        <w:rPr>
          <w:rFonts w:ascii="Bookman Old Style" w:hAnsi="Bookman Old Style"/>
          <w:sz w:val="24"/>
          <w:szCs w:val="24"/>
        </w:rPr>
        <w:t xml:space="preserve"> </w:t>
      </w:r>
      <w:r w:rsidR="00AB268B" w:rsidRPr="004102D0">
        <w:rPr>
          <w:rFonts w:ascii="Bookman Old Style" w:hAnsi="Bookman Old Style"/>
          <w:sz w:val="24"/>
          <w:szCs w:val="24"/>
        </w:rPr>
        <w:tab/>
      </w:r>
      <w:r w:rsidR="00AB268B" w:rsidRPr="004102D0">
        <w:rPr>
          <w:rFonts w:ascii="Bookman Old Style" w:hAnsi="Bookman Old Style"/>
          <w:sz w:val="24"/>
          <w:szCs w:val="24"/>
        </w:rPr>
        <w:tab/>
      </w:r>
      <w:r w:rsidR="00AB268B" w:rsidRPr="004102D0">
        <w:rPr>
          <w:rFonts w:ascii="Bookman Old Style" w:hAnsi="Bookman Old Style"/>
          <w:sz w:val="24"/>
          <w:szCs w:val="24"/>
        </w:rPr>
        <w:tab/>
      </w:r>
    </w:p>
    <w:p w14:paraId="17B7B969" w14:textId="77777777" w:rsidR="00444F9A" w:rsidRPr="004102D0" w:rsidRDefault="00444F9A" w:rsidP="00D72DBC">
      <w:pPr>
        <w:tabs>
          <w:tab w:val="left" w:pos="5019"/>
        </w:tabs>
        <w:spacing w:line="229" w:lineRule="exact"/>
        <w:ind w:left="180"/>
        <w:jc w:val="center"/>
        <w:rPr>
          <w:rFonts w:ascii="Bookman Old Style" w:hAnsi="Bookman Old Style"/>
          <w:b/>
          <w:spacing w:val="-3"/>
          <w:sz w:val="24"/>
          <w:szCs w:val="24"/>
          <w:u w:val="single"/>
        </w:rPr>
      </w:pPr>
    </w:p>
    <w:p w14:paraId="7E50A764" w14:textId="77777777" w:rsidR="00444F9A" w:rsidRPr="004102D0" w:rsidRDefault="00444F9A" w:rsidP="00D72DBC">
      <w:pPr>
        <w:tabs>
          <w:tab w:val="left" w:pos="5019"/>
        </w:tabs>
        <w:spacing w:line="229" w:lineRule="exact"/>
        <w:ind w:left="180"/>
        <w:jc w:val="center"/>
        <w:rPr>
          <w:rFonts w:ascii="Bookman Old Style" w:hAnsi="Bookman Old Style"/>
          <w:b/>
          <w:spacing w:val="-3"/>
          <w:sz w:val="24"/>
          <w:szCs w:val="24"/>
          <w:u w:val="single"/>
        </w:rPr>
      </w:pPr>
    </w:p>
    <w:p w14:paraId="773294A5" w14:textId="77777777" w:rsidR="00001751" w:rsidRPr="004102D0" w:rsidRDefault="00001751" w:rsidP="00D72DBC">
      <w:pPr>
        <w:tabs>
          <w:tab w:val="left" w:pos="5019"/>
        </w:tabs>
        <w:spacing w:line="229" w:lineRule="exact"/>
        <w:ind w:left="180"/>
        <w:jc w:val="center"/>
        <w:rPr>
          <w:rFonts w:ascii="Bookman Old Style" w:hAnsi="Bookman Old Style"/>
          <w:b/>
          <w:spacing w:val="-3"/>
          <w:sz w:val="24"/>
          <w:szCs w:val="24"/>
          <w:u w:val="single"/>
        </w:rPr>
      </w:pPr>
    </w:p>
    <w:p w14:paraId="6A7D7EBE" w14:textId="77777777" w:rsidR="0037021D" w:rsidRPr="004102D0" w:rsidRDefault="0037021D" w:rsidP="00D72DBC">
      <w:pPr>
        <w:tabs>
          <w:tab w:val="left" w:pos="5019"/>
        </w:tabs>
        <w:spacing w:line="229" w:lineRule="exact"/>
        <w:ind w:left="180"/>
        <w:jc w:val="center"/>
        <w:rPr>
          <w:rFonts w:ascii="Bookman Old Style" w:hAnsi="Bookman Old Style"/>
          <w:b/>
          <w:spacing w:val="-3"/>
          <w:sz w:val="24"/>
          <w:szCs w:val="24"/>
          <w:u w:val="single"/>
        </w:rPr>
      </w:pPr>
    </w:p>
    <w:p w14:paraId="6B742227" w14:textId="77777777" w:rsidR="00AD0D4B" w:rsidRPr="004102D0" w:rsidRDefault="00AD0D4B" w:rsidP="00D72DBC">
      <w:pPr>
        <w:tabs>
          <w:tab w:val="left" w:pos="5019"/>
        </w:tabs>
        <w:spacing w:line="229" w:lineRule="exact"/>
        <w:ind w:left="180"/>
        <w:jc w:val="center"/>
        <w:rPr>
          <w:rFonts w:ascii="Bookman Old Style" w:hAnsi="Bookman Old Style"/>
          <w:b/>
          <w:spacing w:val="-3"/>
          <w:sz w:val="24"/>
          <w:szCs w:val="24"/>
          <w:u w:val="single"/>
        </w:rPr>
      </w:pPr>
    </w:p>
    <w:p w14:paraId="614F17EB" w14:textId="4DD10DB3" w:rsidR="005C4036" w:rsidRPr="004102D0" w:rsidRDefault="008D294A" w:rsidP="00D72DBC">
      <w:pPr>
        <w:tabs>
          <w:tab w:val="left" w:pos="5019"/>
        </w:tabs>
        <w:spacing w:line="229" w:lineRule="exact"/>
        <w:ind w:left="180"/>
        <w:jc w:val="center"/>
        <w:rPr>
          <w:rFonts w:ascii="Bookman Old Style" w:hAnsi="Bookman Old Style"/>
          <w:b/>
          <w:sz w:val="24"/>
          <w:szCs w:val="24"/>
        </w:rPr>
      </w:pPr>
      <w:r w:rsidRPr="004102D0">
        <w:rPr>
          <w:rFonts w:ascii="Bookman Old Style" w:hAnsi="Bookman Old Style"/>
          <w:b/>
          <w:spacing w:val="-3"/>
          <w:sz w:val="24"/>
          <w:szCs w:val="24"/>
          <w:u w:val="single"/>
        </w:rPr>
        <w:t>SPECIAL</w:t>
      </w:r>
      <w:r w:rsidRPr="004102D0">
        <w:rPr>
          <w:rFonts w:ascii="Bookman Old Style" w:hAnsi="Bookman Old Style"/>
          <w:b/>
          <w:spacing w:val="-9"/>
          <w:sz w:val="24"/>
          <w:szCs w:val="24"/>
          <w:u w:val="single"/>
        </w:rPr>
        <w:t xml:space="preserve"> </w:t>
      </w:r>
      <w:r w:rsidRPr="004102D0">
        <w:rPr>
          <w:rFonts w:ascii="Bookman Old Style" w:hAnsi="Bookman Old Style"/>
          <w:b/>
          <w:spacing w:val="-3"/>
          <w:sz w:val="24"/>
          <w:szCs w:val="24"/>
          <w:u w:val="single"/>
        </w:rPr>
        <w:t>CONDITIONS</w:t>
      </w:r>
      <w:r w:rsidRPr="004102D0">
        <w:rPr>
          <w:rFonts w:ascii="Bookman Old Style" w:hAnsi="Bookman Old Style"/>
          <w:b/>
          <w:spacing w:val="-4"/>
          <w:sz w:val="24"/>
          <w:szCs w:val="24"/>
          <w:u w:val="single"/>
        </w:rPr>
        <w:t xml:space="preserve"> </w:t>
      </w:r>
      <w:r w:rsidRPr="004102D0">
        <w:rPr>
          <w:rFonts w:ascii="Bookman Old Style" w:hAnsi="Bookman Old Style"/>
          <w:b/>
          <w:sz w:val="24"/>
          <w:szCs w:val="24"/>
          <w:u w:val="single"/>
        </w:rPr>
        <w:t>OF</w:t>
      </w:r>
      <w:r w:rsidR="000563E3" w:rsidRPr="004102D0">
        <w:rPr>
          <w:rFonts w:ascii="Bookman Old Style" w:hAnsi="Bookman Old Style"/>
          <w:b/>
          <w:sz w:val="24"/>
          <w:szCs w:val="24"/>
        </w:rPr>
        <w:t xml:space="preserve"> </w:t>
      </w:r>
      <w:r w:rsidRPr="004102D0">
        <w:rPr>
          <w:rFonts w:ascii="Bookman Old Style" w:hAnsi="Bookman Old Style"/>
          <w:b/>
          <w:spacing w:val="-3"/>
          <w:sz w:val="24"/>
          <w:szCs w:val="24"/>
          <w:u w:val="single"/>
        </w:rPr>
        <w:t>CONTRACT</w:t>
      </w:r>
    </w:p>
    <w:p w14:paraId="325585FD" w14:textId="77777777" w:rsidR="005C4036" w:rsidRPr="004102D0" w:rsidRDefault="005C4036">
      <w:pPr>
        <w:pStyle w:val="BodyText"/>
        <w:spacing w:before="6"/>
        <w:rPr>
          <w:rFonts w:ascii="Bookman Old Style" w:hAnsi="Bookman Old Style"/>
          <w:b/>
          <w:sz w:val="24"/>
          <w:szCs w:val="24"/>
        </w:rPr>
      </w:pPr>
      <w:bookmarkStart w:id="0" w:name="Special_Conditions_of_Contract"/>
      <w:bookmarkEnd w:id="0"/>
    </w:p>
    <w:p w14:paraId="1601F8CE" w14:textId="77777777" w:rsidR="005C4036" w:rsidRPr="004102D0" w:rsidRDefault="008D294A" w:rsidP="00856DB3">
      <w:pPr>
        <w:pStyle w:val="BodyText"/>
        <w:spacing w:line="244" w:lineRule="auto"/>
        <w:ind w:left="819" w:right="19"/>
        <w:jc w:val="both"/>
        <w:rPr>
          <w:rFonts w:ascii="Bookman Old Style" w:hAnsi="Bookman Old Style"/>
          <w:sz w:val="24"/>
          <w:szCs w:val="24"/>
        </w:rPr>
      </w:pP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following Special Conditions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Contract shall supplement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General Conditions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Contract. Whenever there </w:t>
      </w:r>
      <w:r w:rsidRPr="004102D0">
        <w:rPr>
          <w:rFonts w:ascii="Bookman Old Style" w:hAnsi="Bookman Old Style"/>
          <w:sz w:val="24"/>
          <w:szCs w:val="24"/>
        </w:rPr>
        <w:t xml:space="preserve">is a </w:t>
      </w:r>
      <w:r w:rsidRPr="004102D0">
        <w:rPr>
          <w:rFonts w:ascii="Bookman Old Style" w:hAnsi="Bookman Old Style"/>
          <w:spacing w:val="-3"/>
          <w:sz w:val="24"/>
          <w:szCs w:val="24"/>
        </w:rPr>
        <w:t xml:space="preserve">conflict,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provisions herein shall prevail over those </w:t>
      </w:r>
      <w:r w:rsidRPr="004102D0">
        <w:rPr>
          <w:rFonts w:ascii="Bookman Old Style" w:hAnsi="Bookman Old Style"/>
          <w:sz w:val="24"/>
          <w:szCs w:val="24"/>
        </w:rPr>
        <w:t xml:space="preserve">in the </w:t>
      </w:r>
      <w:r w:rsidRPr="004102D0">
        <w:rPr>
          <w:rFonts w:ascii="Bookman Old Style" w:hAnsi="Bookman Old Style"/>
          <w:spacing w:val="-3"/>
          <w:sz w:val="24"/>
          <w:szCs w:val="24"/>
        </w:rPr>
        <w:t xml:space="preserve">General Conditions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Contract. The corresponding clause number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General Conditions </w:t>
      </w:r>
      <w:r w:rsidRPr="004102D0">
        <w:rPr>
          <w:rFonts w:ascii="Bookman Old Style" w:hAnsi="Bookman Old Style"/>
          <w:sz w:val="24"/>
          <w:szCs w:val="24"/>
        </w:rPr>
        <w:t xml:space="preserve">is </w:t>
      </w:r>
      <w:r w:rsidRPr="004102D0">
        <w:rPr>
          <w:rFonts w:ascii="Bookman Old Style" w:hAnsi="Bookman Old Style"/>
          <w:spacing w:val="-3"/>
          <w:sz w:val="24"/>
          <w:szCs w:val="24"/>
        </w:rPr>
        <w:t xml:space="preserve">indicated </w:t>
      </w:r>
      <w:r w:rsidRPr="004102D0">
        <w:rPr>
          <w:rFonts w:ascii="Bookman Old Style" w:hAnsi="Bookman Old Style"/>
          <w:sz w:val="24"/>
          <w:szCs w:val="24"/>
        </w:rPr>
        <w:t xml:space="preserve">in </w:t>
      </w:r>
      <w:r w:rsidRPr="004102D0">
        <w:rPr>
          <w:rFonts w:ascii="Bookman Old Style" w:hAnsi="Bookman Old Style"/>
          <w:spacing w:val="-3"/>
          <w:sz w:val="24"/>
          <w:szCs w:val="24"/>
        </w:rPr>
        <w:t>parentheses.</w:t>
      </w:r>
    </w:p>
    <w:p w14:paraId="64B2ABA9" w14:textId="77777777" w:rsidR="005C4036" w:rsidRPr="004102D0" w:rsidRDefault="005C4036">
      <w:pPr>
        <w:pStyle w:val="BodyText"/>
        <w:spacing w:before="5"/>
        <w:rPr>
          <w:rFonts w:ascii="Bookman Old Style" w:hAnsi="Bookman Old Style"/>
          <w:sz w:val="24"/>
          <w:szCs w:val="24"/>
        </w:rPr>
      </w:pPr>
    </w:p>
    <w:p w14:paraId="35704E68" w14:textId="77777777" w:rsidR="005C4036" w:rsidRPr="004102D0" w:rsidRDefault="008D294A" w:rsidP="009A0878">
      <w:pPr>
        <w:pStyle w:val="Heading1"/>
        <w:numPr>
          <w:ilvl w:val="0"/>
          <w:numId w:val="2"/>
        </w:numPr>
        <w:tabs>
          <w:tab w:val="left" w:pos="819"/>
          <w:tab w:val="left" w:pos="820"/>
        </w:tabs>
        <w:spacing w:before="1"/>
        <w:ind w:hanging="677"/>
        <w:rPr>
          <w:rFonts w:ascii="Bookman Old Style" w:hAnsi="Bookman Old Style"/>
          <w:sz w:val="24"/>
          <w:szCs w:val="24"/>
        </w:rPr>
      </w:pPr>
      <w:r w:rsidRPr="004102D0">
        <w:rPr>
          <w:rFonts w:ascii="Bookman Old Style" w:hAnsi="Bookman Old Style"/>
          <w:spacing w:val="-3"/>
          <w:sz w:val="24"/>
          <w:szCs w:val="24"/>
        </w:rPr>
        <w:t>Definitions (GCC Clause</w:t>
      </w:r>
      <w:r w:rsidRPr="004102D0">
        <w:rPr>
          <w:rFonts w:ascii="Bookman Old Style" w:hAnsi="Bookman Old Style"/>
          <w:spacing w:val="-9"/>
          <w:sz w:val="24"/>
          <w:szCs w:val="24"/>
        </w:rPr>
        <w:t xml:space="preserve"> </w:t>
      </w:r>
      <w:r w:rsidRPr="004102D0">
        <w:rPr>
          <w:rFonts w:ascii="Bookman Old Style" w:hAnsi="Bookman Old Style"/>
          <w:spacing w:val="-3"/>
          <w:sz w:val="24"/>
          <w:szCs w:val="24"/>
        </w:rPr>
        <w:t>1)</w:t>
      </w:r>
    </w:p>
    <w:p w14:paraId="307CC7B8" w14:textId="77777777" w:rsidR="005C4036" w:rsidRPr="004102D0" w:rsidRDefault="005C4036">
      <w:pPr>
        <w:pStyle w:val="BodyText"/>
        <w:spacing w:before="8"/>
        <w:rPr>
          <w:rFonts w:ascii="Bookman Old Style" w:hAnsi="Bookman Old Style"/>
          <w:b/>
          <w:sz w:val="24"/>
          <w:szCs w:val="24"/>
        </w:rPr>
      </w:pPr>
    </w:p>
    <w:p w14:paraId="3E06B2D0" w14:textId="77777777" w:rsidR="00A06162" w:rsidRPr="004102D0" w:rsidRDefault="00A06162" w:rsidP="009A0878">
      <w:pPr>
        <w:pStyle w:val="ListParagraph"/>
        <w:numPr>
          <w:ilvl w:val="1"/>
          <w:numId w:val="5"/>
        </w:numPr>
        <w:tabs>
          <w:tab w:val="left" w:pos="720"/>
          <w:tab w:val="left" w:pos="721"/>
        </w:tabs>
        <w:spacing w:before="1"/>
        <w:ind w:hanging="502"/>
        <w:rPr>
          <w:rFonts w:ascii="Bookman Old Style" w:hAnsi="Bookman Old Style"/>
          <w:sz w:val="24"/>
          <w:szCs w:val="24"/>
        </w:rPr>
      </w:pPr>
      <w:r w:rsidRPr="004102D0">
        <w:rPr>
          <w:rFonts w:ascii="Bookman Old Style" w:hAnsi="Bookman Old Style"/>
          <w:sz w:val="24"/>
          <w:szCs w:val="24"/>
        </w:rPr>
        <w:t xml:space="preserve">In this </w:t>
      </w:r>
      <w:r w:rsidRPr="004102D0">
        <w:rPr>
          <w:rFonts w:ascii="Bookman Old Style" w:hAnsi="Bookman Old Style"/>
          <w:spacing w:val="-3"/>
          <w:sz w:val="24"/>
          <w:szCs w:val="24"/>
        </w:rPr>
        <w:t xml:space="preserve">Contract,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following terms shall </w:t>
      </w:r>
      <w:r w:rsidRPr="004102D0">
        <w:rPr>
          <w:rFonts w:ascii="Bookman Old Style" w:hAnsi="Bookman Old Style"/>
          <w:sz w:val="24"/>
          <w:szCs w:val="24"/>
        </w:rPr>
        <w:t xml:space="preserve">be </w:t>
      </w:r>
      <w:r w:rsidRPr="004102D0">
        <w:rPr>
          <w:rFonts w:ascii="Bookman Old Style" w:hAnsi="Bookman Old Style"/>
          <w:spacing w:val="-3"/>
          <w:sz w:val="24"/>
          <w:szCs w:val="24"/>
        </w:rPr>
        <w:t xml:space="preserve">interpreted </w:t>
      </w:r>
      <w:r w:rsidRPr="004102D0">
        <w:rPr>
          <w:rFonts w:ascii="Bookman Old Style" w:hAnsi="Bookman Old Style"/>
          <w:sz w:val="24"/>
          <w:szCs w:val="24"/>
        </w:rPr>
        <w:t>as</w:t>
      </w:r>
      <w:r w:rsidRPr="004102D0">
        <w:rPr>
          <w:rFonts w:ascii="Bookman Old Style" w:hAnsi="Bookman Old Style"/>
          <w:spacing w:val="-31"/>
          <w:sz w:val="24"/>
          <w:szCs w:val="24"/>
        </w:rPr>
        <w:t xml:space="preserve"> </w:t>
      </w:r>
      <w:r w:rsidRPr="004102D0">
        <w:rPr>
          <w:rFonts w:ascii="Bookman Old Style" w:hAnsi="Bookman Old Style"/>
          <w:spacing w:val="-3"/>
          <w:sz w:val="24"/>
          <w:szCs w:val="24"/>
        </w:rPr>
        <w:t>indicated:</w:t>
      </w:r>
    </w:p>
    <w:p w14:paraId="2206AEA8" w14:textId="77777777" w:rsidR="00A06162" w:rsidRPr="004102D0" w:rsidRDefault="00A06162" w:rsidP="00A06162">
      <w:pPr>
        <w:pStyle w:val="ListParagraph"/>
        <w:rPr>
          <w:rFonts w:ascii="Bookman Old Style" w:hAnsi="Bookman Old Style"/>
          <w:spacing w:val="-3"/>
          <w:sz w:val="24"/>
          <w:szCs w:val="24"/>
        </w:rPr>
      </w:pPr>
    </w:p>
    <w:p w14:paraId="75671561" w14:textId="77777777" w:rsidR="00A06162" w:rsidRPr="004102D0" w:rsidRDefault="00A06162" w:rsidP="009A0878">
      <w:pPr>
        <w:pStyle w:val="ListParagraph"/>
        <w:numPr>
          <w:ilvl w:val="2"/>
          <w:numId w:val="5"/>
        </w:numPr>
        <w:tabs>
          <w:tab w:val="left" w:pos="1138"/>
          <w:tab w:val="left" w:pos="1140"/>
        </w:tabs>
        <w:spacing w:before="8"/>
        <w:ind w:left="1139"/>
        <w:jc w:val="both"/>
        <w:rPr>
          <w:rFonts w:ascii="Bookman Old Style" w:hAnsi="Bookman Old Style"/>
          <w:bCs/>
          <w:sz w:val="24"/>
          <w:szCs w:val="24"/>
        </w:rPr>
      </w:pPr>
      <w:r w:rsidRPr="004102D0">
        <w:rPr>
          <w:rFonts w:ascii="Bookman Old Style" w:hAnsi="Bookman Old Style"/>
          <w:spacing w:val="-3"/>
          <w:sz w:val="24"/>
          <w:szCs w:val="24"/>
        </w:rPr>
        <w:t xml:space="preserve">“The Purchaser” means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organization purchasing </w:t>
      </w:r>
      <w:r w:rsidRPr="004102D0">
        <w:rPr>
          <w:rFonts w:ascii="Bookman Old Style" w:hAnsi="Bookman Old Style"/>
          <w:sz w:val="24"/>
          <w:szCs w:val="24"/>
        </w:rPr>
        <w:t xml:space="preserve">the </w:t>
      </w:r>
      <w:r w:rsidRPr="004102D0">
        <w:rPr>
          <w:rFonts w:ascii="Bookman Old Style" w:hAnsi="Bookman Old Style"/>
          <w:spacing w:val="-3"/>
          <w:sz w:val="24"/>
          <w:szCs w:val="24"/>
        </w:rPr>
        <w:t>Goods</w:t>
      </w:r>
      <w:r w:rsidRPr="004102D0">
        <w:rPr>
          <w:rFonts w:ascii="Bookman Old Style" w:hAnsi="Bookman Old Style"/>
          <w:b/>
          <w:bCs/>
          <w:spacing w:val="-3"/>
          <w:sz w:val="24"/>
          <w:szCs w:val="24"/>
        </w:rPr>
        <w:t xml:space="preserve">. </w:t>
      </w:r>
      <w:r w:rsidR="00011FA7" w:rsidRPr="004102D0">
        <w:rPr>
          <w:rFonts w:ascii="Bookman Old Style" w:hAnsi="Bookman Old Style"/>
          <w:b/>
          <w:bCs/>
          <w:sz w:val="24"/>
          <w:szCs w:val="24"/>
        </w:rPr>
        <w:t>Karnataka Power Transmission Corporation Limited</w:t>
      </w:r>
      <w:r w:rsidR="00011FA7" w:rsidRPr="004102D0">
        <w:rPr>
          <w:rFonts w:ascii="Bookman Old Style" w:hAnsi="Bookman Old Style"/>
          <w:sz w:val="24"/>
          <w:szCs w:val="24"/>
        </w:rPr>
        <w:t xml:space="preserve"> is the Purchaser </w:t>
      </w:r>
      <w:r w:rsidRPr="004102D0">
        <w:rPr>
          <w:rFonts w:ascii="Bookman Old Style" w:hAnsi="Bookman Old Style"/>
          <w:sz w:val="24"/>
          <w:szCs w:val="24"/>
        </w:rPr>
        <w:t>and shall include their Legal Representatives, Successors and Assigns.</w:t>
      </w:r>
    </w:p>
    <w:p w14:paraId="0EAC2CD7" w14:textId="77777777" w:rsidR="00A06162" w:rsidRPr="004102D0" w:rsidRDefault="00A06162" w:rsidP="00A06162">
      <w:pPr>
        <w:pStyle w:val="ListParagraph"/>
        <w:tabs>
          <w:tab w:val="left" w:pos="1140"/>
        </w:tabs>
        <w:ind w:left="1139" w:firstLine="0"/>
        <w:rPr>
          <w:rFonts w:ascii="Bookman Old Style" w:hAnsi="Bookman Old Style"/>
          <w:sz w:val="24"/>
          <w:szCs w:val="24"/>
        </w:rPr>
      </w:pPr>
    </w:p>
    <w:p w14:paraId="7E40FEA8" w14:textId="77777777" w:rsidR="00A06162" w:rsidRPr="004102D0" w:rsidRDefault="00A06162" w:rsidP="0004716F">
      <w:pPr>
        <w:pStyle w:val="ListParagraph"/>
        <w:numPr>
          <w:ilvl w:val="2"/>
          <w:numId w:val="5"/>
        </w:numPr>
        <w:tabs>
          <w:tab w:val="left" w:pos="1139"/>
          <w:tab w:val="left" w:pos="1141"/>
        </w:tabs>
        <w:ind w:hanging="421"/>
        <w:jc w:val="both"/>
        <w:rPr>
          <w:rFonts w:ascii="Bookman Old Style" w:hAnsi="Bookman Old Style"/>
          <w:sz w:val="24"/>
          <w:szCs w:val="24"/>
        </w:rPr>
      </w:pPr>
      <w:r w:rsidRPr="004102D0">
        <w:rPr>
          <w:rFonts w:ascii="Bookman Old Style" w:hAnsi="Bookman Old Style"/>
          <w:spacing w:val="-3"/>
          <w:sz w:val="24"/>
          <w:szCs w:val="24"/>
        </w:rPr>
        <w:t>“The</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Supplier/Successful Bidder/</w:t>
      </w:r>
      <w:r w:rsidRPr="004102D0">
        <w:rPr>
          <w:rFonts w:ascii="Bookman Old Style" w:hAnsi="Bookman Old Style"/>
          <w:sz w:val="24"/>
          <w:szCs w:val="24"/>
        </w:rPr>
        <w:t xml:space="preserve"> Contractor</w:t>
      </w:r>
      <w:r w:rsidRPr="004102D0">
        <w:rPr>
          <w:rFonts w:ascii="Bookman Old Style" w:hAnsi="Bookman Old Style"/>
          <w:spacing w:val="-3"/>
          <w:sz w:val="24"/>
          <w:szCs w:val="24"/>
        </w:rPr>
        <w:t>”</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means</w:t>
      </w:r>
      <w:r w:rsidRPr="004102D0">
        <w:rPr>
          <w:rFonts w:ascii="Bookman Old Style" w:hAnsi="Bookman Old Style"/>
          <w:spacing w:val="-4"/>
          <w:sz w:val="24"/>
          <w:szCs w:val="24"/>
        </w:rPr>
        <w:t xml:space="preserve"> </w:t>
      </w:r>
      <w:r w:rsidRPr="004102D0">
        <w:rPr>
          <w:rFonts w:ascii="Bookman Old Style" w:hAnsi="Bookman Old Style"/>
          <w:sz w:val="24"/>
          <w:szCs w:val="24"/>
        </w:rPr>
        <w:t>the</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individual</w:t>
      </w:r>
      <w:r w:rsidRPr="004102D0">
        <w:rPr>
          <w:rFonts w:ascii="Bookman Old Style" w:hAnsi="Bookman Old Style"/>
          <w:spacing w:val="-4"/>
          <w:sz w:val="24"/>
          <w:szCs w:val="24"/>
        </w:rPr>
        <w:t xml:space="preserve"> </w:t>
      </w:r>
      <w:r w:rsidRPr="004102D0">
        <w:rPr>
          <w:rFonts w:ascii="Bookman Old Style" w:hAnsi="Bookman Old Style"/>
          <w:sz w:val="24"/>
          <w:szCs w:val="24"/>
        </w:rPr>
        <w:t>or</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firm</w:t>
      </w:r>
      <w:r w:rsidRPr="004102D0">
        <w:rPr>
          <w:rFonts w:ascii="Bookman Old Style" w:hAnsi="Bookman Old Style"/>
          <w:spacing w:val="-8"/>
          <w:sz w:val="24"/>
          <w:szCs w:val="24"/>
        </w:rPr>
        <w:t xml:space="preserve"> </w:t>
      </w:r>
      <w:r w:rsidRPr="004102D0">
        <w:rPr>
          <w:rFonts w:ascii="Bookman Old Style" w:hAnsi="Bookman Old Style"/>
          <w:spacing w:val="-3"/>
          <w:sz w:val="24"/>
          <w:szCs w:val="24"/>
        </w:rPr>
        <w:t>supplying</w:t>
      </w:r>
      <w:r w:rsidRPr="004102D0">
        <w:rPr>
          <w:rFonts w:ascii="Bookman Old Style" w:hAnsi="Bookman Old Style"/>
          <w:spacing w:val="-4"/>
          <w:sz w:val="24"/>
          <w:szCs w:val="24"/>
        </w:rPr>
        <w:t xml:space="preserve"> </w:t>
      </w:r>
      <w:r w:rsidRPr="004102D0">
        <w:rPr>
          <w:rFonts w:ascii="Bookman Old Style" w:hAnsi="Bookman Old Style"/>
          <w:sz w:val="24"/>
          <w:szCs w:val="24"/>
        </w:rPr>
        <w:t>the</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Goods</w:t>
      </w:r>
      <w:r w:rsidRPr="004102D0">
        <w:rPr>
          <w:rFonts w:ascii="Bookman Old Style" w:hAnsi="Bookman Old Style"/>
          <w:spacing w:val="-4"/>
          <w:sz w:val="24"/>
          <w:szCs w:val="24"/>
        </w:rPr>
        <w:t xml:space="preserve"> </w:t>
      </w:r>
      <w:r w:rsidRPr="004102D0">
        <w:rPr>
          <w:rFonts w:ascii="Bookman Old Style" w:hAnsi="Bookman Old Style"/>
          <w:sz w:val="24"/>
          <w:szCs w:val="24"/>
        </w:rPr>
        <w:t>and</w:t>
      </w:r>
      <w:r w:rsidRPr="004102D0">
        <w:rPr>
          <w:rFonts w:ascii="Bookman Old Style" w:hAnsi="Bookman Old Style"/>
          <w:spacing w:val="-5"/>
          <w:sz w:val="24"/>
          <w:szCs w:val="24"/>
        </w:rPr>
        <w:t xml:space="preserve"> </w:t>
      </w:r>
      <w:r w:rsidRPr="004102D0">
        <w:rPr>
          <w:rFonts w:ascii="Bookman Old Style" w:hAnsi="Bookman Old Style"/>
          <w:sz w:val="24"/>
          <w:szCs w:val="24"/>
        </w:rPr>
        <w:t>Services</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under</w:t>
      </w:r>
      <w:r w:rsidRPr="004102D0">
        <w:rPr>
          <w:rFonts w:ascii="Bookman Old Style" w:hAnsi="Bookman Old Style"/>
          <w:spacing w:val="-4"/>
          <w:sz w:val="24"/>
          <w:szCs w:val="24"/>
        </w:rPr>
        <w:t xml:space="preserve"> </w:t>
      </w:r>
      <w:r w:rsidRPr="004102D0">
        <w:rPr>
          <w:rFonts w:ascii="Bookman Old Style" w:hAnsi="Bookman Old Style"/>
          <w:sz w:val="24"/>
          <w:szCs w:val="24"/>
        </w:rPr>
        <w:t>this</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Contract.</w:t>
      </w:r>
    </w:p>
    <w:p w14:paraId="1E7668F9" w14:textId="77777777" w:rsidR="00A06162" w:rsidRPr="004102D0" w:rsidRDefault="00A06162" w:rsidP="00A06162">
      <w:pPr>
        <w:pStyle w:val="BodyText"/>
        <w:spacing w:before="8"/>
        <w:rPr>
          <w:rFonts w:ascii="Bookman Old Style" w:hAnsi="Bookman Old Style"/>
          <w:sz w:val="24"/>
          <w:szCs w:val="24"/>
        </w:rPr>
      </w:pPr>
    </w:p>
    <w:p w14:paraId="3FA5C856" w14:textId="77777777" w:rsidR="0002151F" w:rsidRPr="004102D0" w:rsidRDefault="008D294A" w:rsidP="009A0878">
      <w:pPr>
        <w:pStyle w:val="Heading1"/>
        <w:numPr>
          <w:ilvl w:val="0"/>
          <w:numId w:val="2"/>
        </w:numPr>
        <w:tabs>
          <w:tab w:val="left" w:pos="819"/>
          <w:tab w:val="left" w:pos="820"/>
        </w:tabs>
        <w:ind w:hanging="677"/>
        <w:rPr>
          <w:rFonts w:ascii="Bookman Old Style" w:hAnsi="Bookman Old Style"/>
          <w:b w:val="0"/>
          <w:sz w:val="24"/>
          <w:szCs w:val="24"/>
        </w:rPr>
      </w:pPr>
      <w:r w:rsidRPr="004102D0">
        <w:rPr>
          <w:rFonts w:ascii="Bookman Old Style" w:hAnsi="Bookman Old Style"/>
          <w:spacing w:val="-3"/>
          <w:sz w:val="24"/>
          <w:szCs w:val="24"/>
        </w:rPr>
        <w:t xml:space="preserve">Inspection </w:t>
      </w:r>
      <w:r w:rsidRPr="004102D0">
        <w:rPr>
          <w:rFonts w:ascii="Bookman Old Style" w:hAnsi="Bookman Old Style"/>
          <w:sz w:val="24"/>
          <w:szCs w:val="24"/>
        </w:rPr>
        <w:t xml:space="preserve">and </w:t>
      </w:r>
      <w:r w:rsidRPr="004102D0">
        <w:rPr>
          <w:rFonts w:ascii="Bookman Old Style" w:hAnsi="Bookman Old Style"/>
          <w:spacing w:val="-3"/>
          <w:sz w:val="24"/>
          <w:szCs w:val="24"/>
        </w:rPr>
        <w:t>Tests (GCC Clause</w:t>
      </w:r>
      <w:r w:rsidRPr="004102D0">
        <w:rPr>
          <w:rFonts w:ascii="Bookman Old Style" w:hAnsi="Bookman Old Style"/>
          <w:spacing w:val="-16"/>
          <w:sz w:val="24"/>
          <w:szCs w:val="24"/>
        </w:rPr>
        <w:t xml:space="preserve"> </w:t>
      </w:r>
      <w:r w:rsidRPr="004102D0">
        <w:rPr>
          <w:rFonts w:ascii="Bookman Old Style" w:hAnsi="Bookman Old Style"/>
          <w:sz w:val="24"/>
          <w:szCs w:val="24"/>
        </w:rPr>
        <w:t>7)</w:t>
      </w:r>
    </w:p>
    <w:p w14:paraId="560367B4" w14:textId="77777777" w:rsidR="005C4036" w:rsidRPr="004102D0" w:rsidRDefault="0002151F" w:rsidP="0002151F">
      <w:pPr>
        <w:pStyle w:val="Heading1"/>
        <w:tabs>
          <w:tab w:val="left" w:pos="819"/>
          <w:tab w:val="left" w:pos="820"/>
        </w:tabs>
        <w:rPr>
          <w:rFonts w:ascii="Bookman Old Style" w:hAnsi="Bookman Old Style"/>
          <w:b w:val="0"/>
          <w:sz w:val="14"/>
          <w:szCs w:val="14"/>
        </w:rPr>
      </w:pPr>
      <w:r w:rsidRPr="004102D0">
        <w:rPr>
          <w:rFonts w:ascii="Bookman Old Style" w:hAnsi="Bookman Old Style"/>
          <w:b w:val="0"/>
          <w:sz w:val="24"/>
          <w:szCs w:val="24"/>
        </w:rPr>
        <w:t xml:space="preserve"> </w:t>
      </w:r>
    </w:p>
    <w:p w14:paraId="5BAE43C6" w14:textId="77777777" w:rsidR="00AB1090" w:rsidRPr="004102D0" w:rsidRDefault="008D294A" w:rsidP="00A06162">
      <w:pPr>
        <w:pStyle w:val="BodyText"/>
        <w:ind w:left="820" w:right="161"/>
        <w:jc w:val="both"/>
        <w:rPr>
          <w:rFonts w:ascii="Bookman Old Style" w:hAnsi="Bookman Old Style"/>
          <w:sz w:val="24"/>
          <w:szCs w:val="24"/>
        </w:rPr>
      </w:pPr>
      <w:r w:rsidRPr="004102D0">
        <w:rPr>
          <w:rFonts w:ascii="Bookman Old Style" w:hAnsi="Bookman Old Style"/>
          <w:sz w:val="24"/>
          <w:szCs w:val="24"/>
        </w:rPr>
        <w:t>The following inspection procedures and tests are required by the Purchaser:</w:t>
      </w:r>
      <w:r w:rsidR="00395E18" w:rsidRPr="004102D0">
        <w:rPr>
          <w:rFonts w:ascii="Bookman Old Style" w:hAnsi="Bookman Old Style"/>
          <w:sz w:val="24"/>
          <w:szCs w:val="24"/>
        </w:rPr>
        <w:t xml:space="preserve"> </w:t>
      </w:r>
    </w:p>
    <w:p w14:paraId="476AE589" w14:textId="77777777" w:rsidR="00A06162" w:rsidRPr="004102D0" w:rsidRDefault="00A06162" w:rsidP="0098766D">
      <w:pPr>
        <w:pStyle w:val="ListParagraph"/>
        <w:numPr>
          <w:ilvl w:val="1"/>
          <w:numId w:val="7"/>
        </w:numPr>
        <w:ind w:left="810" w:hanging="591"/>
        <w:rPr>
          <w:rFonts w:ascii="Bookman Old Style" w:hAnsi="Bookman Old Style"/>
          <w:sz w:val="24"/>
          <w:szCs w:val="24"/>
        </w:rPr>
      </w:pPr>
      <w:r w:rsidRPr="004102D0">
        <w:rPr>
          <w:rFonts w:ascii="Bookman Old Style" w:hAnsi="Bookman Old Style"/>
          <w:sz w:val="24"/>
          <w:szCs w:val="24"/>
        </w:rPr>
        <w:t>The manufacturer shall arrange routine acceptance tests at his works in the presence of the inspection staff of the company.</w:t>
      </w:r>
    </w:p>
    <w:p w14:paraId="6AF4941B" w14:textId="77777777" w:rsidR="00A06162" w:rsidRPr="004102D0" w:rsidRDefault="00A06162" w:rsidP="00A06162">
      <w:pPr>
        <w:pStyle w:val="ListParagraph"/>
        <w:ind w:left="709" w:firstLine="0"/>
        <w:rPr>
          <w:rFonts w:ascii="Bookman Old Style" w:hAnsi="Bookman Old Style"/>
          <w:sz w:val="24"/>
          <w:szCs w:val="24"/>
        </w:rPr>
      </w:pPr>
    </w:p>
    <w:p w14:paraId="43E2B9C2" w14:textId="472EB596" w:rsidR="00A06162" w:rsidRPr="004102D0" w:rsidRDefault="00A06162" w:rsidP="009A0878">
      <w:pPr>
        <w:pStyle w:val="ListParagraph"/>
        <w:numPr>
          <w:ilvl w:val="2"/>
          <w:numId w:val="7"/>
        </w:numPr>
        <w:jc w:val="both"/>
        <w:rPr>
          <w:rFonts w:ascii="Bookman Old Style" w:hAnsi="Bookman Old Style"/>
          <w:sz w:val="24"/>
          <w:szCs w:val="24"/>
        </w:rPr>
      </w:pPr>
      <w:r w:rsidRPr="004102D0">
        <w:rPr>
          <w:rFonts w:ascii="Bookman Old Style" w:hAnsi="Bookman Old Style"/>
          <w:sz w:val="24"/>
          <w:szCs w:val="24"/>
        </w:rPr>
        <w:t xml:space="preserve">The representatives of the </w:t>
      </w:r>
      <w:r w:rsidR="00CF6816" w:rsidRPr="004102D0">
        <w:rPr>
          <w:rFonts w:ascii="Bookman Old Style" w:hAnsi="Bookman Old Style"/>
          <w:sz w:val="24"/>
          <w:szCs w:val="24"/>
        </w:rPr>
        <w:t>Corporation</w:t>
      </w:r>
      <w:r w:rsidRPr="004102D0">
        <w:rPr>
          <w:rFonts w:ascii="Bookman Old Style" w:hAnsi="Bookman Old Style"/>
          <w:sz w:val="24"/>
          <w:szCs w:val="24"/>
        </w:rPr>
        <w:t xml:space="preserve"> </w:t>
      </w:r>
      <w:r w:rsidR="00CF6816" w:rsidRPr="004102D0">
        <w:rPr>
          <w:rFonts w:ascii="Bookman Old Style" w:hAnsi="Bookman Old Style"/>
          <w:sz w:val="24"/>
          <w:szCs w:val="24"/>
        </w:rPr>
        <w:t xml:space="preserve">(KPTCL) </w:t>
      </w:r>
      <w:r w:rsidRPr="004102D0">
        <w:rPr>
          <w:rFonts w:ascii="Bookman Old Style" w:hAnsi="Bookman Old Style"/>
          <w:sz w:val="24"/>
          <w:szCs w:val="24"/>
        </w:rPr>
        <w:t xml:space="preserve">/ authorized external agency shall be entitled at all reasonable times during manufacture to inspect, examine and test on the contractor’s premises the materials and workmanship of all </w:t>
      </w:r>
      <w:r w:rsidR="00390003" w:rsidRPr="004102D0">
        <w:rPr>
          <w:rFonts w:ascii="Bookman Old Style" w:hAnsi="Bookman Old Style"/>
          <w:sz w:val="24"/>
          <w:szCs w:val="24"/>
        </w:rPr>
        <w:t>equipment’s</w:t>
      </w:r>
      <w:r w:rsidRPr="004102D0">
        <w:rPr>
          <w:rFonts w:ascii="Bookman Old Style" w:hAnsi="Bookman Old Style"/>
          <w:sz w:val="24"/>
          <w:szCs w:val="24"/>
        </w:rPr>
        <w:t xml:space="preserve"> to be supplied under this contract.  Such inspection, examination and testing shall not release the contractor from his obligation under this contract.</w:t>
      </w:r>
      <w:r w:rsidR="00CF6816" w:rsidRPr="004102D0">
        <w:rPr>
          <w:rFonts w:ascii="Bookman Old Style" w:hAnsi="Bookman Old Style"/>
          <w:sz w:val="24"/>
          <w:szCs w:val="24"/>
        </w:rPr>
        <w:t xml:space="preserve"> The supplier shall afford necessary facilities to the Corporation’s/KPTCL’s representative to inspect the material ordered and conduct all routine tests on the material to be delivered to the Corporation in the presence of the Corporation’s/KPTCL’s representative.</w:t>
      </w:r>
    </w:p>
    <w:p w14:paraId="6BFD1B52" w14:textId="77777777" w:rsidR="00A06162" w:rsidRPr="004102D0" w:rsidRDefault="00A06162" w:rsidP="00A06162">
      <w:pPr>
        <w:pStyle w:val="ListParagraph"/>
        <w:ind w:left="720" w:firstLine="0"/>
        <w:jc w:val="both"/>
        <w:rPr>
          <w:rFonts w:ascii="Bookman Old Style" w:hAnsi="Bookman Old Style"/>
          <w:sz w:val="24"/>
          <w:szCs w:val="24"/>
        </w:rPr>
      </w:pPr>
    </w:p>
    <w:p w14:paraId="7B9A6B5D" w14:textId="4D4EC940" w:rsidR="00A06162" w:rsidRPr="00720220" w:rsidRDefault="00A06162" w:rsidP="00720220">
      <w:pPr>
        <w:pStyle w:val="ListParagraph"/>
        <w:numPr>
          <w:ilvl w:val="2"/>
          <w:numId w:val="7"/>
        </w:numPr>
        <w:jc w:val="both"/>
        <w:rPr>
          <w:rFonts w:ascii="Bookman Old Style" w:hAnsi="Bookman Old Style"/>
          <w:sz w:val="24"/>
          <w:szCs w:val="24"/>
        </w:rPr>
      </w:pPr>
      <w:r w:rsidRPr="00720220">
        <w:rPr>
          <w:rFonts w:ascii="Bookman Old Style" w:hAnsi="Bookman Old Style"/>
          <w:sz w:val="24"/>
          <w:szCs w:val="24"/>
        </w:rPr>
        <w:t xml:space="preserve">The requisition letter of “inspection call” from suppliers should be submitted to the office of </w:t>
      </w:r>
      <w:r w:rsidR="00720220">
        <w:rPr>
          <w:rFonts w:ascii="Bookman Old Style" w:hAnsi="Bookman Old Style"/>
          <w:sz w:val="24"/>
          <w:szCs w:val="24"/>
        </w:rPr>
        <w:t xml:space="preserve">The </w:t>
      </w:r>
      <w:r w:rsidR="00720220" w:rsidRPr="00720220">
        <w:rPr>
          <w:rFonts w:ascii="Bookman Old Style" w:hAnsi="Bookman Old Style"/>
          <w:sz w:val="24"/>
          <w:szCs w:val="24"/>
        </w:rPr>
        <w:t>Superintending Engineer Ele.,</w:t>
      </w:r>
      <w:r w:rsidR="00720220">
        <w:rPr>
          <w:rFonts w:ascii="Bookman Old Style" w:hAnsi="Bookman Old Style"/>
          <w:sz w:val="24"/>
          <w:szCs w:val="24"/>
        </w:rPr>
        <w:t xml:space="preserve"> </w:t>
      </w:r>
      <w:r w:rsidR="00720220" w:rsidRPr="00720220">
        <w:rPr>
          <w:rFonts w:ascii="Bookman Old Style" w:hAnsi="Bookman Old Style"/>
          <w:sz w:val="24"/>
          <w:szCs w:val="24"/>
        </w:rPr>
        <w:t>Tr (Op), Circle-South, KPTCL, Bengaluru</w:t>
      </w:r>
    </w:p>
    <w:p w14:paraId="6E15D9B3" w14:textId="77777777" w:rsidR="00A06162" w:rsidRPr="004102D0" w:rsidRDefault="00A06162" w:rsidP="009A0878">
      <w:pPr>
        <w:pStyle w:val="ListParagraph"/>
        <w:numPr>
          <w:ilvl w:val="2"/>
          <w:numId w:val="7"/>
        </w:numPr>
        <w:jc w:val="both"/>
        <w:rPr>
          <w:rFonts w:ascii="Bookman Old Style" w:hAnsi="Bookman Old Style"/>
          <w:sz w:val="24"/>
          <w:szCs w:val="24"/>
        </w:rPr>
      </w:pPr>
      <w:r w:rsidRPr="004102D0">
        <w:rPr>
          <w:rFonts w:ascii="Bookman Old Style" w:hAnsi="Bookman Old Style"/>
          <w:sz w:val="24"/>
          <w:szCs w:val="24"/>
        </w:rPr>
        <w:t xml:space="preserve">The supplier shall </w:t>
      </w:r>
      <w:r w:rsidR="00CF6816" w:rsidRPr="004102D0">
        <w:rPr>
          <w:rFonts w:ascii="Bookman Old Style" w:hAnsi="Bookman Old Style"/>
          <w:sz w:val="24"/>
          <w:szCs w:val="24"/>
        </w:rPr>
        <w:t>give</w:t>
      </w:r>
      <w:r w:rsidRPr="004102D0">
        <w:rPr>
          <w:rFonts w:ascii="Bookman Old Style" w:hAnsi="Bookman Old Style"/>
          <w:sz w:val="24"/>
          <w:szCs w:val="24"/>
        </w:rPr>
        <w:t xml:space="preserve"> the inspection call </w:t>
      </w:r>
      <w:r w:rsidR="00CF6816" w:rsidRPr="004102D0">
        <w:rPr>
          <w:rFonts w:ascii="Bookman Old Style" w:hAnsi="Bookman Old Style"/>
          <w:sz w:val="24"/>
          <w:szCs w:val="24"/>
        </w:rPr>
        <w:t>duly intimating the</w:t>
      </w:r>
      <w:r w:rsidR="007E5393" w:rsidRPr="004102D0">
        <w:rPr>
          <w:rFonts w:ascii="Bookman Old Style" w:hAnsi="Bookman Old Style"/>
          <w:sz w:val="24"/>
          <w:szCs w:val="24"/>
        </w:rPr>
        <w:t xml:space="preserve"> </w:t>
      </w:r>
      <w:proofErr w:type="spellStart"/>
      <w:r w:rsidR="007E5393" w:rsidRPr="004102D0">
        <w:rPr>
          <w:rFonts w:ascii="Bookman Old Style" w:hAnsi="Bookman Old Style"/>
          <w:sz w:val="24"/>
          <w:szCs w:val="24"/>
        </w:rPr>
        <w:t>programme</w:t>
      </w:r>
      <w:proofErr w:type="spellEnd"/>
      <w:r w:rsidR="007E5393" w:rsidRPr="004102D0">
        <w:rPr>
          <w:rFonts w:ascii="Bookman Old Style" w:hAnsi="Bookman Old Style"/>
          <w:sz w:val="24"/>
          <w:szCs w:val="24"/>
        </w:rPr>
        <w:t xml:space="preserve"> of test</w:t>
      </w:r>
      <w:r w:rsidR="00CF6816" w:rsidRPr="004102D0">
        <w:rPr>
          <w:rFonts w:ascii="Bookman Old Style" w:hAnsi="Bookman Old Style"/>
          <w:sz w:val="24"/>
          <w:szCs w:val="24"/>
        </w:rPr>
        <w:t>s</w:t>
      </w:r>
      <w:r w:rsidR="007E5393" w:rsidRPr="004102D0">
        <w:rPr>
          <w:rFonts w:ascii="Bookman Old Style" w:hAnsi="Bookman Old Style"/>
          <w:sz w:val="24"/>
          <w:szCs w:val="24"/>
        </w:rPr>
        <w:t xml:space="preserve"> </w:t>
      </w:r>
      <w:r w:rsidR="00CF6816" w:rsidRPr="004102D0">
        <w:rPr>
          <w:rFonts w:ascii="Bookman Old Style" w:hAnsi="Bookman Old Style"/>
          <w:sz w:val="24"/>
          <w:szCs w:val="24"/>
        </w:rPr>
        <w:t>and the date and place at which the equipment will be ready for testing/inspection,</w:t>
      </w:r>
      <w:r w:rsidR="00CF6816" w:rsidRPr="004102D0">
        <w:rPr>
          <w:rFonts w:ascii="Bookman Old Style" w:hAnsi="Bookman Old Style"/>
          <w:b/>
          <w:bCs/>
          <w:sz w:val="24"/>
          <w:szCs w:val="24"/>
        </w:rPr>
        <w:t xml:space="preserve"> </w:t>
      </w:r>
      <w:r w:rsidR="007E5393" w:rsidRPr="004102D0">
        <w:rPr>
          <w:rFonts w:ascii="Bookman Old Style" w:hAnsi="Bookman Old Style"/>
          <w:b/>
          <w:bCs/>
          <w:sz w:val="24"/>
          <w:szCs w:val="24"/>
        </w:rPr>
        <w:t>fifteen days in advance</w:t>
      </w:r>
      <w:r w:rsidR="007E5393" w:rsidRPr="004102D0">
        <w:rPr>
          <w:rFonts w:ascii="Bookman Old Style" w:hAnsi="Bookman Old Style"/>
          <w:sz w:val="24"/>
          <w:szCs w:val="24"/>
        </w:rPr>
        <w:t xml:space="preserve"> in writing to arrange for deputing the Corporation’s</w:t>
      </w:r>
      <w:r w:rsidR="00CF6816" w:rsidRPr="004102D0">
        <w:rPr>
          <w:rFonts w:ascii="Bookman Old Style" w:hAnsi="Bookman Old Style"/>
          <w:sz w:val="24"/>
          <w:szCs w:val="24"/>
        </w:rPr>
        <w:t xml:space="preserve"> (KPTCL’s)</w:t>
      </w:r>
      <w:r w:rsidR="007E5393" w:rsidRPr="004102D0">
        <w:rPr>
          <w:rFonts w:ascii="Bookman Old Style" w:hAnsi="Bookman Old Style"/>
          <w:sz w:val="24"/>
          <w:szCs w:val="24"/>
        </w:rPr>
        <w:t xml:space="preserve"> representative to be present at the time of conducting the test. The supplier shall offer tendered quantity of materials for inspection</w:t>
      </w:r>
      <w:r w:rsidRPr="004102D0">
        <w:rPr>
          <w:rFonts w:ascii="Bookman Old Style" w:hAnsi="Bookman Old Style"/>
          <w:sz w:val="24"/>
          <w:szCs w:val="24"/>
        </w:rPr>
        <w:t>.</w:t>
      </w:r>
    </w:p>
    <w:p w14:paraId="574D9F3D" w14:textId="77777777" w:rsidR="00A06162" w:rsidRPr="004102D0" w:rsidRDefault="00A06162" w:rsidP="00A06162">
      <w:pPr>
        <w:pStyle w:val="ListParagraph"/>
        <w:rPr>
          <w:rFonts w:ascii="Bookman Old Style" w:hAnsi="Bookman Old Style"/>
          <w:sz w:val="24"/>
          <w:szCs w:val="24"/>
        </w:rPr>
      </w:pPr>
    </w:p>
    <w:p w14:paraId="57E2C0B3" w14:textId="77777777" w:rsidR="00A06162" w:rsidRPr="004102D0" w:rsidRDefault="00A06162" w:rsidP="009A0878">
      <w:pPr>
        <w:pStyle w:val="ListParagraph"/>
        <w:numPr>
          <w:ilvl w:val="2"/>
          <w:numId w:val="7"/>
        </w:numPr>
        <w:jc w:val="both"/>
        <w:rPr>
          <w:rFonts w:ascii="Bookman Old Style" w:hAnsi="Bookman Old Style"/>
          <w:sz w:val="24"/>
          <w:szCs w:val="24"/>
        </w:rPr>
      </w:pPr>
      <w:r w:rsidRPr="004102D0">
        <w:rPr>
          <w:rFonts w:ascii="Bookman Old Style" w:hAnsi="Bookman Old Style"/>
          <w:sz w:val="24"/>
          <w:szCs w:val="24"/>
        </w:rPr>
        <w:t xml:space="preserve">Where the contract provide for tests on the premises of the Supplier, the supplier shall provide such assistance, labour materials, electricity, fuel and instruments as may be required or as may be reasonably demanded by the representative of </w:t>
      </w:r>
      <w:r w:rsidR="00CF6816" w:rsidRPr="004102D0">
        <w:rPr>
          <w:rFonts w:ascii="Bookman Old Style" w:hAnsi="Bookman Old Style"/>
          <w:sz w:val="24"/>
          <w:szCs w:val="24"/>
        </w:rPr>
        <w:t>KPTCL</w:t>
      </w:r>
      <w:r w:rsidRPr="004102D0">
        <w:rPr>
          <w:rFonts w:ascii="Bookman Old Style" w:hAnsi="Bookman Old Style"/>
          <w:sz w:val="24"/>
          <w:szCs w:val="24"/>
        </w:rPr>
        <w:t xml:space="preserve"> to carry out </w:t>
      </w:r>
      <w:r w:rsidRPr="004102D0">
        <w:rPr>
          <w:rFonts w:ascii="Bookman Old Style" w:hAnsi="Bookman Old Style"/>
          <w:sz w:val="24"/>
          <w:szCs w:val="24"/>
        </w:rPr>
        <w:lastRenderedPageBreak/>
        <w:t>such test efficiently.</w:t>
      </w:r>
    </w:p>
    <w:p w14:paraId="31076F31" w14:textId="77777777" w:rsidR="00A06162" w:rsidRPr="004102D0" w:rsidRDefault="00A06162" w:rsidP="00A06162">
      <w:pPr>
        <w:pStyle w:val="ListParagraph"/>
        <w:ind w:left="720" w:firstLine="0"/>
        <w:jc w:val="both"/>
        <w:rPr>
          <w:rFonts w:ascii="Bookman Old Style" w:hAnsi="Bookman Old Style"/>
          <w:sz w:val="14"/>
          <w:szCs w:val="14"/>
        </w:rPr>
      </w:pPr>
    </w:p>
    <w:p w14:paraId="05416E51" w14:textId="77777777" w:rsidR="00A06162" w:rsidRPr="004102D0" w:rsidRDefault="00A06162" w:rsidP="009A0878">
      <w:pPr>
        <w:pStyle w:val="ListParagraph"/>
        <w:numPr>
          <w:ilvl w:val="2"/>
          <w:numId w:val="7"/>
        </w:numPr>
        <w:jc w:val="both"/>
        <w:rPr>
          <w:rFonts w:ascii="Bookman Old Style" w:hAnsi="Bookman Old Style"/>
          <w:sz w:val="24"/>
          <w:szCs w:val="24"/>
        </w:rPr>
      </w:pPr>
      <w:r w:rsidRPr="004102D0">
        <w:rPr>
          <w:rFonts w:ascii="Bookman Old Style" w:hAnsi="Bookman Old Style"/>
          <w:sz w:val="24"/>
          <w:szCs w:val="24"/>
        </w:rPr>
        <w:t xml:space="preserve">When the equipment passes the specified tests, the representative of the </w:t>
      </w:r>
      <w:r w:rsidR="00CF6816" w:rsidRPr="004102D0">
        <w:rPr>
          <w:rFonts w:ascii="Bookman Old Style" w:hAnsi="Bookman Old Style"/>
          <w:sz w:val="24"/>
          <w:szCs w:val="24"/>
        </w:rPr>
        <w:t>KPTCL</w:t>
      </w:r>
      <w:r w:rsidRPr="004102D0">
        <w:rPr>
          <w:rFonts w:ascii="Bookman Old Style" w:hAnsi="Bookman Old Style"/>
          <w:sz w:val="24"/>
          <w:szCs w:val="24"/>
        </w:rPr>
        <w:t xml:space="preserve">, shall furnish a certificate to this effect in writing to the supplier.  The supplier shall provide reasonable copies of the test certificates to </w:t>
      </w:r>
      <w:r w:rsidR="00CF6816" w:rsidRPr="004102D0">
        <w:rPr>
          <w:rFonts w:ascii="Bookman Old Style" w:hAnsi="Bookman Old Style"/>
          <w:sz w:val="24"/>
          <w:szCs w:val="24"/>
        </w:rPr>
        <w:t>KPTCL</w:t>
      </w:r>
      <w:r w:rsidRPr="004102D0">
        <w:rPr>
          <w:rFonts w:ascii="Bookman Old Style" w:hAnsi="Bookman Old Style"/>
          <w:sz w:val="24"/>
          <w:szCs w:val="24"/>
        </w:rPr>
        <w:t>.</w:t>
      </w:r>
    </w:p>
    <w:p w14:paraId="3A31BFCA" w14:textId="77777777" w:rsidR="00D957A9" w:rsidRPr="004102D0" w:rsidRDefault="00D957A9" w:rsidP="00D957A9">
      <w:pPr>
        <w:pStyle w:val="ListParagraph"/>
        <w:rPr>
          <w:rFonts w:ascii="Bookman Old Style" w:hAnsi="Bookman Old Style"/>
          <w:sz w:val="24"/>
          <w:szCs w:val="24"/>
        </w:rPr>
      </w:pPr>
    </w:p>
    <w:p w14:paraId="21978239" w14:textId="2E991005" w:rsidR="00D957A9" w:rsidRPr="004102D0" w:rsidRDefault="00D957A9" w:rsidP="00D957A9">
      <w:pPr>
        <w:pStyle w:val="ListParagraph"/>
        <w:numPr>
          <w:ilvl w:val="2"/>
          <w:numId w:val="7"/>
        </w:numPr>
        <w:jc w:val="both"/>
        <w:rPr>
          <w:rFonts w:ascii="Bookman Old Style" w:hAnsi="Bookman Old Style"/>
          <w:sz w:val="24"/>
          <w:szCs w:val="24"/>
        </w:rPr>
      </w:pPr>
      <w:r w:rsidRPr="004102D0">
        <w:rPr>
          <w:rFonts w:ascii="Bookman Old Style" w:hAnsi="Bookman Old Style"/>
          <w:sz w:val="24"/>
          <w:szCs w:val="24"/>
        </w:rPr>
        <w:t>KPTCL shall carry 1</w:t>
      </w:r>
      <w:r w:rsidRPr="004102D0">
        <w:rPr>
          <w:rFonts w:ascii="Bookman Old Style" w:hAnsi="Bookman Old Style"/>
          <w:sz w:val="24"/>
          <w:szCs w:val="24"/>
          <w:vertAlign w:val="superscript"/>
        </w:rPr>
        <w:t>st</w:t>
      </w:r>
      <w:r w:rsidRPr="004102D0">
        <w:rPr>
          <w:rFonts w:ascii="Bookman Old Style" w:hAnsi="Bookman Old Style"/>
          <w:sz w:val="24"/>
          <w:szCs w:val="24"/>
        </w:rPr>
        <w:t xml:space="preserve"> inspection of the equipment offered for inspection free of cost. However, if KPTCL officers are deputed for 2</w:t>
      </w:r>
      <w:r w:rsidRPr="004102D0">
        <w:rPr>
          <w:rFonts w:ascii="Bookman Old Style" w:hAnsi="Bookman Old Style"/>
          <w:sz w:val="24"/>
          <w:szCs w:val="24"/>
          <w:vertAlign w:val="superscript"/>
        </w:rPr>
        <w:t>nd</w:t>
      </w:r>
      <w:r w:rsidRPr="004102D0">
        <w:rPr>
          <w:rFonts w:ascii="Bookman Old Style" w:hAnsi="Bookman Old Style"/>
          <w:sz w:val="24"/>
          <w:szCs w:val="24"/>
        </w:rPr>
        <w:t xml:space="preserve"> time for inspection of materials/</w:t>
      </w:r>
      <w:r w:rsidR="00C529A6" w:rsidRPr="004102D0">
        <w:rPr>
          <w:rFonts w:ascii="Bookman Old Style" w:hAnsi="Bookman Old Style"/>
          <w:sz w:val="24"/>
          <w:szCs w:val="24"/>
        </w:rPr>
        <w:t>equipment’s</w:t>
      </w:r>
      <w:r w:rsidRPr="004102D0">
        <w:rPr>
          <w:rFonts w:ascii="Bookman Old Style" w:hAnsi="Bookman Old Style"/>
          <w:sz w:val="24"/>
          <w:szCs w:val="24"/>
        </w:rPr>
        <w:t xml:space="preserve"> which are not ready for inspection on 1st visit or materials rejected during inspection on first visit, the manufacturer is liable to pay the re-inspection charges as follows:</w:t>
      </w:r>
    </w:p>
    <w:p w14:paraId="4C6B9661" w14:textId="77777777" w:rsidR="00D957A9" w:rsidRPr="004102D0" w:rsidRDefault="00D957A9" w:rsidP="00D957A9">
      <w:pPr>
        <w:pStyle w:val="ListParagraph"/>
        <w:rPr>
          <w:rFonts w:ascii="Bookman Old Style" w:hAnsi="Bookman Old Style"/>
          <w:sz w:val="24"/>
          <w:szCs w:val="24"/>
        </w:rPr>
      </w:pPr>
    </w:p>
    <w:p w14:paraId="5674E0A0" w14:textId="77777777" w:rsidR="00D957A9" w:rsidRPr="004102D0" w:rsidRDefault="00D957A9" w:rsidP="00D957A9">
      <w:pPr>
        <w:ind w:left="1170" w:right="29"/>
        <w:jc w:val="both"/>
        <w:rPr>
          <w:rFonts w:ascii="Bookman Old Style" w:hAnsi="Bookman Old Style"/>
          <w:sz w:val="24"/>
          <w:szCs w:val="24"/>
        </w:rPr>
      </w:pPr>
      <w:r w:rsidRPr="004102D0">
        <w:rPr>
          <w:rFonts w:ascii="Bookman Old Style" w:hAnsi="Bookman Old Style"/>
          <w:sz w:val="24"/>
          <w:szCs w:val="24"/>
        </w:rPr>
        <w:t>The manufacturer offered the same equipment for subsequent inspection, manufacturer liable to pay the re-inspection charges.</w:t>
      </w:r>
    </w:p>
    <w:p w14:paraId="5CDA4EB6" w14:textId="77777777" w:rsidR="00D957A9" w:rsidRPr="004102D0" w:rsidRDefault="00D957A9" w:rsidP="00D957A9">
      <w:pPr>
        <w:ind w:left="720" w:right="29"/>
        <w:jc w:val="both"/>
        <w:rPr>
          <w:rFonts w:ascii="Bookman Old Style" w:hAnsi="Bookman Old Style"/>
          <w:sz w:val="24"/>
          <w:szCs w:val="24"/>
        </w:rPr>
      </w:pPr>
    </w:p>
    <w:p w14:paraId="3E0A8E3C" w14:textId="77777777" w:rsidR="00D957A9" w:rsidRPr="004102D0" w:rsidRDefault="00D957A9" w:rsidP="00D957A9">
      <w:pPr>
        <w:ind w:left="1440" w:right="29" w:hanging="374"/>
        <w:jc w:val="both"/>
        <w:rPr>
          <w:rFonts w:ascii="Bookman Old Style" w:hAnsi="Bookman Old Style"/>
          <w:sz w:val="24"/>
          <w:szCs w:val="24"/>
        </w:rPr>
      </w:pPr>
      <w:proofErr w:type="spellStart"/>
      <w:r w:rsidRPr="004102D0">
        <w:rPr>
          <w:rFonts w:ascii="Bookman Old Style" w:hAnsi="Bookman Old Style"/>
          <w:sz w:val="24"/>
          <w:szCs w:val="24"/>
        </w:rPr>
        <w:t>i</w:t>
      </w:r>
      <w:proofErr w:type="spellEnd"/>
      <w:r w:rsidRPr="004102D0">
        <w:rPr>
          <w:rFonts w:ascii="Bookman Old Style" w:hAnsi="Bookman Old Style"/>
          <w:sz w:val="24"/>
          <w:szCs w:val="24"/>
        </w:rPr>
        <w:t>) Rs. 15,000/- per man, per day + goods and service tax prevailing/ applicable on the date of inspection + any other tax as per statutory requirement.</w:t>
      </w:r>
    </w:p>
    <w:p w14:paraId="35FF5FC6" w14:textId="77777777" w:rsidR="00D957A9" w:rsidRPr="004102D0" w:rsidRDefault="00D957A9" w:rsidP="00D957A9">
      <w:pPr>
        <w:ind w:left="720" w:right="29" w:firstLine="720"/>
        <w:jc w:val="center"/>
        <w:rPr>
          <w:rFonts w:ascii="Bookman Old Style" w:hAnsi="Bookman Old Style"/>
          <w:sz w:val="24"/>
          <w:szCs w:val="24"/>
        </w:rPr>
      </w:pPr>
      <w:r w:rsidRPr="004102D0">
        <w:rPr>
          <w:rFonts w:ascii="Bookman Old Style" w:hAnsi="Bookman Old Style"/>
          <w:sz w:val="24"/>
          <w:szCs w:val="24"/>
        </w:rPr>
        <w:t>PLUS</w:t>
      </w:r>
    </w:p>
    <w:p w14:paraId="210A0FD0" w14:textId="77777777" w:rsidR="00D957A9" w:rsidRPr="004102D0" w:rsidRDefault="00D957A9" w:rsidP="00D957A9">
      <w:pPr>
        <w:ind w:left="720" w:right="29" w:firstLine="720"/>
        <w:jc w:val="both"/>
        <w:rPr>
          <w:rFonts w:ascii="Bookman Old Style" w:hAnsi="Bookman Old Style"/>
          <w:sz w:val="24"/>
          <w:szCs w:val="24"/>
        </w:rPr>
      </w:pPr>
    </w:p>
    <w:p w14:paraId="1A0D7316" w14:textId="77777777" w:rsidR="00D957A9" w:rsidRPr="004102D0" w:rsidRDefault="00D957A9" w:rsidP="0039726A">
      <w:pPr>
        <w:pStyle w:val="ListParagraph"/>
        <w:widowControl/>
        <w:numPr>
          <w:ilvl w:val="0"/>
          <w:numId w:val="20"/>
        </w:numPr>
        <w:autoSpaceDE/>
        <w:autoSpaceDN/>
        <w:ind w:left="1350" w:right="29" w:hanging="270"/>
        <w:jc w:val="both"/>
        <w:rPr>
          <w:rFonts w:ascii="Bookman Old Style" w:hAnsi="Bookman Old Style"/>
          <w:sz w:val="24"/>
          <w:szCs w:val="24"/>
        </w:rPr>
      </w:pPr>
      <w:r w:rsidRPr="004102D0">
        <w:rPr>
          <w:rFonts w:ascii="Bookman Old Style" w:hAnsi="Bookman Old Style"/>
          <w:sz w:val="24"/>
          <w:szCs w:val="24"/>
        </w:rPr>
        <w:t xml:space="preserve">Actual To &amp; </w:t>
      </w:r>
      <w:proofErr w:type="spellStart"/>
      <w:r w:rsidRPr="004102D0">
        <w:rPr>
          <w:rFonts w:ascii="Bookman Old Style" w:hAnsi="Bookman Old Style"/>
          <w:sz w:val="24"/>
          <w:szCs w:val="24"/>
        </w:rPr>
        <w:t>Fro</w:t>
      </w:r>
      <w:proofErr w:type="spellEnd"/>
      <w:r w:rsidRPr="004102D0">
        <w:rPr>
          <w:rFonts w:ascii="Bookman Old Style" w:hAnsi="Bookman Old Style"/>
          <w:sz w:val="24"/>
          <w:szCs w:val="24"/>
        </w:rPr>
        <w:t xml:space="preserve"> charges by Air/Train/Bus (as the case may be)</w:t>
      </w:r>
    </w:p>
    <w:p w14:paraId="1104C246" w14:textId="77777777" w:rsidR="00D957A9" w:rsidRPr="004102D0" w:rsidRDefault="00D957A9" w:rsidP="00D957A9">
      <w:pPr>
        <w:ind w:right="29"/>
        <w:jc w:val="both"/>
        <w:rPr>
          <w:rFonts w:ascii="Bookman Old Style" w:hAnsi="Bookman Old Style"/>
          <w:sz w:val="24"/>
          <w:szCs w:val="24"/>
        </w:rPr>
      </w:pPr>
    </w:p>
    <w:p w14:paraId="7E9DC281" w14:textId="64E88DD6" w:rsidR="00D957A9" w:rsidRPr="004102D0" w:rsidRDefault="00D957A9" w:rsidP="00D957A9">
      <w:pPr>
        <w:pStyle w:val="ListParagraph"/>
        <w:numPr>
          <w:ilvl w:val="2"/>
          <w:numId w:val="7"/>
        </w:numPr>
        <w:jc w:val="both"/>
        <w:rPr>
          <w:rFonts w:ascii="Bookman Old Style" w:hAnsi="Bookman Old Style"/>
          <w:sz w:val="28"/>
          <w:szCs w:val="28"/>
        </w:rPr>
      </w:pPr>
      <w:r w:rsidRPr="004102D0">
        <w:rPr>
          <w:rFonts w:ascii="Bookman Old Style" w:hAnsi="Bookman Old Style"/>
          <w:sz w:val="24"/>
          <w:szCs w:val="24"/>
        </w:rPr>
        <w:t xml:space="preserve">In case of inspections of </w:t>
      </w:r>
      <w:r w:rsidR="00C529A6" w:rsidRPr="004102D0">
        <w:rPr>
          <w:rFonts w:ascii="Bookman Old Style" w:hAnsi="Bookman Old Style"/>
          <w:sz w:val="24"/>
          <w:szCs w:val="24"/>
        </w:rPr>
        <w:t>equipment’s</w:t>
      </w:r>
      <w:r w:rsidRPr="004102D0">
        <w:rPr>
          <w:rFonts w:ascii="Bookman Old Style" w:hAnsi="Bookman Old Style"/>
          <w:sz w:val="24"/>
          <w:szCs w:val="24"/>
        </w:rPr>
        <w:t xml:space="preserve">/materials are to be carried out outside the country by KPTCL, in such cases KPTCL will depute two Engineers from KPTCL for inspecting the </w:t>
      </w:r>
      <w:r w:rsidR="00C529A6" w:rsidRPr="004102D0">
        <w:rPr>
          <w:rFonts w:ascii="Bookman Old Style" w:hAnsi="Bookman Old Style"/>
          <w:sz w:val="24"/>
          <w:szCs w:val="24"/>
        </w:rPr>
        <w:t>equipment’s</w:t>
      </w:r>
      <w:r w:rsidRPr="004102D0">
        <w:rPr>
          <w:rFonts w:ascii="Bookman Old Style" w:hAnsi="Bookman Old Style"/>
          <w:sz w:val="24"/>
          <w:szCs w:val="24"/>
        </w:rPr>
        <w:t xml:space="preserve">/materials. The Visa, to and </w:t>
      </w:r>
      <w:proofErr w:type="spellStart"/>
      <w:r w:rsidRPr="004102D0">
        <w:rPr>
          <w:rFonts w:ascii="Bookman Old Style" w:hAnsi="Bookman Old Style"/>
          <w:sz w:val="24"/>
          <w:szCs w:val="24"/>
        </w:rPr>
        <w:t>fro</w:t>
      </w:r>
      <w:proofErr w:type="spellEnd"/>
      <w:r w:rsidRPr="004102D0">
        <w:rPr>
          <w:rFonts w:ascii="Bookman Old Style" w:hAnsi="Bookman Old Style"/>
          <w:sz w:val="24"/>
          <w:szCs w:val="24"/>
        </w:rPr>
        <w:t xml:space="preserve"> travel expenses from the place of working of officials deputed for inspection, boarding charges, lodging charges and other incidental expenses of the inspecting Engineers for inspections to be carried out outside the country are to be borne by the </w:t>
      </w:r>
      <w:r w:rsidR="0039726A" w:rsidRPr="004102D0">
        <w:rPr>
          <w:rFonts w:ascii="Bookman Old Style" w:hAnsi="Bookman Old Style"/>
          <w:sz w:val="24"/>
          <w:szCs w:val="24"/>
        </w:rPr>
        <w:t>Successful Tenderer/Supplier</w:t>
      </w:r>
      <w:r w:rsidRPr="004102D0">
        <w:rPr>
          <w:rFonts w:ascii="Bookman Old Style" w:hAnsi="Bookman Old Style"/>
          <w:sz w:val="24"/>
          <w:szCs w:val="24"/>
        </w:rPr>
        <w:t>.</w:t>
      </w:r>
    </w:p>
    <w:p w14:paraId="053BCF38" w14:textId="77777777" w:rsidR="00A06162" w:rsidRPr="004102D0" w:rsidRDefault="00A06162" w:rsidP="00856DB3">
      <w:pPr>
        <w:jc w:val="both"/>
        <w:rPr>
          <w:rFonts w:ascii="Bookman Old Style" w:hAnsi="Bookman Old Style"/>
          <w:sz w:val="24"/>
          <w:szCs w:val="24"/>
        </w:rPr>
      </w:pPr>
    </w:p>
    <w:p w14:paraId="628950AA" w14:textId="77777777" w:rsidR="00A06162" w:rsidRPr="004102D0" w:rsidRDefault="00A06162" w:rsidP="00994FBB">
      <w:pPr>
        <w:pStyle w:val="ListParagraph"/>
        <w:numPr>
          <w:ilvl w:val="1"/>
          <w:numId w:val="7"/>
        </w:numPr>
        <w:ind w:left="709" w:hanging="490"/>
        <w:rPr>
          <w:rFonts w:ascii="Bookman Old Style" w:hAnsi="Bookman Old Style"/>
          <w:b/>
          <w:sz w:val="24"/>
          <w:szCs w:val="24"/>
          <w:u w:val="single"/>
        </w:rPr>
      </w:pPr>
      <w:r w:rsidRPr="004102D0">
        <w:rPr>
          <w:rFonts w:ascii="Bookman Old Style" w:hAnsi="Bookman Old Style"/>
          <w:b/>
          <w:sz w:val="24"/>
          <w:szCs w:val="24"/>
          <w:u w:val="single"/>
        </w:rPr>
        <w:t>Inspection and Testing before Dispatch:</w:t>
      </w:r>
    </w:p>
    <w:p w14:paraId="48E861E0" w14:textId="77777777" w:rsidR="00A06162" w:rsidRPr="004102D0" w:rsidRDefault="00A06162" w:rsidP="00D957A9">
      <w:pPr>
        <w:ind w:left="720" w:right="-10"/>
        <w:jc w:val="both"/>
        <w:rPr>
          <w:rFonts w:ascii="Bookman Old Style" w:hAnsi="Bookman Old Style"/>
          <w:sz w:val="24"/>
          <w:szCs w:val="24"/>
        </w:rPr>
      </w:pPr>
      <w:r w:rsidRPr="004102D0">
        <w:rPr>
          <w:rFonts w:ascii="Bookman Old Style" w:hAnsi="Bookman Old Style"/>
          <w:sz w:val="24"/>
          <w:szCs w:val="24"/>
        </w:rPr>
        <w:t xml:space="preserve">The material will be inspected by Engineers of the </w:t>
      </w:r>
      <w:r w:rsidR="00D957A9" w:rsidRPr="004102D0">
        <w:rPr>
          <w:rFonts w:ascii="Bookman Old Style" w:hAnsi="Bookman Old Style"/>
          <w:sz w:val="24"/>
          <w:szCs w:val="24"/>
        </w:rPr>
        <w:t>KPTCL</w:t>
      </w:r>
      <w:r w:rsidRPr="004102D0">
        <w:rPr>
          <w:rFonts w:ascii="Bookman Old Style" w:hAnsi="Bookman Old Style"/>
          <w:sz w:val="24"/>
          <w:szCs w:val="24"/>
        </w:rPr>
        <w:t xml:space="preserve"> or its authorized representative before dispatch. All tests shall be conducted in the presence of the designated person. The approval for the tests or test certificate shall be obtained and also the dispatch instructions shall be obtained before dispatch of the goods. Any materials found not to be in conformity with the specification as detailed in the schedule will be rejected. In such cases, the supplier has to take back the rejected materials/equipment at his own cost. The supplier has to replace them by good ones immediately and the second time inspection at the Factory premises shall be at firms cost as per </w:t>
      </w:r>
      <w:r w:rsidR="00D957A9" w:rsidRPr="004102D0">
        <w:rPr>
          <w:rFonts w:ascii="Bookman Old Style" w:hAnsi="Bookman Old Style"/>
          <w:sz w:val="24"/>
          <w:szCs w:val="24"/>
        </w:rPr>
        <w:t>KPTCL</w:t>
      </w:r>
      <w:r w:rsidRPr="004102D0">
        <w:rPr>
          <w:rFonts w:ascii="Bookman Old Style" w:hAnsi="Bookman Old Style"/>
          <w:sz w:val="24"/>
          <w:szCs w:val="24"/>
        </w:rPr>
        <w:t xml:space="preserve"> norms. </w:t>
      </w:r>
      <w:r w:rsidR="00D957A9" w:rsidRPr="004102D0">
        <w:rPr>
          <w:rFonts w:ascii="Bookman Old Style" w:hAnsi="Bookman Old Style"/>
          <w:sz w:val="24"/>
          <w:szCs w:val="24"/>
        </w:rPr>
        <w:t>KPTCL</w:t>
      </w:r>
      <w:r w:rsidRPr="004102D0">
        <w:rPr>
          <w:rFonts w:ascii="Bookman Old Style" w:hAnsi="Bookman Old Style"/>
          <w:sz w:val="24"/>
          <w:szCs w:val="24"/>
        </w:rPr>
        <w:t xml:space="preserve"> may accept replacements conforming to the specification.</w:t>
      </w:r>
    </w:p>
    <w:p w14:paraId="47C680ED" w14:textId="77777777" w:rsidR="003919FE" w:rsidRPr="004102D0" w:rsidRDefault="003919FE" w:rsidP="00856DB3">
      <w:pPr>
        <w:ind w:right="429"/>
        <w:jc w:val="both"/>
        <w:rPr>
          <w:rFonts w:ascii="Bookman Old Style" w:hAnsi="Bookman Old Style"/>
          <w:sz w:val="24"/>
          <w:szCs w:val="24"/>
        </w:rPr>
      </w:pPr>
    </w:p>
    <w:p w14:paraId="254CD41F" w14:textId="77777777" w:rsidR="00A06162" w:rsidRPr="004102D0" w:rsidRDefault="00A06162" w:rsidP="009A0878">
      <w:pPr>
        <w:pStyle w:val="ListParagraph"/>
        <w:numPr>
          <w:ilvl w:val="1"/>
          <w:numId w:val="7"/>
        </w:numPr>
        <w:ind w:left="709" w:hanging="490"/>
        <w:rPr>
          <w:rFonts w:ascii="Bookman Old Style" w:hAnsi="Bookman Old Style"/>
          <w:b/>
          <w:sz w:val="24"/>
          <w:szCs w:val="24"/>
          <w:u w:val="single"/>
        </w:rPr>
      </w:pPr>
      <w:r w:rsidRPr="004102D0">
        <w:rPr>
          <w:rFonts w:ascii="Bookman Old Style" w:hAnsi="Bookman Old Style"/>
          <w:b/>
          <w:sz w:val="24"/>
          <w:szCs w:val="24"/>
          <w:u w:val="single"/>
        </w:rPr>
        <w:t>Inspection after Receipt of Materials:</w:t>
      </w:r>
    </w:p>
    <w:p w14:paraId="0F7282CE" w14:textId="77777777" w:rsidR="00A06162" w:rsidRPr="004102D0" w:rsidRDefault="00A06162" w:rsidP="00A06162">
      <w:pPr>
        <w:pStyle w:val="ListParagraph"/>
        <w:ind w:left="709" w:firstLine="0"/>
        <w:rPr>
          <w:rFonts w:ascii="Bookman Old Style" w:hAnsi="Bookman Old Style"/>
          <w:b/>
          <w:sz w:val="24"/>
          <w:szCs w:val="24"/>
          <w:u w:val="single"/>
        </w:rPr>
      </w:pPr>
    </w:p>
    <w:p w14:paraId="3710CEA3" w14:textId="77777777" w:rsidR="00A06162" w:rsidRPr="004102D0" w:rsidRDefault="00A06162" w:rsidP="005B2F28">
      <w:pPr>
        <w:pStyle w:val="ListParagraph"/>
        <w:numPr>
          <w:ilvl w:val="2"/>
          <w:numId w:val="7"/>
        </w:numPr>
        <w:jc w:val="both"/>
        <w:rPr>
          <w:rFonts w:ascii="Bookman Old Style" w:hAnsi="Bookman Old Style"/>
          <w:sz w:val="24"/>
          <w:szCs w:val="24"/>
        </w:rPr>
      </w:pPr>
      <w:r w:rsidRPr="004102D0">
        <w:rPr>
          <w:rFonts w:ascii="Bookman Old Style" w:hAnsi="Bookman Old Style"/>
          <w:sz w:val="24"/>
          <w:szCs w:val="24"/>
        </w:rPr>
        <w:t>The material will be inspected on receipt at the store. Any material found not to be in conformity with the specification as detailed in the schedule will be rejected. In such cases, the supplier has to take back the rejected material at his own cost and again offer for inspection duly paying the re-inspection charges as per the norms.</w:t>
      </w:r>
    </w:p>
    <w:p w14:paraId="1AD406BA" w14:textId="77777777" w:rsidR="00A06162" w:rsidRPr="004102D0" w:rsidRDefault="00A06162" w:rsidP="00A06162">
      <w:pPr>
        <w:pStyle w:val="ListParagraph"/>
        <w:ind w:left="720" w:firstLine="0"/>
        <w:rPr>
          <w:rFonts w:ascii="Bookman Old Style" w:hAnsi="Bookman Old Style"/>
          <w:sz w:val="24"/>
          <w:szCs w:val="24"/>
        </w:rPr>
      </w:pPr>
    </w:p>
    <w:p w14:paraId="5312DA4C" w14:textId="77777777" w:rsidR="005143C6" w:rsidRPr="004102D0" w:rsidRDefault="005143C6" w:rsidP="005143C6">
      <w:pPr>
        <w:pStyle w:val="ListParagraph"/>
        <w:numPr>
          <w:ilvl w:val="2"/>
          <w:numId w:val="7"/>
        </w:numPr>
        <w:jc w:val="both"/>
        <w:rPr>
          <w:rFonts w:ascii="Bookman Old Style" w:hAnsi="Bookman Old Style"/>
          <w:b/>
        </w:rPr>
      </w:pPr>
      <w:r w:rsidRPr="004102D0">
        <w:rPr>
          <w:rFonts w:ascii="Bookman Old Style" w:hAnsi="Bookman Old Style"/>
          <w:b/>
        </w:rPr>
        <w:t>ACCEPTANCE OF SUPPLIES</w:t>
      </w:r>
    </w:p>
    <w:p w14:paraId="154D6F74" w14:textId="77777777" w:rsidR="005143C6" w:rsidRPr="004102D0" w:rsidRDefault="005143C6" w:rsidP="005143C6">
      <w:pPr>
        <w:ind w:left="1170" w:right="29"/>
        <w:jc w:val="both"/>
        <w:rPr>
          <w:rFonts w:ascii="Bookman Old Style" w:hAnsi="Bookman Old Style"/>
          <w:sz w:val="24"/>
          <w:szCs w:val="24"/>
        </w:rPr>
      </w:pPr>
      <w:r w:rsidRPr="004102D0">
        <w:rPr>
          <w:rFonts w:ascii="Bookman Old Style" w:hAnsi="Bookman Old Style"/>
          <w:sz w:val="24"/>
          <w:szCs w:val="24"/>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6B96073" w14:textId="77777777" w:rsidR="005143C6" w:rsidRPr="004102D0" w:rsidRDefault="005143C6" w:rsidP="00A06162">
      <w:pPr>
        <w:ind w:left="567" w:right="429"/>
        <w:jc w:val="both"/>
        <w:rPr>
          <w:rFonts w:ascii="Bookman Old Style" w:hAnsi="Bookman Old Style"/>
          <w:sz w:val="24"/>
          <w:szCs w:val="24"/>
        </w:rPr>
      </w:pPr>
    </w:p>
    <w:p w14:paraId="20B5F52B" w14:textId="77777777" w:rsidR="00A06162" w:rsidRPr="004102D0" w:rsidRDefault="00A06162" w:rsidP="009A0878">
      <w:pPr>
        <w:pStyle w:val="ListParagraph"/>
        <w:numPr>
          <w:ilvl w:val="1"/>
          <w:numId w:val="7"/>
        </w:numPr>
        <w:ind w:left="709" w:hanging="490"/>
        <w:rPr>
          <w:rFonts w:ascii="Bookman Old Style" w:hAnsi="Bookman Old Style"/>
          <w:b/>
          <w:sz w:val="24"/>
          <w:szCs w:val="24"/>
        </w:rPr>
      </w:pPr>
      <w:r w:rsidRPr="004102D0">
        <w:rPr>
          <w:rFonts w:ascii="Bookman Old Style" w:hAnsi="Bookman Old Style"/>
          <w:b/>
          <w:sz w:val="24"/>
          <w:szCs w:val="24"/>
        </w:rPr>
        <w:t>Test Certificate</w:t>
      </w:r>
    </w:p>
    <w:p w14:paraId="7F8B40D8" w14:textId="77777777" w:rsidR="003B07BA" w:rsidRPr="004102D0" w:rsidRDefault="003B07BA" w:rsidP="003B07BA">
      <w:pPr>
        <w:ind w:left="720" w:right="29"/>
        <w:jc w:val="both"/>
        <w:rPr>
          <w:rFonts w:ascii="Bookman Old Style" w:hAnsi="Bookman Old Style"/>
          <w:bCs/>
          <w:sz w:val="24"/>
          <w:szCs w:val="24"/>
        </w:rPr>
      </w:pPr>
      <w:r w:rsidRPr="004102D0">
        <w:rPr>
          <w:rFonts w:ascii="Bookman Old Style" w:hAnsi="Bookman Old Style"/>
          <w:bCs/>
          <w:sz w:val="24"/>
          <w:szCs w:val="24"/>
        </w:rPr>
        <w:t>The Test certificates as per the relevant standards, amended up to date conducted at International accredited laboratory or CPRI/ERDA laboratory shall be forwarded well in advance, before the dispatch of materials, duly signed by responsible officer of the supplier’s organization for the Corporation’s approval. The materials shall be dispatched only after receipt of approval of Test Report.</w:t>
      </w:r>
    </w:p>
    <w:p w14:paraId="1C439096" w14:textId="77777777" w:rsidR="00994FBB" w:rsidRPr="004102D0" w:rsidRDefault="00994FBB" w:rsidP="003B07BA">
      <w:pPr>
        <w:ind w:left="720" w:right="29"/>
        <w:jc w:val="both"/>
        <w:rPr>
          <w:rFonts w:ascii="Bookman Old Style" w:hAnsi="Bookman Old Style"/>
          <w:bCs/>
          <w:sz w:val="24"/>
          <w:szCs w:val="24"/>
        </w:rPr>
      </w:pPr>
    </w:p>
    <w:p w14:paraId="670E968B" w14:textId="77777777" w:rsidR="00A06162" w:rsidRPr="004102D0" w:rsidRDefault="00A06162" w:rsidP="009A0878">
      <w:pPr>
        <w:pStyle w:val="ListParagraph"/>
        <w:numPr>
          <w:ilvl w:val="1"/>
          <w:numId w:val="7"/>
        </w:numPr>
        <w:ind w:left="709" w:hanging="490"/>
        <w:rPr>
          <w:rFonts w:ascii="Bookman Old Style" w:hAnsi="Bookman Old Style"/>
          <w:b/>
          <w:sz w:val="24"/>
          <w:szCs w:val="24"/>
        </w:rPr>
      </w:pPr>
      <w:r w:rsidRPr="004102D0">
        <w:rPr>
          <w:rFonts w:ascii="Bookman Old Style" w:hAnsi="Bookman Old Style"/>
          <w:b/>
          <w:sz w:val="24"/>
          <w:szCs w:val="24"/>
        </w:rPr>
        <w:t>Delivery of Mate</w:t>
      </w:r>
      <w:r w:rsidR="0023726A" w:rsidRPr="004102D0">
        <w:rPr>
          <w:rFonts w:ascii="Bookman Old Style" w:hAnsi="Bookman Old Style"/>
          <w:b/>
          <w:sz w:val="24"/>
          <w:szCs w:val="24"/>
        </w:rPr>
        <w:t>rials and Dispatch Instructions</w:t>
      </w:r>
    </w:p>
    <w:p w14:paraId="35B23A59" w14:textId="77777777" w:rsidR="00A06162" w:rsidRPr="004102D0" w:rsidRDefault="00A06162" w:rsidP="009E5DBC">
      <w:pPr>
        <w:ind w:left="720" w:right="429"/>
        <w:jc w:val="both"/>
        <w:rPr>
          <w:rFonts w:ascii="Bookman Old Style" w:hAnsi="Bookman Old Style"/>
          <w:sz w:val="24"/>
          <w:szCs w:val="24"/>
        </w:rPr>
      </w:pPr>
      <w:r w:rsidRPr="004102D0">
        <w:rPr>
          <w:rFonts w:ascii="Bookman Old Style" w:hAnsi="Bookman Old Style"/>
          <w:sz w:val="24"/>
          <w:szCs w:val="24"/>
        </w:rPr>
        <w:t xml:space="preserve">No materials shall be dispatched until test certificate wherever applicable, are approved and dispatch instructions have been given. </w:t>
      </w:r>
    </w:p>
    <w:p w14:paraId="117538BC" w14:textId="77777777" w:rsidR="00A06162" w:rsidRPr="004102D0" w:rsidRDefault="00A06162" w:rsidP="00A06162">
      <w:pPr>
        <w:ind w:left="567" w:right="429"/>
        <w:jc w:val="both"/>
        <w:rPr>
          <w:rFonts w:ascii="Bookman Old Style" w:hAnsi="Bookman Old Style"/>
          <w:sz w:val="24"/>
          <w:szCs w:val="24"/>
        </w:rPr>
      </w:pPr>
    </w:p>
    <w:p w14:paraId="590E33F3" w14:textId="77777777" w:rsidR="009E5DBC" w:rsidRPr="004102D0" w:rsidRDefault="009E5DBC" w:rsidP="0023726A">
      <w:pPr>
        <w:pStyle w:val="ListParagraph"/>
        <w:numPr>
          <w:ilvl w:val="2"/>
          <w:numId w:val="7"/>
        </w:numPr>
        <w:ind w:left="810" w:hanging="810"/>
        <w:rPr>
          <w:rFonts w:ascii="Bookman Old Style" w:hAnsi="Bookman Old Style"/>
          <w:b/>
        </w:rPr>
      </w:pPr>
      <w:r w:rsidRPr="004102D0">
        <w:rPr>
          <w:rFonts w:ascii="Bookman Old Style" w:hAnsi="Bookman Old Style"/>
          <w:b/>
        </w:rPr>
        <w:t>EQUIPMENT/MATER</w:t>
      </w:r>
      <w:r w:rsidR="0023726A" w:rsidRPr="004102D0">
        <w:rPr>
          <w:rFonts w:ascii="Bookman Old Style" w:hAnsi="Bookman Old Style"/>
          <w:b/>
        </w:rPr>
        <w:t>IAL TO CONFIRM TO SPECIFICATION</w:t>
      </w:r>
    </w:p>
    <w:p w14:paraId="10EBDF33" w14:textId="77777777" w:rsidR="009E5DBC" w:rsidRPr="004102D0" w:rsidRDefault="009E5DBC" w:rsidP="009E5DBC">
      <w:pPr>
        <w:ind w:left="-360" w:right="29"/>
        <w:jc w:val="both"/>
        <w:rPr>
          <w:rFonts w:ascii="Bookman Old Style" w:hAnsi="Bookman Old Style"/>
          <w:bCs/>
          <w:sz w:val="14"/>
        </w:rPr>
      </w:pPr>
    </w:p>
    <w:p w14:paraId="43DE6CE9" w14:textId="77777777" w:rsidR="009E5DBC" w:rsidRPr="004102D0" w:rsidRDefault="009E5DBC" w:rsidP="009E5DBC">
      <w:pPr>
        <w:ind w:left="720" w:right="429"/>
        <w:jc w:val="both"/>
        <w:rPr>
          <w:rFonts w:ascii="Bookman Old Style" w:hAnsi="Bookman Old Style"/>
          <w:bCs/>
          <w:sz w:val="24"/>
          <w:szCs w:val="24"/>
        </w:rPr>
      </w:pPr>
      <w:r w:rsidRPr="004102D0">
        <w:rPr>
          <w:rFonts w:ascii="Bookman Old Style" w:hAnsi="Bookman Old Style"/>
          <w:bCs/>
          <w:sz w:val="24"/>
          <w:szCs w:val="24"/>
        </w:rPr>
        <w:t xml:space="preserve">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w:t>
      </w:r>
      <w:r w:rsidRPr="004102D0">
        <w:rPr>
          <w:rFonts w:ascii="Bookman Old Style" w:hAnsi="Bookman Old Style"/>
          <w:sz w:val="24"/>
          <w:szCs w:val="24"/>
        </w:rPr>
        <w:t>leaflet</w:t>
      </w:r>
      <w:r w:rsidRPr="004102D0">
        <w:rPr>
          <w:rFonts w:ascii="Bookman Old Style" w:hAnsi="Bookman Old Style"/>
          <w:bCs/>
          <w:sz w:val="24"/>
          <w:szCs w:val="24"/>
        </w:rPr>
        <w:t>/literature of the quoted model of the item by the Tenderer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47050820" w14:textId="77777777" w:rsidR="009E5DBC" w:rsidRPr="004102D0" w:rsidRDefault="009E5DBC" w:rsidP="009E5DBC">
      <w:pPr>
        <w:ind w:left="360" w:right="29"/>
        <w:jc w:val="both"/>
        <w:rPr>
          <w:rFonts w:ascii="Bookman Old Style" w:hAnsi="Bookman Old Style"/>
          <w:bCs/>
          <w:sz w:val="24"/>
          <w:szCs w:val="24"/>
        </w:rPr>
      </w:pPr>
    </w:p>
    <w:p w14:paraId="30316793" w14:textId="77777777" w:rsidR="003919FE" w:rsidRPr="004102D0" w:rsidRDefault="003919FE" w:rsidP="00856DB3">
      <w:pPr>
        <w:ind w:right="429"/>
        <w:jc w:val="both"/>
        <w:rPr>
          <w:rFonts w:ascii="Bookman Old Style" w:hAnsi="Bookman Old Style"/>
          <w:sz w:val="24"/>
          <w:szCs w:val="24"/>
        </w:rPr>
      </w:pPr>
    </w:p>
    <w:p w14:paraId="725F3742" w14:textId="77777777" w:rsidR="00A06162" w:rsidRPr="004102D0" w:rsidRDefault="00A06162" w:rsidP="009A0878">
      <w:pPr>
        <w:pStyle w:val="ListParagraph"/>
        <w:numPr>
          <w:ilvl w:val="1"/>
          <w:numId w:val="7"/>
        </w:numPr>
        <w:ind w:left="709" w:hanging="490"/>
        <w:rPr>
          <w:rFonts w:ascii="Bookman Old Style" w:hAnsi="Bookman Old Style"/>
          <w:sz w:val="24"/>
          <w:szCs w:val="24"/>
        </w:rPr>
      </w:pPr>
      <w:r w:rsidRPr="004102D0">
        <w:rPr>
          <w:rFonts w:ascii="Bookman Old Style" w:hAnsi="Bookman Old Style"/>
          <w:b/>
          <w:sz w:val="24"/>
          <w:szCs w:val="24"/>
          <w:u w:val="single"/>
        </w:rPr>
        <w:t>Delivery:</w:t>
      </w:r>
      <w:r w:rsidRPr="004102D0">
        <w:rPr>
          <w:rFonts w:ascii="Bookman Old Style" w:hAnsi="Bookman Old Style"/>
          <w:sz w:val="24"/>
          <w:szCs w:val="24"/>
        </w:rPr>
        <w:t xml:space="preserve"> </w:t>
      </w:r>
    </w:p>
    <w:p w14:paraId="49D7DC68" w14:textId="687E4E25" w:rsidR="00884BE9" w:rsidRPr="004102D0" w:rsidRDefault="00884BE9" w:rsidP="00884BE9">
      <w:pPr>
        <w:ind w:left="720" w:right="429"/>
        <w:jc w:val="both"/>
        <w:rPr>
          <w:rFonts w:ascii="Bookman Old Style" w:hAnsi="Bookman Old Style"/>
          <w:sz w:val="24"/>
          <w:szCs w:val="24"/>
        </w:rPr>
      </w:pPr>
      <w:r w:rsidRPr="004102D0">
        <w:rPr>
          <w:rFonts w:ascii="Bookman Old Style" w:hAnsi="Bookman Old Style"/>
          <w:sz w:val="24"/>
          <w:szCs w:val="24"/>
        </w:rPr>
        <w:t xml:space="preserve">Delivery shall be as indicated in the delivery schedule (Section </w:t>
      </w:r>
      <w:r w:rsidR="004210C7">
        <w:rPr>
          <w:rFonts w:ascii="Bookman Old Style" w:hAnsi="Bookman Old Style"/>
          <w:sz w:val="24"/>
          <w:szCs w:val="24"/>
        </w:rPr>
        <w:t>ITB</w:t>
      </w:r>
      <w:r w:rsidRPr="004102D0">
        <w:rPr>
          <w:rFonts w:ascii="Bookman Old Style" w:hAnsi="Bookman Old Style"/>
          <w:sz w:val="24"/>
          <w:szCs w:val="24"/>
        </w:rPr>
        <w:t xml:space="preserve"> of Schedule of Requirement and Desired Deliveries).</w:t>
      </w:r>
    </w:p>
    <w:p w14:paraId="792F5E51" w14:textId="77777777" w:rsidR="009662A3" w:rsidRPr="004102D0" w:rsidRDefault="009662A3" w:rsidP="00884BE9">
      <w:pPr>
        <w:ind w:left="720" w:right="429"/>
        <w:jc w:val="both"/>
        <w:rPr>
          <w:rFonts w:ascii="Bookman Old Style" w:hAnsi="Bookman Old Style"/>
          <w:sz w:val="24"/>
          <w:szCs w:val="24"/>
        </w:rPr>
      </w:pPr>
    </w:p>
    <w:p w14:paraId="29422FC8" w14:textId="77777777" w:rsidR="009662A3" w:rsidRPr="004102D0" w:rsidRDefault="009662A3" w:rsidP="009662A3">
      <w:pPr>
        <w:ind w:left="720" w:right="429"/>
        <w:jc w:val="both"/>
        <w:rPr>
          <w:rFonts w:ascii="Bookman Old Style" w:hAnsi="Bookman Old Style"/>
          <w:sz w:val="24"/>
          <w:szCs w:val="24"/>
        </w:rPr>
      </w:pPr>
      <w:r w:rsidRPr="004102D0">
        <w:rPr>
          <w:rFonts w:ascii="Bookman Old Style" w:hAnsi="Bookman Old Style"/>
          <w:sz w:val="24"/>
          <w:szCs w:val="24"/>
        </w:rPr>
        <w:t xml:space="preserve">The actual delivery schedule will be intimated in the purchase order and the successful bidder shall adhere to the delivery schedule of the Purchase Order. </w:t>
      </w:r>
    </w:p>
    <w:p w14:paraId="6B2FC3ED" w14:textId="77777777" w:rsidR="009662A3" w:rsidRPr="004102D0" w:rsidRDefault="009662A3" w:rsidP="00884BE9">
      <w:pPr>
        <w:ind w:left="720" w:right="429"/>
        <w:jc w:val="both"/>
        <w:rPr>
          <w:rFonts w:ascii="Bookman Old Style" w:hAnsi="Bookman Old Style"/>
          <w:sz w:val="24"/>
          <w:szCs w:val="24"/>
        </w:rPr>
      </w:pPr>
    </w:p>
    <w:p w14:paraId="227C44C0" w14:textId="77777777" w:rsidR="00A06162" w:rsidRPr="004102D0" w:rsidRDefault="00A06162" w:rsidP="002B660D">
      <w:pPr>
        <w:ind w:left="720" w:right="429"/>
        <w:jc w:val="both"/>
        <w:rPr>
          <w:rFonts w:ascii="Bookman Old Style" w:hAnsi="Bookman Old Style"/>
          <w:sz w:val="24"/>
          <w:szCs w:val="24"/>
        </w:rPr>
      </w:pPr>
      <w:r w:rsidRPr="004102D0">
        <w:rPr>
          <w:rFonts w:ascii="Bookman Old Style" w:hAnsi="Bookman Old Style"/>
          <w:sz w:val="24"/>
          <w:szCs w:val="24"/>
        </w:rPr>
        <w:t xml:space="preserve">The delivery schedule shall be strictly adhered to by the successful </w:t>
      </w:r>
      <w:r w:rsidR="00884BE9" w:rsidRPr="004102D0">
        <w:rPr>
          <w:rFonts w:ascii="Bookman Old Style" w:hAnsi="Bookman Old Style"/>
          <w:sz w:val="24"/>
          <w:szCs w:val="24"/>
        </w:rPr>
        <w:t>Tenderer</w:t>
      </w:r>
      <w:r w:rsidRPr="004102D0">
        <w:rPr>
          <w:rFonts w:ascii="Bookman Old Style" w:hAnsi="Bookman Old Style"/>
          <w:sz w:val="24"/>
          <w:szCs w:val="24"/>
        </w:rPr>
        <w:t xml:space="preserve"> failing which </w:t>
      </w:r>
      <w:r w:rsidR="00884BE9" w:rsidRPr="004102D0">
        <w:rPr>
          <w:rFonts w:ascii="Bookman Old Style" w:hAnsi="Bookman Old Style"/>
          <w:sz w:val="24"/>
          <w:szCs w:val="24"/>
        </w:rPr>
        <w:t>KPTCL</w:t>
      </w:r>
      <w:r w:rsidRPr="004102D0">
        <w:rPr>
          <w:rFonts w:ascii="Bookman Old Style" w:hAnsi="Bookman Old Style"/>
          <w:sz w:val="24"/>
          <w:szCs w:val="24"/>
        </w:rPr>
        <w:t xml:space="preserve"> reserves the right to initiate action as per the terms and conditions of the tender. </w:t>
      </w:r>
    </w:p>
    <w:p w14:paraId="146631B9" w14:textId="77777777" w:rsidR="00A06162" w:rsidRPr="004102D0" w:rsidRDefault="00A06162" w:rsidP="002B660D">
      <w:pPr>
        <w:ind w:left="720" w:right="429"/>
        <w:jc w:val="both"/>
        <w:rPr>
          <w:rFonts w:ascii="Bookman Old Style" w:hAnsi="Bookman Old Style"/>
          <w:sz w:val="24"/>
          <w:szCs w:val="24"/>
        </w:rPr>
      </w:pPr>
    </w:p>
    <w:p w14:paraId="2F8E53FC" w14:textId="77777777" w:rsidR="00A06162" w:rsidRPr="004102D0" w:rsidRDefault="00A06162" w:rsidP="002B660D">
      <w:pPr>
        <w:ind w:left="720" w:right="429"/>
        <w:jc w:val="both"/>
        <w:rPr>
          <w:rFonts w:ascii="Bookman Old Style" w:hAnsi="Bookman Old Style"/>
          <w:sz w:val="24"/>
          <w:szCs w:val="24"/>
        </w:rPr>
      </w:pPr>
      <w:r w:rsidRPr="004102D0">
        <w:rPr>
          <w:rFonts w:ascii="Bookman Old Style" w:hAnsi="Bookman Old Style"/>
          <w:sz w:val="24"/>
          <w:szCs w:val="24"/>
        </w:rPr>
        <w:t xml:space="preserve">Whatever may be the conditions of sale specified or indicated in the offer, it is only the conditions indicated in the Purchase order and tender specification that will be final and binding and if any tenderer </w:t>
      </w:r>
      <w:r w:rsidRPr="004102D0">
        <w:rPr>
          <w:rFonts w:ascii="Bookman Old Style" w:hAnsi="Bookman Old Style"/>
          <w:sz w:val="24"/>
          <w:szCs w:val="24"/>
        </w:rPr>
        <w:lastRenderedPageBreak/>
        <w:t xml:space="preserve">likes to add any other terms/conditions, the same shall be clearly brought out in the Tender itself as “DEVIATIONS” which may be considered if acceptable to </w:t>
      </w:r>
      <w:r w:rsidR="00D957A9" w:rsidRPr="004102D0">
        <w:rPr>
          <w:rFonts w:ascii="Bookman Old Style" w:hAnsi="Bookman Old Style"/>
          <w:sz w:val="24"/>
          <w:szCs w:val="24"/>
        </w:rPr>
        <w:t>KPTCL</w:t>
      </w:r>
      <w:r w:rsidRPr="004102D0">
        <w:rPr>
          <w:rFonts w:ascii="Bookman Old Style" w:hAnsi="Bookman Old Style"/>
          <w:sz w:val="24"/>
          <w:szCs w:val="24"/>
        </w:rPr>
        <w:t xml:space="preserve">. </w:t>
      </w:r>
    </w:p>
    <w:p w14:paraId="0238B2DB" w14:textId="77777777" w:rsidR="00A06162" w:rsidRPr="004102D0" w:rsidRDefault="00A06162" w:rsidP="002B660D">
      <w:pPr>
        <w:ind w:left="720" w:right="429"/>
        <w:jc w:val="both"/>
        <w:rPr>
          <w:rFonts w:ascii="Bookman Old Style" w:hAnsi="Bookman Old Style"/>
          <w:sz w:val="24"/>
          <w:szCs w:val="24"/>
        </w:rPr>
      </w:pPr>
    </w:p>
    <w:p w14:paraId="543239E6" w14:textId="77777777" w:rsidR="00A06162" w:rsidRPr="004102D0" w:rsidRDefault="00A06162" w:rsidP="002B660D">
      <w:pPr>
        <w:ind w:left="720" w:right="429"/>
        <w:jc w:val="both"/>
        <w:rPr>
          <w:rFonts w:ascii="Bookman Old Style" w:hAnsi="Bookman Old Style"/>
          <w:i/>
          <w:sz w:val="24"/>
          <w:szCs w:val="24"/>
        </w:rPr>
      </w:pPr>
      <w:r w:rsidRPr="004102D0">
        <w:rPr>
          <w:rFonts w:ascii="Bookman Old Style" w:hAnsi="Bookman Old Style"/>
          <w:sz w:val="24"/>
          <w:szCs w:val="24"/>
        </w:rPr>
        <w:t>In the event of the tender being accepted of the material in the tender, the successful tenderer hereinafter referred to “</w:t>
      </w:r>
      <w:r w:rsidRPr="004102D0">
        <w:rPr>
          <w:rFonts w:ascii="Bookman Old Style" w:hAnsi="Bookman Old Style"/>
          <w:i/>
          <w:sz w:val="24"/>
          <w:szCs w:val="24"/>
        </w:rPr>
        <w:t>Supplier” shall execute all orders as per the delivery schedule stipulated in the Purchase Order.</w:t>
      </w:r>
    </w:p>
    <w:p w14:paraId="25E40B32" w14:textId="77777777" w:rsidR="00A06162" w:rsidRPr="004102D0" w:rsidRDefault="00A06162" w:rsidP="002B660D">
      <w:pPr>
        <w:pStyle w:val="BodyText"/>
        <w:ind w:left="720" w:right="161"/>
        <w:jc w:val="both"/>
        <w:rPr>
          <w:rFonts w:ascii="Bookman Old Style" w:hAnsi="Bookman Old Style"/>
          <w:sz w:val="24"/>
          <w:szCs w:val="24"/>
        </w:rPr>
      </w:pPr>
    </w:p>
    <w:p w14:paraId="388E3117" w14:textId="77777777" w:rsidR="005C4036" w:rsidRPr="004102D0" w:rsidRDefault="008D294A" w:rsidP="009A0878">
      <w:pPr>
        <w:pStyle w:val="Heading1"/>
        <w:numPr>
          <w:ilvl w:val="0"/>
          <w:numId w:val="2"/>
        </w:numPr>
        <w:ind w:left="709" w:hanging="567"/>
        <w:rPr>
          <w:rFonts w:ascii="Bookman Old Style" w:hAnsi="Bookman Old Style"/>
          <w:sz w:val="24"/>
          <w:szCs w:val="24"/>
        </w:rPr>
      </w:pPr>
      <w:r w:rsidRPr="004102D0">
        <w:rPr>
          <w:rFonts w:ascii="Bookman Old Style" w:hAnsi="Bookman Old Style"/>
          <w:spacing w:val="-3"/>
          <w:sz w:val="24"/>
          <w:szCs w:val="24"/>
        </w:rPr>
        <w:t xml:space="preserve">Delivery </w:t>
      </w:r>
      <w:r w:rsidRPr="004102D0">
        <w:rPr>
          <w:rFonts w:ascii="Bookman Old Style" w:hAnsi="Bookman Old Style"/>
          <w:sz w:val="24"/>
          <w:szCs w:val="24"/>
        </w:rPr>
        <w:t xml:space="preserve">and </w:t>
      </w:r>
      <w:r w:rsidRPr="004102D0">
        <w:rPr>
          <w:rFonts w:ascii="Bookman Old Style" w:hAnsi="Bookman Old Style"/>
          <w:spacing w:val="-3"/>
          <w:sz w:val="24"/>
          <w:szCs w:val="24"/>
        </w:rPr>
        <w:t>Documents (GCC Clause</w:t>
      </w:r>
      <w:r w:rsidRPr="004102D0">
        <w:rPr>
          <w:rFonts w:ascii="Bookman Old Style" w:hAnsi="Bookman Old Style"/>
          <w:spacing w:val="-16"/>
          <w:sz w:val="24"/>
          <w:szCs w:val="24"/>
        </w:rPr>
        <w:t xml:space="preserve"> </w:t>
      </w:r>
      <w:r w:rsidRPr="004102D0">
        <w:rPr>
          <w:rFonts w:ascii="Bookman Old Style" w:hAnsi="Bookman Old Style"/>
          <w:spacing w:val="-3"/>
          <w:sz w:val="24"/>
          <w:szCs w:val="24"/>
        </w:rPr>
        <w:t>9)</w:t>
      </w:r>
    </w:p>
    <w:p w14:paraId="41FE1479" w14:textId="77777777" w:rsidR="005C4036" w:rsidRPr="004102D0" w:rsidRDefault="005C4036">
      <w:pPr>
        <w:pStyle w:val="BodyText"/>
        <w:spacing w:before="8"/>
        <w:rPr>
          <w:rFonts w:ascii="Bookman Old Style" w:hAnsi="Bookman Old Style"/>
          <w:b/>
          <w:sz w:val="10"/>
          <w:szCs w:val="10"/>
        </w:rPr>
      </w:pPr>
    </w:p>
    <w:p w14:paraId="4B644CFC" w14:textId="77777777" w:rsidR="005C4036" w:rsidRPr="004102D0" w:rsidRDefault="008D294A">
      <w:pPr>
        <w:pStyle w:val="BodyText"/>
        <w:spacing w:line="244" w:lineRule="auto"/>
        <w:ind w:left="819" w:right="216" w:hanging="1"/>
        <w:jc w:val="both"/>
        <w:rPr>
          <w:rFonts w:ascii="Bookman Old Style" w:hAnsi="Bookman Old Style"/>
          <w:sz w:val="24"/>
          <w:szCs w:val="24"/>
        </w:rPr>
      </w:pPr>
      <w:r w:rsidRPr="004102D0">
        <w:rPr>
          <w:rFonts w:ascii="Bookman Old Style" w:hAnsi="Bookman Old Style"/>
          <w:spacing w:val="-3"/>
          <w:sz w:val="24"/>
          <w:szCs w:val="24"/>
        </w:rPr>
        <w:t xml:space="preserve">Upon delivery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Goods,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shall notify </w:t>
      </w:r>
      <w:r w:rsidRPr="004102D0">
        <w:rPr>
          <w:rFonts w:ascii="Bookman Old Style" w:hAnsi="Bookman Old Style"/>
          <w:sz w:val="24"/>
          <w:szCs w:val="24"/>
        </w:rPr>
        <w:t xml:space="preserve">the </w:t>
      </w:r>
      <w:r w:rsidR="002B660D" w:rsidRPr="004102D0">
        <w:rPr>
          <w:rFonts w:ascii="Bookman Old Style" w:hAnsi="Bookman Old Style"/>
          <w:sz w:val="24"/>
          <w:szCs w:val="24"/>
        </w:rPr>
        <w:t>Purchaser/</w:t>
      </w:r>
      <w:r w:rsidR="00836D35" w:rsidRPr="004102D0">
        <w:rPr>
          <w:rFonts w:ascii="Bookman Old Style" w:hAnsi="Bookman Old Style"/>
          <w:spacing w:val="-3"/>
          <w:sz w:val="24"/>
          <w:szCs w:val="24"/>
        </w:rPr>
        <w:t>consignee</w:t>
      </w:r>
      <w:r w:rsidRPr="004102D0">
        <w:rPr>
          <w:rFonts w:ascii="Bookman Old Style" w:hAnsi="Bookman Old Style"/>
          <w:spacing w:val="-3"/>
          <w:sz w:val="24"/>
          <w:szCs w:val="24"/>
        </w:rPr>
        <w:t xml:space="preserve"> </w:t>
      </w:r>
      <w:r w:rsidRPr="004102D0">
        <w:rPr>
          <w:rFonts w:ascii="Bookman Old Style" w:hAnsi="Bookman Old Style"/>
          <w:sz w:val="24"/>
          <w:szCs w:val="24"/>
        </w:rPr>
        <w:t xml:space="preserve">and the </w:t>
      </w:r>
      <w:r w:rsidRPr="004102D0">
        <w:rPr>
          <w:rFonts w:ascii="Bookman Old Style" w:hAnsi="Bookman Old Style"/>
          <w:spacing w:val="-3"/>
          <w:sz w:val="24"/>
          <w:szCs w:val="24"/>
        </w:rPr>
        <w:t xml:space="preserve">insurance company by </w:t>
      </w:r>
      <w:r w:rsidR="002B660D" w:rsidRPr="004102D0">
        <w:rPr>
          <w:rFonts w:ascii="Bookman Old Style" w:hAnsi="Bookman Old Style"/>
          <w:spacing w:val="-3"/>
          <w:sz w:val="24"/>
          <w:szCs w:val="24"/>
        </w:rPr>
        <w:t xml:space="preserve">letter or </w:t>
      </w:r>
      <w:r w:rsidR="00395E18" w:rsidRPr="004102D0">
        <w:rPr>
          <w:rFonts w:ascii="Bookman Old Style" w:hAnsi="Bookman Old Style"/>
          <w:spacing w:val="-3"/>
          <w:sz w:val="24"/>
          <w:szCs w:val="24"/>
        </w:rPr>
        <w:t xml:space="preserve">email. </w:t>
      </w:r>
      <w:r w:rsidR="00A06162" w:rsidRPr="004102D0">
        <w:rPr>
          <w:rFonts w:ascii="Bookman Old Style" w:hAnsi="Bookman Old Style"/>
          <w:sz w:val="24"/>
          <w:szCs w:val="24"/>
        </w:rPr>
        <w:t>The</w:t>
      </w:r>
      <w:r w:rsidRPr="004102D0">
        <w:rPr>
          <w:rFonts w:ascii="Bookman Old Style" w:hAnsi="Bookman Old Style"/>
          <w:sz w:val="24"/>
          <w:szCs w:val="24"/>
        </w:rPr>
        <w:t xml:space="preserve"> </w:t>
      </w:r>
      <w:r w:rsidRPr="004102D0">
        <w:rPr>
          <w:rFonts w:ascii="Bookman Old Style" w:hAnsi="Bookman Old Style"/>
          <w:spacing w:val="-3"/>
          <w:sz w:val="24"/>
          <w:szCs w:val="24"/>
        </w:rPr>
        <w:t xml:space="preserve">full details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shipment including contract number, railway receipt number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date, description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goods, quantity, name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consignee etc.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shall </w:t>
      </w:r>
      <w:r w:rsidR="006177FE" w:rsidRPr="004102D0">
        <w:rPr>
          <w:rFonts w:ascii="Bookman Old Style" w:hAnsi="Bookman Old Style"/>
          <w:spacing w:val="-3"/>
          <w:sz w:val="24"/>
          <w:szCs w:val="24"/>
        </w:rPr>
        <w:t>furnish</w:t>
      </w:r>
      <w:r w:rsidRPr="004102D0">
        <w:rPr>
          <w:rFonts w:ascii="Bookman Old Style" w:hAnsi="Bookman Old Style"/>
          <w:spacing w:val="-3"/>
          <w:sz w:val="24"/>
          <w:szCs w:val="24"/>
        </w:rPr>
        <w:t xml:space="preserv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following documents to </w:t>
      </w:r>
      <w:r w:rsidRPr="004102D0">
        <w:rPr>
          <w:rFonts w:ascii="Bookman Old Style" w:hAnsi="Bookman Old Style"/>
          <w:sz w:val="24"/>
          <w:szCs w:val="24"/>
        </w:rPr>
        <w:t xml:space="preserve">the </w:t>
      </w:r>
      <w:r w:rsidR="002B660D" w:rsidRPr="004102D0">
        <w:rPr>
          <w:rFonts w:ascii="Bookman Old Style" w:hAnsi="Bookman Old Style"/>
          <w:sz w:val="24"/>
          <w:szCs w:val="24"/>
        </w:rPr>
        <w:t>Purchaser/</w:t>
      </w:r>
      <w:r w:rsidR="00836D35" w:rsidRPr="004102D0">
        <w:rPr>
          <w:rFonts w:ascii="Bookman Old Style" w:hAnsi="Bookman Old Style"/>
          <w:spacing w:val="-3"/>
          <w:sz w:val="24"/>
          <w:szCs w:val="24"/>
        </w:rPr>
        <w:t>consignee</w:t>
      </w:r>
      <w:r w:rsidRPr="004102D0">
        <w:rPr>
          <w:rFonts w:ascii="Bookman Old Style" w:hAnsi="Bookman Old Style"/>
          <w:spacing w:val="-3"/>
          <w:sz w:val="24"/>
          <w:szCs w:val="24"/>
        </w:rPr>
        <w:t xml:space="preserve"> with </w:t>
      </w:r>
      <w:r w:rsidRPr="004102D0">
        <w:rPr>
          <w:rFonts w:ascii="Bookman Old Style" w:hAnsi="Bookman Old Style"/>
          <w:sz w:val="24"/>
          <w:szCs w:val="24"/>
        </w:rPr>
        <w:t xml:space="preserve">a </w:t>
      </w:r>
      <w:r w:rsidRPr="004102D0">
        <w:rPr>
          <w:rFonts w:ascii="Bookman Old Style" w:hAnsi="Bookman Old Style"/>
          <w:spacing w:val="-3"/>
          <w:sz w:val="24"/>
          <w:szCs w:val="24"/>
        </w:rPr>
        <w:t xml:space="preserve">copy </w:t>
      </w:r>
      <w:r w:rsidRPr="004102D0">
        <w:rPr>
          <w:rFonts w:ascii="Bookman Old Style" w:hAnsi="Bookman Old Style"/>
          <w:sz w:val="24"/>
          <w:szCs w:val="24"/>
        </w:rPr>
        <w:t xml:space="preserve">to the </w:t>
      </w:r>
      <w:r w:rsidRPr="004102D0">
        <w:rPr>
          <w:rFonts w:ascii="Bookman Old Style" w:hAnsi="Bookman Old Style"/>
          <w:spacing w:val="-3"/>
          <w:sz w:val="24"/>
          <w:szCs w:val="24"/>
        </w:rPr>
        <w:t>insurance</w:t>
      </w:r>
      <w:r w:rsidRPr="004102D0">
        <w:rPr>
          <w:rFonts w:ascii="Bookman Old Style" w:hAnsi="Bookman Old Style"/>
          <w:spacing w:val="-31"/>
          <w:sz w:val="24"/>
          <w:szCs w:val="24"/>
        </w:rPr>
        <w:t xml:space="preserve"> </w:t>
      </w:r>
      <w:r w:rsidRPr="004102D0">
        <w:rPr>
          <w:rFonts w:ascii="Bookman Old Style" w:hAnsi="Bookman Old Style"/>
          <w:spacing w:val="-4"/>
          <w:sz w:val="24"/>
          <w:szCs w:val="24"/>
        </w:rPr>
        <w:t>company:</w:t>
      </w:r>
    </w:p>
    <w:p w14:paraId="61EA3005" w14:textId="77777777" w:rsidR="005C4036" w:rsidRPr="004102D0" w:rsidRDefault="005C4036">
      <w:pPr>
        <w:pStyle w:val="BodyText"/>
        <w:spacing w:before="2"/>
        <w:rPr>
          <w:rFonts w:ascii="Bookman Old Style" w:hAnsi="Bookman Old Style"/>
          <w:sz w:val="24"/>
          <w:szCs w:val="24"/>
        </w:rPr>
      </w:pPr>
    </w:p>
    <w:p w14:paraId="70410CCD" w14:textId="77777777" w:rsidR="005C4036" w:rsidRPr="004102D0" w:rsidRDefault="008D294A" w:rsidP="009A0878">
      <w:pPr>
        <w:pStyle w:val="ListParagraph"/>
        <w:numPr>
          <w:ilvl w:val="1"/>
          <w:numId w:val="2"/>
        </w:numPr>
        <w:tabs>
          <w:tab w:val="left" w:pos="1380"/>
          <w:tab w:val="left" w:pos="1381"/>
        </w:tabs>
        <w:spacing w:line="244" w:lineRule="auto"/>
        <w:ind w:right="218"/>
        <w:rPr>
          <w:rFonts w:ascii="Bookman Old Style" w:hAnsi="Bookman Old Style"/>
          <w:sz w:val="24"/>
          <w:szCs w:val="24"/>
        </w:rPr>
      </w:pPr>
      <w:r w:rsidRPr="004102D0">
        <w:rPr>
          <w:rFonts w:ascii="Bookman Old Style" w:hAnsi="Bookman Old Style"/>
          <w:spacing w:val="-3"/>
          <w:sz w:val="24"/>
          <w:szCs w:val="24"/>
        </w:rPr>
        <w:t>Four</w:t>
      </w:r>
      <w:hyperlink w:anchor="_bookmark9" w:history="1">
        <w:r w:rsidRPr="004102D0">
          <w:rPr>
            <w:rFonts w:ascii="Bookman Old Style" w:hAnsi="Bookman Old Style"/>
            <w:spacing w:val="-3"/>
            <w:sz w:val="24"/>
            <w:szCs w:val="24"/>
          </w:rPr>
          <w:t xml:space="preserve"> </w:t>
        </w:r>
      </w:hyperlink>
      <w:r w:rsidRPr="004102D0">
        <w:rPr>
          <w:rFonts w:ascii="Bookman Old Style" w:hAnsi="Bookman Old Style"/>
          <w:spacing w:val="-3"/>
          <w:sz w:val="24"/>
          <w:szCs w:val="24"/>
        </w:rPr>
        <w:t xml:space="preserve">Copies </w:t>
      </w:r>
      <w:r w:rsidRPr="004102D0">
        <w:rPr>
          <w:rFonts w:ascii="Bookman Old Style" w:hAnsi="Bookman Old Style"/>
          <w:sz w:val="24"/>
          <w:szCs w:val="24"/>
        </w:rPr>
        <w:t xml:space="preserve">of the </w:t>
      </w:r>
      <w:r w:rsidRPr="004102D0">
        <w:rPr>
          <w:rFonts w:ascii="Bookman Old Style" w:hAnsi="Bookman Old Style"/>
          <w:spacing w:val="-3"/>
          <w:sz w:val="24"/>
          <w:szCs w:val="24"/>
        </w:rPr>
        <w:t>Supplier invoice showing contract number, goods' description, quantity, unit price, total</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amount;</w:t>
      </w:r>
    </w:p>
    <w:p w14:paraId="0A94FE46" w14:textId="77777777" w:rsidR="005C4036" w:rsidRPr="004102D0" w:rsidRDefault="005C4036">
      <w:pPr>
        <w:pStyle w:val="BodyText"/>
        <w:spacing w:before="2"/>
        <w:rPr>
          <w:rFonts w:ascii="Bookman Old Style" w:hAnsi="Bookman Old Style"/>
          <w:sz w:val="24"/>
          <w:szCs w:val="24"/>
        </w:rPr>
      </w:pPr>
    </w:p>
    <w:p w14:paraId="10EB8931" w14:textId="77777777" w:rsidR="005C4036" w:rsidRPr="004102D0" w:rsidRDefault="008D294A" w:rsidP="009A0878">
      <w:pPr>
        <w:pStyle w:val="ListParagraph"/>
        <w:numPr>
          <w:ilvl w:val="1"/>
          <w:numId w:val="2"/>
        </w:numPr>
        <w:tabs>
          <w:tab w:val="left" w:pos="1380"/>
          <w:tab w:val="left" w:pos="1381"/>
        </w:tabs>
        <w:spacing w:before="1"/>
        <w:ind w:hanging="562"/>
        <w:rPr>
          <w:rFonts w:ascii="Bookman Old Style" w:hAnsi="Bookman Old Style"/>
          <w:sz w:val="24"/>
          <w:szCs w:val="24"/>
        </w:rPr>
      </w:pPr>
      <w:r w:rsidRPr="004102D0">
        <w:rPr>
          <w:rFonts w:ascii="Bookman Old Style" w:hAnsi="Bookman Old Style"/>
          <w:spacing w:val="-3"/>
          <w:sz w:val="24"/>
          <w:szCs w:val="24"/>
        </w:rPr>
        <w:t xml:space="preserve">Railway receipt/acknowledgment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receipt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goods from </w:t>
      </w:r>
      <w:r w:rsidRPr="004102D0">
        <w:rPr>
          <w:rFonts w:ascii="Bookman Old Style" w:hAnsi="Bookman Old Style"/>
          <w:sz w:val="24"/>
          <w:szCs w:val="24"/>
        </w:rPr>
        <w:t>the</w:t>
      </w:r>
      <w:r w:rsidRPr="004102D0">
        <w:rPr>
          <w:rFonts w:ascii="Bookman Old Style" w:hAnsi="Bookman Old Style"/>
          <w:spacing w:val="-26"/>
          <w:sz w:val="24"/>
          <w:szCs w:val="24"/>
        </w:rPr>
        <w:t xml:space="preserve"> </w:t>
      </w:r>
      <w:r w:rsidRPr="004102D0">
        <w:rPr>
          <w:rFonts w:ascii="Bookman Old Style" w:hAnsi="Bookman Old Style"/>
          <w:spacing w:val="-3"/>
          <w:sz w:val="24"/>
          <w:szCs w:val="24"/>
        </w:rPr>
        <w:t>consignee(s);</w:t>
      </w:r>
    </w:p>
    <w:p w14:paraId="36FAD466" w14:textId="77777777" w:rsidR="005C4036" w:rsidRPr="004102D0" w:rsidRDefault="008D294A" w:rsidP="009A0878">
      <w:pPr>
        <w:pStyle w:val="ListParagraph"/>
        <w:numPr>
          <w:ilvl w:val="1"/>
          <w:numId w:val="2"/>
        </w:numPr>
        <w:tabs>
          <w:tab w:val="left" w:pos="1380"/>
          <w:tab w:val="left" w:pos="1381"/>
        </w:tabs>
        <w:spacing w:before="121"/>
        <w:ind w:hanging="562"/>
        <w:rPr>
          <w:rFonts w:ascii="Bookman Old Style" w:hAnsi="Bookman Old Style"/>
          <w:sz w:val="24"/>
          <w:szCs w:val="24"/>
        </w:rPr>
      </w:pPr>
      <w:r w:rsidRPr="004102D0">
        <w:rPr>
          <w:rFonts w:ascii="Bookman Old Style" w:hAnsi="Bookman Old Style"/>
          <w:sz w:val="24"/>
          <w:szCs w:val="24"/>
        </w:rPr>
        <w:t>Four</w:t>
      </w:r>
      <w:hyperlink w:anchor="_bookmark10" w:history="1">
        <w:r w:rsidRPr="004102D0">
          <w:rPr>
            <w:rFonts w:ascii="Bookman Old Style" w:hAnsi="Bookman Old Style"/>
            <w:sz w:val="24"/>
            <w:szCs w:val="24"/>
          </w:rPr>
          <w:t xml:space="preserve"> </w:t>
        </w:r>
      </w:hyperlink>
      <w:r w:rsidRPr="004102D0">
        <w:rPr>
          <w:rFonts w:ascii="Bookman Old Style" w:hAnsi="Bookman Old Style"/>
          <w:spacing w:val="-3"/>
          <w:sz w:val="24"/>
          <w:szCs w:val="24"/>
        </w:rPr>
        <w:t xml:space="preserve">Copies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packing list identifying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contents </w:t>
      </w:r>
      <w:r w:rsidRPr="004102D0">
        <w:rPr>
          <w:rFonts w:ascii="Bookman Old Style" w:hAnsi="Bookman Old Style"/>
          <w:sz w:val="24"/>
          <w:szCs w:val="24"/>
        </w:rPr>
        <w:t xml:space="preserve">of </w:t>
      </w:r>
      <w:r w:rsidRPr="004102D0">
        <w:rPr>
          <w:rFonts w:ascii="Bookman Old Style" w:hAnsi="Bookman Old Style"/>
          <w:spacing w:val="-3"/>
          <w:sz w:val="24"/>
          <w:szCs w:val="24"/>
        </w:rPr>
        <w:t>each</w:t>
      </w:r>
      <w:r w:rsidRPr="004102D0">
        <w:rPr>
          <w:rFonts w:ascii="Bookman Old Style" w:hAnsi="Bookman Old Style"/>
          <w:spacing w:val="-32"/>
          <w:sz w:val="24"/>
          <w:szCs w:val="24"/>
        </w:rPr>
        <w:t xml:space="preserve"> </w:t>
      </w:r>
      <w:r w:rsidRPr="004102D0">
        <w:rPr>
          <w:rFonts w:ascii="Bookman Old Style" w:hAnsi="Bookman Old Style"/>
          <w:spacing w:val="-3"/>
          <w:sz w:val="24"/>
          <w:szCs w:val="24"/>
        </w:rPr>
        <w:t>package;</w:t>
      </w:r>
    </w:p>
    <w:p w14:paraId="4FB31E5A" w14:textId="77777777" w:rsidR="005C4036" w:rsidRPr="004102D0" w:rsidRDefault="008D294A" w:rsidP="009A0878">
      <w:pPr>
        <w:pStyle w:val="ListParagraph"/>
        <w:numPr>
          <w:ilvl w:val="1"/>
          <w:numId w:val="2"/>
        </w:numPr>
        <w:tabs>
          <w:tab w:val="left" w:pos="1379"/>
          <w:tab w:val="left" w:pos="1380"/>
        </w:tabs>
        <w:spacing w:before="122"/>
        <w:ind w:left="1379" w:hanging="560"/>
        <w:rPr>
          <w:rFonts w:ascii="Bookman Old Style" w:hAnsi="Bookman Old Style"/>
          <w:sz w:val="24"/>
          <w:szCs w:val="24"/>
        </w:rPr>
      </w:pPr>
      <w:r w:rsidRPr="004102D0">
        <w:rPr>
          <w:rFonts w:ascii="Bookman Old Style" w:hAnsi="Bookman Old Style"/>
          <w:spacing w:val="-3"/>
          <w:sz w:val="24"/>
          <w:szCs w:val="24"/>
        </w:rPr>
        <w:t>Insurance</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Certificate;</w:t>
      </w:r>
    </w:p>
    <w:p w14:paraId="25A03F9C" w14:textId="77777777" w:rsidR="005C4036" w:rsidRPr="004102D0" w:rsidRDefault="008D294A" w:rsidP="009A0878">
      <w:pPr>
        <w:pStyle w:val="ListParagraph"/>
        <w:numPr>
          <w:ilvl w:val="1"/>
          <w:numId w:val="2"/>
        </w:numPr>
        <w:tabs>
          <w:tab w:val="left" w:pos="1378"/>
          <w:tab w:val="left" w:pos="1379"/>
        </w:tabs>
        <w:spacing w:before="121"/>
        <w:ind w:left="1378" w:hanging="560"/>
        <w:rPr>
          <w:rFonts w:ascii="Bookman Old Style" w:hAnsi="Bookman Old Style"/>
          <w:sz w:val="24"/>
          <w:szCs w:val="24"/>
        </w:rPr>
      </w:pPr>
      <w:r w:rsidRPr="004102D0">
        <w:rPr>
          <w:rFonts w:ascii="Bookman Old Style" w:hAnsi="Bookman Old Style"/>
          <w:spacing w:val="-3"/>
          <w:sz w:val="24"/>
          <w:szCs w:val="24"/>
        </w:rPr>
        <w:t>Manufacturer's/Supplier's warranty</w:t>
      </w:r>
      <w:r w:rsidRPr="004102D0">
        <w:rPr>
          <w:rFonts w:ascii="Bookman Old Style" w:hAnsi="Bookman Old Style"/>
          <w:spacing w:val="-7"/>
          <w:sz w:val="24"/>
          <w:szCs w:val="24"/>
        </w:rPr>
        <w:t xml:space="preserve"> </w:t>
      </w:r>
      <w:r w:rsidRPr="004102D0">
        <w:rPr>
          <w:rFonts w:ascii="Bookman Old Style" w:hAnsi="Bookman Old Style"/>
          <w:spacing w:val="-3"/>
          <w:sz w:val="24"/>
          <w:szCs w:val="24"/>
        </w:rPr>
        <w:t>certificate;</w:t>
      </w:r>
    </w:p>
    <w:p w14:paraId="0FB50024" w14:textId="77777777" w:rsidR="005C4036" w:rsidRPr="004102D0" w:rsidRDefault="008D294A" w:rsidP="009A0878">
      <w:pPr>
        <w:pStyle w:val="ListParagraph"/>
        <w:numPr>
          <w:ilvl w:val="1"/>
          <w:numId w:val="2"/>
        </w:numPr>
        <w:tabs>
          <w:tab w:val="left" w:pos="1379"/>
          <w:tab w:val="left" w:pos="1380"/>
        </w:tabs>
        <w:spacing w:before="122" w:line="244" w:lineRule="auto"/>
        <w:ind w:right="218"/>
        <w:rPr>
          <w:rFonts w:ascii="Bookman Old Style" w:hAnsi="Bookman Old Style"/>
          <w:sz w:val="24"/>
          <w:szCs w:val="24"/>
        </w:rPr>
      </w:pPr>
      <w:r w:rsidRPr="004102D0">
        <w:rPr>
          <w:rFonts w:ascii="Bookman Old Style" w:hAnsi="Bookman Old Style"/>
          <w:spacing w:val="-3"/>
          <w:sz w:val="24"/>
          <w:szCs w:val="24"/>
        </w:rPr>
        <w:t xml:space="preserve">Inspection Certificate issued </w:t>
      </w:r>
      <w:r w:rsidRPr="004102D0">
        <w:rPr>
          <w:rFonts w:ascii="Bookman Old Style" w:hAnsi="Bookman Old Style"/>
          <w:sz w:val="24"/>
          <w:szCs w:val="24"/>
        </w:rPr>
        <w:t xml:space="preserve">by the </w:t>
      </w:r>
      <w:r w:rsidRPr="004102D0">
        <w:rPr>
          <w:rFonts w:ascii="Bookman Old Style" w:hAnsi="Bookman Old Style"/>
          <w:spacing w:val="-3"/>
          <w:sz w:val="24"/>
          <w:szCs w:val="24"/>
        </w:rPr>
        <w:t xml:space="preserve">nominated inspection agency, </w:t>
      </w:r>
      <w:r w:rsidRPr="004102D0">
        <w:rPr>
          <w:rFonts w:ascii="Bookman Old Style" w:hAnsi="Bookman Old Style"/>
          <w:sz w:val="24"/>
          <w:szCs w:val="24"/>
        </w:rPr>
        <w:t xml:space="preserve">and the </w:t>
      </w:r>
      <w:r w:rsidRPr="004102D0">
        <w:rPr>
          <w:rFonts w:ascii="Bookman Old Style" w:hAnsi="Bookman Old Style"/>
          <w:spacing w:val="-3"/>
          <w:sz w:val="24"/>
          <w:szCs w:val="24"/>
        </w:rPr>
        <w:t xml:space="preserve">Supplier's factory inspection </w:t>
      </w:r>
      <w:r w:rsidRPr="004102D0">
        <w:rPr>
          <w:rFonts w:ascii="Bookman Old Style" w:hAnsi="Bookman Old Style"/>
          <w:sz w:val="24"/>
          <w:szCs w:val="24"/>
        </w:rPr>
        <w:t>report;</w:t>
      </w:r>
      <w:r w:rsidRPr="004102D0">
        <w:rPr>
          <w:rFonts w:ascii="Bookman Old Style" w:hAnsi="Bookman Old Style"/>
          <w:spacing w:val="-6"/>
          <w:sz w:val="24"/>
          <w:szCs w:val="24"/>
        </w:rPr>
        <w:t xml:space="preserve"> </w:t>
      </w:r>
      <w:r w:rsidRPr="004102D0">
        <w:rPr>
          <w:rFonts w:ascii="Bookman Old Style" w:hAnsi="Bookman Old Style"/>
          <w:spacing w:val="-2"/>
          <w:sz w:val="24"/>
          <w:szCs w:val="24"/>
        </w:rPr>
        <w:t>and</w:t>
      </w:r>
    </w:p>
    <w:p w14:paraId="2DD32EF5" w14:textId="77777777" w:rsidR="005C4036" w:rsidRPr="004102D0" w:rsidRDefault="005C4036">
      <w:pPr>
        <w:pStyle w:val="BodyText"/>
        <w:spacing w:before="3"/>
        <w:rPr>
          <w:rFonts w:ascii="Bookman Old Style" w:hAnsi="Bookman Old Style"/>
          <w:sz w:val="6"/>
          <w:szCs w:val="6"/>
        </w:rPr>
      </w:pPr>
    </w:p>
    <w:p w14:paraId="19BD4A98" w14:textId="77777777" w:rsidR="005C4036" w:rsidRPr="004102D0" w:rsidRDefault="008D294A">
      <w:pPr>
        <w:pStyle w:val="BodyText"/>
        <w:spacing w:line="244" w:lineRule="auto"/>
        <w:ind w:left="819" w:right="219"/>
        <w:jc w:val="both"/>
        <w:rPr>
          <w:rFonts w:ascii="Bookman Old Style" w:hAnsi="Bookman Old Style"/>
          <w:spacing w:val="-3"/>
          <w:sz w:val="24"/>
          <w:szCs w:val="24"/>
        </w:rPr>
      </w:pP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above documents shall </w:t>
      </w:r>
      <w:r w:rsidRPr="004102D0">
        <w:rPr>
          <w:rFonts w:ascii="Bookman Old Style" w:hAnsi="Bookman Old Style"/>
          <w:sz w:val="24"/>
          <w:szCs w:val="24"/>
        </w:rPr>
        <w:t xml:space="preserve">be </w:t>
      </w:r>
      <w:r w:rsidRPr="004102D0">
        <w:rPr>
          <w:rFonts w:ascii="Bookman Old Style" w:hAnsi="Bookman Old Style"/>
          <w:spacing w:val="-3"/>
          <w:sz w:val="24"/>
          <w:szCs w:val="24"/>
        </w:rPr>
        <w:t xml:space="preserve">received </w:t>
      </w:r>
      <w:r w:rsidRPr="004102D0">
        <w:rPr>
          <w:rFonts w:ascii="Bookman Old Style" w:hAnsi="Bookman Old Style"/>
          <w:sz w:val="24"/>
          <w:szCs w:val="24"/>
        </w:rPr>
        <w:t xml:space="preserve">by the </w:t>
      </w:r>
      <w:r w:rsidR="002B660D" w:rsidRPr="004102D0">
        <w:rPr>
          <w:rFonts w:ascii="Bookman Old Style" w:hAnsi="Bookman Old Style"/>
          <w:sz w:val="24"/>
          <w:szCs w:val="24"/>
        </w:rPr>
        <w:t>Purchaser/</w:t>
      </w:r>
      <w:r w:rsidR="00360EE1" w:rsidRPr="004102D0">
        <w:rPr>
          <w:rFonts w:ascii="Bookman Old Style" w:hAnsi="Bookman Old Style"/>
          <w:spacing w:val="-3"/>
          <w:sz w:val="24"/>
          <w:szCs w:val="24"/>
        </w:rPr>
        <w:t>consignee</w:t>
      </w:r>
      <w:r w:rsidRPr="004102D0">
        <w:rPr>
          <w:rFonts w:ascii="Bookman Old Style" w:hAnsi="Bookman Old Style"/>
          <w:spacing w:val="-3"/>
          <w:sz w:val="24"/>
          <w:szCs w:val="24"/>
        </w:rPr>
        <w:t xml:space="preserve"> before arrival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Goods (except where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Goods have been delivered directly </w:t>
      </w:r>
      <w:r w:rsidRPr="004102D0">
        <w:rPr>
          <w:rFonts w:ascii="Bookman Old Style" w:hAnsi="Bookman Old Style"/>
          <w:sz w:val="24"/>
          <w:szCs w:val="24"/>
        </w:rPr>
        <w:t xml:space="preserve">to the </w:t>
      </w:r>
      <w:r w:rsidRPr="004102D0">
        <w:rPr>
          <w:rFonts w:ascii="Bookman Old Style" w:hAnsi="Bookman Old Style"/>
          <w:spacing w:val="-3"/>
          <w:sz w:val="24"/>
          <w:szCs w:val="24"/>
        </w:rPr>
        <w:t xml:space="preserve">Consignee with </w:t>
      </w:r>
      <w:r w:rsidRPr="004102D0">
        <w:rPr>
          <w:rFonts w:ascii="Bookman Old Style" w:hAnsi="Bookman Old Style"/>
          <w:sz w:val="24"/>
          <w:szCs w:val="24"/>
        </w:rPr>
        <w:t xml:space="preserve">all </w:t>
      </w:r>
      <w:r w:rsidRPr="004102D0">
        <w:rPr>
          <w:rFonts w:ascii="Bookman Old Style" w:hAnsi="Bookman Old Style"/>
          <w:spacing w:val="-3"/>
          <w:sz w:val="24"/>
          <w:szCs w:val="24"/>
        </w:rPr>
        <w:t xml:space="preserve">documents) and, </w:t>
      </w:r>
      <w:r w:rsidRPr="004102D0">
        <w:rPr>
          <w:rFonts w:ascii="Bookman Old Style" w:hAnsi="Bookman Old Style"/>
          <w:sz w:val="24"/>
          <w:szCs w:val="24"/>
        </w:rPr>
        <w:t xml:space="preserve">if not </w:t>
      </w:r>
      <w:r w:rsidRPr="004102D0">
        <w:rPr>
          <w:rFonts w:ascii="Bookman Old Style" w:hAnsi="Bookman Old Style"/>
          <w:spacing w:val="-3"/>
          <w:sz w:val="24"/>
          <w:szCs w:val="24"/>
        </w:rPr>
        <w:t xml:space="preserve">received,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will be responsible </w:t>
      </w:r>
      <w:r w:rsidRPr="004102D0">
        <w:rPr>
          <w:rFonts w:ascii="Bookman Old Style" w:hAnsi="Bookman Old Style"/>
          <w:sz w:val="24"/>
          <w:szCs w:val="24"/>
        </w:rPr>
        <w:t xml:space="preserve">for any </w:t>
      </w:r>
      <w:r w:rsidRPr="004102D0">
        <w:rPr>
          <w:rFonts w:ascii="Bookman Old Style" w:hAnsi="Bookman Old Style"/>
          <w:spacing w:val="-3"/>
          <w:sz w:val="24"/>
          <w:szCs w:val="24"/>
        </w:rPr>
        <w:t>consequent expenses.</w:t>
      </w:r>
    </w:p>
    <w:p w14:paraId="0DE357AD" w14:textId="77777777" w:rsidR="003D052C" w:rsidRPr="004102D0" w:rsidRDefault="003D052C">
      <w:pPr>
        <w:pStyle w:val="BodyText"/>
        <w:spacing w:line="244" w:lineRule="auto"/>
        <w:ind w:left="819" w:right="219"/>
        <w:jc w:val="both"/>
        <w:rPr>
          <w:rFonts w:ascii="Bookman Old Style" w:hAnsi="Bookman Old Style"/>
          <w:spacing w:val="-3"/>
          <w:sz w:val="24"/>
          <w:szCs w:val="24"/>
        </w:rPr>
      </w:pPr>
    </w:p>
    <w:p w14:paraId="65A75300" w14:textId="77777777" w:rsidR="005C4036" w:rsidRPr="004102D0" w:rsidRDefault="002B660D" w:rsidP="009A0878">
      <w:pPr>
        <w:pStyle w:val="Heading1"/>
        <w:numPr>
          <w:ilvl w:val="0"/>
          <w:numId w:val="2"/>
        </w:numPr>
        <w:tabs>
          <w:tab w:val="left" w:pos="819"/>
          <w:tab w:val="left" w:pos="820"/>
        </w:tabs>
        <w:rPr>
          <w:rFonts w:ascii="Bookman Old Style" w:hAnsi="Bookman Old Style"/>
          <w:sz w:val="24"/>
          <w:szCs w:val="24"/>
        </w:rPr>
      </w:pPr>
      <w:r w:rsidRPr="004102D0">
        <w:rPr>
          <w:rFonts w:ascii="Bookman Old Style" w:hAnsi="Bookman Old Style"/>
          <w:spacing w:val="-3"/>
          <w:sz w:val="24"/>
          <w:szCs w:val="24"/>
        </w:rPr>
        <w:t xml:space="preserve">Transportation and </w:t>
      </w:r>
      <w:r w:rsidR="008D294A" w:rsidRPr="004102D0">
        <w:rPr>
          <w:rFonts w:ascii="Bookman Old Style" w:hAnsi="Bookman Old Style"/>
          <w:spacing w:val="-3"/>
          <w:sz w:val="24"/>
          <w:szCs w:val="24"/>
        </w:rPr>
        <w:t>Incidental Services (</w:t>
      </w:r>
      <w:r w:rsidR="00435E90" w:rsidRPr="004102D0">
        <w:rPr>
          <w:rFonts w:ascii="Bookman Old Style" w:hAnsi="Bookman Old Style"/>
          <w:spacing w:val="-3"/>
          <w:sz w:val="24"/>
          <w:szCs w:val="24"/>
        </w:rPr>
        <w:t xml:space="preserve">refer </w:t>
      </w:r>
      <w:r w:rsidR="008D294A" w:rsidRPr="004102D0">
        <w:rPr>
          <w:rFonts w:ascii="Bookman Old Style" w:hAnsi="Bookman Old Style"/>
          <w:spacing w:val="-3"/>
          <w:sz w:val="24"/>
          <w:szCs w:val="24"/>
        </w:rPr>
        <w:t>GCC Clause</w:t>
      </w:r>
      <w:r w:rsidR="008D294A" w:rsidRPr="004102D0">
        <w:rPr>
          <w:rFonts w:ascii="Bookman Old Style" w:hAnsi="Bookman Old Style"/>
          <w:spacing w:val="-10"/>
          <w:sz w:val="24"/>
          <w:szCs w:val="24"/>
        </w:rPr>
        <w:t xml:space="preserve"> </w:t>
      </w:r>
      <w:r w:rsidRPr="004102D0">
        <w:rPr>
          <w:rFonts w:ascii="Bookman Old Style" w:hAnsi="Bookman Old Style"/>
          <w:spacing w:val="-10"/>
          <w:sz w:val="24"/>
          <w:szCs w:val="24"/>
        </w:rPr>
        <w:t xml:space="preserve">11 &amp; </w:t>
      </w:r>
      <w:r w:rsidR="008D294A" w:rsidRPr="004102D0">
        <w:rPr>
          <w:rFonts w:ascii="Bookman Old Style" w:hAnsi="Bookman Old Style"/>
          <w:spacing w:val="-3"/>
          <w:sz w:val="24"/>
          <w:szCs w:val="24"/>
        </w:rPr>
        <w:t>12)</w:t>
      </w:r>
    </w:p>
    <w:p w14:paraId="5F2807F5" w14:textId="77777777" w:rsidR="005C4036" w:rsidRPr="004102D0" w:rsidRDefault="002B660D" w:rsidP="009A0878">
      <w:pPr>
        <w:pStyle w:val="Heading1"/>
        <w:numPr>
          <w:ilvl w:val="1"/>
          <w:numId w:val="8"/>
        </w:numPr>
        <w:tabs>
          <w:tab w:val="left" w:pos="819"/>
          <w:tab w:val="left" w:pos="820"/>
        </w:tabs>
        <w:rPr>
          <w:rFonts w:ascii="Bookman Old Style" w:hAnsi="Bookman Old Style"/>
          <w:bCs w:val="0"/>
          <w:sz w:val="24"/>
          <w:szCs w:val="24"/>
        </w:rPr>
      </w:pPr>
      <w:r w:rsidRPr="004102D0">
        <w:rPr>
          <w:rFonts w:ascii="Bookman Old Style" w:hAnsi="Bookman Old Style"/>
          <w:bCs w:val="0"/>
          <w:sz w:val="24"/>
          <w:szCs w:val="24"/>
        </w:rPr>
        <w:t>Transportation:</w:t>
      </w:r>
    </w:p>
    <w:p w14:paraId="1DC61D7E" w14:textId="77777777" w:rsidR="002B660D" w:rsidRPr="004102D0" w:rsidRDefault="002B660D">
      <w:pPr>
        <w:pStyle w:val="BodyText"/>
        <w:spacing w:line="244" w:lineRule="auto"/>
        <w:ind w:left="819" w:right="217" w:hanging="1"/>
        <w:jc w:val="both"/>
        <w:rPr>
          <w:rFonts w:ascii="Bookman Old Style" w:hAnsi="Bookman Old Style"/>
          <w:sz w:val="24"/>
          <w:szCs w:val="24"/>
        </w:rPr>
      </w:pPr>
      <w:r w:rsidRPr="004102D0">
        <w:rPr>
          <w:rFonts w:ascii="Bookman Old Style" w:hAnsi="Bookman Old Style"/>
          <w:sz w:val="24"/>
          <w:szCs w:val="24"/>
        </w:rPr>
        <w:t xml:space="preserve">Where the </w:t>
      </w:r>
      <w:r w:rsidRPr="004102D0">
        <w:rPr>
          <w:rFonts w:ascii="Bookman Old Style" w:hAnsi="Bookman Old Style"/>
          <w:spacing w:val="-3"/>
          <w:sz w:val="24"/>
          <w:szCs w:val="24"/>
        </w:rPr>
        <w:t xml:space="preserve">Supplier </w:t>
      </w:r>
      <w:r w:rsidRPr="004102D0">
        <w:rPr>
          <w:rFonts w:ascii="Bookman Old Style" w:hAnsi="Bookman Old Style"/>
          <w:sz w:val="24"/>
          <w:szCs w:val="24"/>
        </w:rPr>
        <w:t xml:space="preserve">is </w:t>
      </w:r>
      <w:r w:rsidRPr="004102D0">
        <w:rPr>
          <w:rFonts w:ascii="Bookman Old Style" w:hAnsi="Bookman Old Style"/>
          <w:spacing w:val="-3"/>
          <w:sz w:val="24"/>
          <w:szCs w:val="24"/>
        </w:rPr>
        <w:t xml:space="preserve">required under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Contract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transport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Goods </w:t>
      </w:r>
      <w:r w:rsidRPr="004102D0">
        <w:rPr>
          <w:rFonts w:ascii="Bookman Old Style" w:hAnsi="Bookman Old Style"/>
          <w:sz w:val="24"/>
          <w:szCs w:val="24"/>
        </w:rPr>
        <w:t xml:space="preserve">to a </w:t>
      </w:r>
      <w:r w:rsidRPr="004102D0">
        <w:rPr>
          <w:rFonts w:ascii="Bookman Old Style" w:hAnsi="Bookman Old Style"/>
          <w:spacing w:val="-3"/>
          <w:sz w:val="24"/>
          <w:szCs w:val="24"/>
        </w:rPr>
        <w:t xml:space="preserve">specified place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destination within India defined </w:t>
      </w:r>
      <w:r w:rsidRPr="004102D0">
        <w:rPr>
          <w:rFonts w:ascii="Bookman Old Style" w:hAnsi="Bookman Old Style"/>
          <w:sz w:val="24"/>
          <w:szCs w:val="24"/>
        </w:rPr>
        <w:t xml:space="preserve">as </w:t>
      </w:r>
      <w:r w:rsidRPr="004102D0">
        <w:rPr>
          <w:rFonts w:ascii="Bookman Old Style" w:hAnsi="Bookman Old Style"/>
          <w:spacing w:val="-3"/>
          <w:sz w:val="24"/>
          <w:szCs w:val="24"/>
        </w:rPr>
        <w:t>Project site</w:t>
      </w:r>
      <w:r w:rsidR="00EE5376" w:rsidRPr="004102D0">
        <w:rPr>
          <w:rFonts w:ascii="Bookman Old Style" w:hAnsi="Bookman Old Style"/>
          <w:spacing w:val="-3"/>
          <w:sz w:val="24"/>
          <w:szCs w:val="24"/>
        </w:rPr>
        <w:t>/Consignee</w:t>
      </w:r>
      <w:r w:rsidRPr="004102D0">
        <w:rPr>
          <w:rFonts w:ascii="Bookman Old Style" w:hAnsi="Bookman Old Style"/>
          <w:spacing w:val="-3"/>
          <w:sz w:val="24"/>
          <w:szCs w:val="24"/>
        </w:rPr>
        <w:t xml:space="preserve">, transport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such place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destination </w:t>
      </w:r>
      <w:r w:rsidRPr="004102D0">
        <w:rPr>
          <w:rFonts w:ascii="Bookman Old Style" w:hAnsi="Bookman Old Style"/>
          <w:sz w:val="24"/>
          <w:szCs w:val="24"/>
        </w:rPr>
        <w:t xml:space="preserve">in </w:t>
      </w:r>
      <w:r w:rsidRPr="004102D0">
        <w:rPr>
          <w:rFonts w:ascii="Bookman Old Style" w:hAnsi="Bookman Old Style"/>
          <w:spacing w:val="-3"/>
          <w:sz w:val="24"/>
          <w:szCs w:val="24"/>
        </w:rPr>
        <w:t xml:space="preserve">India including insurance, </w:t>
      </w:r>
      <w:r w:rsidRPr="004102D0">
        <w:rPr>
          <w:rFonts w:ascii="Bookman Old Style" w:hAnsi="Bookman Old Style"/>
          <w:sz w:val="24"/>
          <w:szCs w:val="24"/>
        </w:rPr>
        <w:t xml:space="preserve">as </w:t>
      </w:r>
      <w:r w:rsidRPr="004102D0">
        <w:rPr>
          <w:rFonts w:ascii="Bookman Old Style" w:hAnsi="Bookman Old Style"/>
          <w:spacing w:val="-3"/>
          <w:sz w:val="24"/>
          <w:szCs w:val="24"/>
        </w:rPr>
        <w:t>shall</w:t>
      </w:r>
      <w:r w:rsidRPr="004102D0">
        <w:rPr>
          <w:rFonts w:ascii="Bookman Old Style" w:hAnsi="Bookman Old Style"/>
          <w:spacing w:val="2"/>
          <w:sz w:val="24"/>
          <w:szCs w:val="24"/>
        </w:rPr>
        <w:t xml:space="preserve"> </w:t>
      </w:r>
      <w:r w:rsidRPr="004102D0">
        <w:rPr>
          <w:rFonts w:ascii="Bookman Old Style" w:hAnsi="Bookman Old Style"/>
          <w:spacing w:val="-3"/>
          <w:sz w:val="24"/>
          <w:szCs w:val="24"/>
        </w:rPr>
        <w:t xml:space="preserve">be specified  </w:t>
      </w:r>
      <w:r w:rsidRPr="004102D0">
        <w:rPr>
          <w:rFonts w:ascii="Bookman Old Style" w:hAnsi="Bookman Old Style"/>
          <w:sz w:val="24"/>
          <w:szCs w:val="24"/>
        </w:rPr>
        <w:t xml:space="preserve">in the </w:t>
      </w:r>
      <w:r w:rsidRPr="004102D0">
        <w:rPr>
          <w:rFonts w:ascii="Bookman Old Style" w:hAnsi="Bookman Old Style"/>
          <w:spacing w:val="-3"/>
          <w:sz w:val="24"/>
          <w:szCs w:val="24"/>
        </w:rPr>
        <w:t>Contract,</w:t>
      </w:r>
      <w:r w:rsidRPr="004102D0">
        <w:rPr>
          <w:rFonts w:ascii="Bookman Old Style" w:hAnsi="Bookman Old Style"/>
          <w:spacing w:val="44"/>
          <w:sz w:val="24"/>
          <w:szCs w:val="24"/>
        </w:rPr>
        <w:t xml:space="preserve"> </w:t>
      </w:r>
      <w:r w:rsidRPr="004102D0">
        <w:rPr>
          <w:rFonts w:ascii="Bookman Old Style" w:hAnsi="Bookman Old Style"/>
          <w:spacing w:val="-3"/>
          <w:sz w:val="24"/>
          <w:szCs w:val="24"/>
        </w:rPr>
        <w:t>shall</w:t>
      </w:r>
      <w:r w:rsidRPr="004102D0">
        <w:rPr>
          <w:rFonts w:ascii="Bookman Old Style" w:hAnsi="Bookman Old Style"/>
          <w:spacing w:val="44"/>
          <w:sz w:val="24"/>
          <w:szCs w:val="24"/>
        </w:rPr>
        <w:t xml:space="preserve"> </w:t>
      </w:r>
      <w:r w:rsidRPr="004102D0">
        <w:rPr>
          <w:rFonts w:ascii="Bookman Old Style" w:hAnsi="Bookman Old Style"/>
          <w:sz w:val="24"/>
          <w:szCs w:val="24"/>
        </w:rPr>
        <w:t xml:space="preserve">be </w:t>
      </w:r>
      <w:r w:rsidRPr="004102D0">
        <w:rPr>
          <w:rFonts w:ascii="Bookman Old Style" w:hAnsi="Bookman Old Style"/>
          <w:spacing w:val="-3"/>
          <w:sz w:val="24"/>
          <w:szCs w:val="24"/>
        </w:rPr>
        <w:t>arranged</w:t>
      </w:r>
      <w:r w:rsidRPr="004102D0">
        <w:rPr>
          <w:rFonts w:ascii="Bookman Old Style" w:hAnsi="Bookman Old Style"/>
          <w:spacing w:val="9"/>
          <w:sz w:val="24"/>
          <w:szCs w:val="24"/>
        </w:rPr>
        <w:t xml:space="preserve"> </w:t>
      </w:r>
      <w:r w:rsidRPr="004102D0">
        <w:rPr>
          <w:rFonts w:ascii="Bookman Old Style" w:hAnsi="Bookman Old Style"/>
          <w:sz w:val="24"/>
          <w:szCs w:val="24"/>
        </w:rPr>
        <w:t>by</w:t>
      </w:r>
      <w:r w:rsidRPr="004102D0">
        <w:rPr>
          <w:rFonts w:ascii="Bookman Old Style" w:hAnsi="Bookman Old Style"/>
          <w:spacing w:val="18"/>
          <w:sz w:val="24"/>
          <w:szCs w:val="24"/>
        </w:rPr>
        <w:t xml:space="preserv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w:t>
      </w:r>
      <w:r w:rsidRPr="004102D0">
        <w:rPr>
          <w:rFonts w:ascii="Bookman Old Style" w:hAnsi="Bookman Old Style"/>
          <w:sz w:val="24"/>
          <w:szCs w:val="24"/>
        </w:rPr>
        <w:t xml:space="preserve">and the </w:t>
      </w:r>
      <w:r w:rsidRPr="004102D0">
        <w:rPr>
          <w:rFonts w:ascii="Bookman Old Style" w:hAnsi="Bookman Old Style"/>
          <w:spacing w:val="-3"/>
          <w:sz w:val="24"/>
          <w:szCs w:val="24"/>
        </w:rPr>
        <w:t xml:space="preserve">related cost shall </w:t>
      </w:r>
      <w:r w:rsidRPr="004102D0">
        <w:rPr>
          <w:rFonts w:ascii="Bookman Old Style" w:hAnsi="Bookman Old Style"/>
          <w:sz w:val="24"/>
          <w:szCs w:val="24"/>
        </w:rPr>
        <w:t xml:space="preserve">be </w:t>
      </w:r>
      <w:r w:rsidRPr="004102D0">
        <w:rPr>
          <w:rFonts w:ascii="Bookman Old Style" w:hAnsi="Bookman Old Style"/>
          <w:spacing w:val="-3"/>
          <w:sz w:val="24"/>
          <w:szCs w:val="24"/>
        </w:rPr>
        <w:t xml:space="preserve">included </w:t>
      </w:r>
      <w:r w:rsidRPr="004102D0">
        <w:rPr>
          <w:rFonts w:ascii="Bookman Old Style" w:hAnsi="Bookman Old Style"/>
          <w:sz w:val="24"/>
          <w:szCs w:val="24"/>
        </w:rPr>
        <w:t xml:space="preserve">in the </w:t>
      </w:r>
      <w:r w:rsidRPr="004102D0">
        <w:rPr>
          <w:rFonts w:ascii="Bookman Old Style" w:hAnsi="Bookman Old Style"/>
          <w:spacing w:val="-3"/>
          <w:sz w:val="24"/>
          <w:szCs w:val="24"/>
        </w:rPr>
        <w:t>Contract</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Price.</w:t>
      </w:r>
    </w:p>
    <w:p w14:paraId="54663C4B" w14:textId="77777777" w:rsidR="005C4036" w:rsidRPr="004102D0" w:rsidRDefault="005C4036">
      <w:pPr>
        <w:pStyle w:val="BodyText"/>
        <w:spacing w:before="9"/>
        <w:rPr>
          <w:rFonts w:ascii="Bookman Old Style" w:hAnsi="Bookman Old Style"/>
          <w:sz w:val="24"/>
          <w:szCs w:val="24"/>
        </w:rPr>
      </w:pPr>
    </w:p>
    <w:p w14:paraId="7123FB0F" w14:textId="77777777" w:rsidR="002B660D" w:rsidRPr="004102D0" w:rsidRDefault="002B660D" w:rsidP="009A0878">
      <w:pPr>
        <w:pStyle w:val="Heading1"/>
        <w:numPr>
          <w:ilvl w:val="1"/>
          <w:numId w:val="8"/>
        </w:numPr>
        <w:tabs>
          <w:tab w:val="left" w:pos="819"/>
          <w:tab w:val="left" w:pos="820"/>
        </w:tabs>
        <w:rPr>
          <w:rFonts w:ascii="Bookman Old Style" w:hAnsi="Bookman Old Style"/>
          <w:spacing w:val="-3"/>
          <w:sz w:val="24"/>
          <w:szCs w:val="24"/>
        </w:rPr>
      </w:pPr>
      <w:bookmarkStart w:id="1" w:name="_bookmark8"/>
      <w:bookmarkEnd w:id="1"/>
      <w:r w:rsidRPr="004102D0">
        <w:rPr>
          <w:rFonts w:ascii="Bookman Old Style" w:hAnsi="Bookman Old Style"/>
          <w:spacing w:val="-3"/>
          <w:sz w:val="24"/>
          <w:szCs w:val="24"/>
        </w:rPr>
        <w:t>Incidental Services:</w:t>
      </w:r>
    </w:p>
    <w:p w14:paraId="0C636B49" w14:textId="77777777" w:rsidR="002B660D" w:rsidRPr="004102D0" w:rsidRDefault="002B660D" w:rsidP="002B660D">
      <w:pPr>
        <w:pStyle w:val="BodyText"/>
        <w:spacing w:line="244" w:lineRule="auto"/>
        <w:ind w:left="810" w:right="217"/>
        <w:jc w:val="both"/>
        <w:rPr>
          <w:rFonts w:ascii="Bookman Old Style" w:hAnsi="Bookman Old Style"/>
          <w:spacing w:val="-3"/>
          <w:sz w:val="24"/>
          <w:szCs w:val="24"/>
        </w:rPr>
      </w:pP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following services covered under </w:t>
      </w:r>
      <w:r w:rsidR="00EE5376" w:rsidRPr="004102D0">
        <w:rPr>
          <w:rFonts w:ascii="Bookman Old Style" w:hAnsi="Bookman Old Style"/>
          <w:spacing w:val="-3"/>
          <w:sz w:val="24"/>
          <w:szCs w:val="24"/>
        </w:rPr>
        <w:t>GCC Clause</w:t>
      </w:r>
      <w:r w:rsidRPr="004102D0">
        <w:rPr>
          <w:rFonts w:ascii="Bookman Old Style" w:hAnsi="Bookman Old Style"/>
          <w:spacing w:val="-3"/>
          <w:sz w:val="24"/>
          <w:szCs w:val="24"/>
        </w:rPr>
        <w:t xml:space="preserve"> </w:t>
      </w:r>
      <w:r w:rsidRPr="004102D0">
        <w:rPr>
          <w:rFonts w:ascii="Bookman Old Style" w:hAnsi="Bookman Old Style"/>
          <w:sz w:val="24"/>
          <w:szCs w:val="24"/>
        </w:rPr>
        <w:t xml:space="preserve">12 </w:t>
      </w:r>
      <w:r w:rsidRPr="004102D0">
        <w:rPr>
          <w:rFonts w:ascii="Bookman Old Style" w:hAnsi="Bookman Old Style"/>
          <w:spacing w:val="-3"/>
          <w:sz w:val="24"/>
          <w:szCs w:val="24"/>
        </w:rPr>
        <w:t xml:space="preserve">shall </w:t>
      </w:r>
      <w:r w:rsidRPr="004102D0">
        <w:rPr>
          <w:rFonts w:ascii="Bookman Old Style" w:hAnsi="Bookman Old Style"/>
          <w:sz w:val="24"/>
          <w:szCs w:val="24"/>
        </w:rPr>
        <w:t xml:space="preserve">be </w:t>
      </w:r>
      <w:r w:rsidR="00AF3A81" w:rsidRPr="004102D0">
        <w:rPr>
          <w:rFonts w:ascii="Bookman Old Style" w:hAnsi="Bookman Old Style"/>
          <w:spacing w:val="-3"/>
          <w:sz w:val="24"/>
          <w:szCs w:val="24"/>
        </w:rPr>
        <w:t>furnished:</w:t>
      </w:r>
    </w:p>
    <w:p w14:paraId="5D17744F" w14:textId="77777777" w:rsidR="002B660D" w:rsidRPr="004102D0" w:rsidRDefault="002B660D" w:rsidP="002B660D">
      <w:pPr>
        <w:pStyle w:val="BodyText"/>
        <w:spacing w:line="244" w:lineRule="auto"/>
        <w:ind w:left="810" w:right="217"/>
        <w:jc w:val="both"/>
        <w:rPr>
          <w:rFonts w:ascii="Bookman Old Style" w:hAnsi="Bookman Old Style"/>
          <w:sz w:val="24"/>
          <w:szCs w:val="24"/>
        </w:rPr>
      </w:pPr>
    </w:p>
    <w:p w14:paraId="67D5DBA8" w14:textId="77777777" w:rsidR="00AF3A81" w:rsidRPr="004102D0" w:rsidRDefault="00AF3A81" w:rsidP="009A0878">
      <w:pPr>
        <w:pStyle w:val="ListParagraph"/>
        <w:numPr>
          <w:ilvl w:val="2"/>
          <w:numId w:val="9"/>
        </w:numPr>
        <w:jc w:val="both"/>
        <w:rPr>
          <w:rFonts w:ascii="Bookman Old Style" w:hAnsi="Bookman Old Style"/>
          <w:spacing w:val="-3"/>
          <w:sz w:val="24"/>
          <w:szCs w:val="24"/>
        </w:rPr>
      </w:pPr>
      <w:r w:rsidRPr="004102D0">
        <w:rPr>
          <w:rFonts w:ascii="Bookman Old Style" w:hAnsi="Bookman Old Style"/>
          <w:spacing w:val="-3"/>
          <w:sz w:val="24"/>
          <w:szCs w:val="24"/>
        </w:rPr>
        <w:t>Supervision of erection and commissioning, wherever applicable is in the scope of the Supplier/Bidder and shall be carried out free of cost.</w:t>
      </w:r>
    </w:p>
    <w:p w14:paraId="12589786" w14:textId="77777777" w:rsidR="00AF3A81" w:rsidRPr="004102D0" w:rsidRDefault="00AF3A81" w:rsidP="009A5808">
      <w:pPr>
        <w:pStyle w:val="BodyText"/>
        <w:spacing w:before="8"/>
        <w:jc w:val="both"/>
        <w:rPr>
          <w:rFonts w:ascii="Bookman Old Style" w:hAnsi="Bookman Old Style"/>
          <w:sz w:val="24"/>
          <w:szCs w:val="24"/>
        </w:rPr>
      </w:pPr>
    </w:p>
    <w:p w14:paraId="6BB99AD6" w14:textId="77777777" w:rsidR="00AF3A81" w:rsidRPr="004102D0" w:rsidRDefault="00AF3A81" w:rsidP="009A0878">
      <w:pPr>
        <w:pStyle w:val="ListParagraph"/>
        <w:numPr>
          <w:ilvl w:val="2"/>
          <w:numId w:val="9"/>
        </w:numPr>
        <w:tabs>
          <w:tab w:val="left" w:pos="1140"/>
          <w:tab w:val="left" w:pos="1141"/>
        </w:tabs>
        <w:ind w:hanging="421"/>
        <w:jc w:val="both"/>
        <w:rPr>
          <w:rFonts w:ascii="Bookman Old Style" w:hAnsi="Bookman Old Style"/>
          <w:sz w:val="24"/>
          <w:szCs w:val="24"/>
        </w:rPr>
      </w:pPr>
      <w:r w:rsidRPr="004102D0">
        <w:rPr>
          <w:rFonts w:ascii="Bookman Old Style" w:hAnsi="Bookman Old Style"/>
          <w:spacing w:val="-3"/>
          <w:sz w:val="24"/>
          <w:szCs w:val="24"/>
        </w:rPr>
        <w:t xml:space="preserve">furnishing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detailed operations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maintenance manual </w:t>
      </w:r>
      <w:r w:rsidRPr="004102D0">
        <w:rPr>
          <w:rFonts w:ascii="Bookman Old Style" w:hAnsi="Bookman Old Style"/>
          <w:sz w:val="24"/>
          <w:szCs w:val="24"/>
        </w:rPr>
        <w:t xml:space="preserve">for </w:t>
      </w:r>
      <w:r w:rsidRPr="004102D0">
        <w:rPr>
          <w:rFonts w:ascii="Bookman Old Style" w:hAnsi="Bookman Old Style"/>
          <w:spacing w:val="-3"/>
          <w:sz w:val="24"/>
          <w:szCs w:val="24"/>
        </w:rPr>
        <w:t xml:space="preserve">each appropriate unit </w:t>
      </w:r>
      <w:r w:rsidRPr="004102D0">
        <w:rPr>
          <w:rFonts w:ascii="Bookman Old Style" w:hAnsi="Bookman Old Style"/>
          <w:sz w:val="24"/>
          <w:szCs w:val="24"/>
        </w:rPr>
        <w:t xml:space="preserve">of </w:t>
      </w:r>
      <w:r w:rsidRPr="004102D0">
        <w:rPr>
          <w:rFonts w:ascii="Bookman Old Style" w:hAnsi="Bookman Old Style"/>
          <w:spacing w:val="-3"/>
          <w:sz w:val="24"/>
          <w:szCs w:val="24"/>
        </w:rPr>
        <w:t>supplied</w:t>
      </w:r>
      <w:r w:rsidRPr="004102D0">
        <w:rPr>
          <w:rFonts w:ascii="Bookman Old Style" w:hAnsi="Bookman Old Style"/>
          <w:spacing w:val="-33"/>
          <w:sz w:val="24"/>
          <w:szCs w:val="24"/>
        </w:rPr>
        <w:t xml:space="preserve"> </w:t>
      </w:r>
      <w:r w:rsidRPr="004102D0">
        <w:rPr>
          <w:rFonts w:ascii="Bookman Old Style" w:hAnsi="Bookman Old Style"/>
          <w:spacing w:val="-3"/>
          <w:sz w:val="24"/>
          <w:szCs w:val="24"/>
        </w:rPr>
        <w:t>Goods;</w:t>
      </w:r>
    </w:p>
    <w:p w14:paraId="4A75F58F" w14:textId="77777777" w:rsidR="00AF3A81" w:rsidRPr="004102D0" w:rsidRDefault="00AF3A81" w:rsidP="009A5808">
      <w:pPr>
        <w:pStyle w:val="BodyText"/>
        <w:spacing w:before="2"/>
        <w:jc w:val="both"/>
        <w:rPr>
          <w:rFonts w:ascii="Bookman Old Style" w:hAnsi="Bookman Old Style"/>
          <w:sz w:val="24"/>
          <w:szCs w:val="24"/>
        </w:rPr>
      </w:pPr>
    </w:p>
    <w:p w14:paraId="2A5A457E" w14:textId="77777777" w:rsidR="00AF3A81" w:rsidRPr="004102D0" w:rsidRDefault="00AF3A81" w:rsidP="009A0878">
      <w:pPr>
        <w:pStyle w:val="ListParagraph"/>
        <w:numPr>
          <w:ilvl w:val="2"/>
          <w:numId w:val="9"/>
        </w:numPr>
        <w:tabs>
          <w:tab w:val="left" w:pos="1141"/>
        </w:tabs>
        <w:spacing w:before="1" w:line="244" w:lineRule="auto"/>
        <w:ind w:right="218"/>
        <w:jc w:val="both"/>
        <w:rPr>
          <w:rFonts w:ascii="Bookman Old Style" w:hAnsi="Bookman Old Style"/>
          <w:sz w:val="24"/>
          <w:szCs w:val="24"/>
        </w:rPr>
      </w:pPr>
      <w:r w:rsidRPr="004102D0">
        <w:rPr>
          <w:rFonts w:ascii="Bookman Old Style" w:hAnsi="Bookman Old Style"/>
          <w:spacing w:val="-3"/>
          <w:sz w:val="24"/>
          <w:szCs w:val="24"/>
        </w:rPr>
        <w:t xml:space="preserve">Training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Purchaser's personnel, at the Supplier’s plant and/or    </w:t>
      </w:r>
      <w:r w:rsidRPr="004102D0">
        <w:rPr>
          <w:rFonts w:ascii="Bookman Old Style" w:hAnsi="Bookman Old Style"/>
          <w:spacing w:val="-3"/>
          <w:sz w:val="24"/>
          <w:szCs w:val="24"/>
        </w:rPr>
        <w:lastRenderedPageBreak/>
        <w:t xml:space="preserve">on-site, </w:t>
      </w:r>
      <w:r w:rsidRPr="004102D0">
        <w:rPr>
          <w:rFonts w:ascii="Bookman Old Style" w:hAnsi="Bookman Old Style"/>
          <w:sz w:val="24"/>
          <w:szCs w:val="24"/>
        </w:rPr>
        <w:t xml:space="preserve">in </w:t>
      </w:r>
      <w:r w:rsidRPr="004102D0">
        <w:rPr>
          <w:rFonts w:ascii="Bookman Old Style" w:hAnsi="Bookman Old Style"/>
          <w:spacing w:val="-3"/>
          <w:sz w:val="24"/>
          <w:szCs w:val="24"/>
        </w:rPr>
        <w:t xml:space="preserve">assembly, start-up, operation, maintenance and/or repair </w:t>
      </w:r>
      <w:r w:rsidRPr="004102D0">
        <w:rPr>
          <w:rFonts w:ascii="Bookman Old Style" w:hAnsi="Bookman Old Style"/>
          <w:sz w:val="24"/>
          <w:szCs w:val="24"/>
        </w:rPr>
        <w:t xml:space="preserve">of the </w:t>
      </w:r>
      <w:r w:rsidRPr="004102D0">
        <w:rPr>
          <w:rFonts w:ascii="Bookman Old Style" w:hAnsi="Bookman Old Style"/>
          <w:spacing w:val="-3"/>
          <w:sz w:val="24"/>
          <w:szCs w:val="24"/>
        </w:rPr>
        <w:t>supplied</w:t>
      </w:r>
      <w:r w:rsidRPr="004102D0">
        <w:rPr>
          <w:rFonts w:ascii="Bookman Old Style" w:hAnsi="Bookman Old Style"/>
          <w:spacing w:val="-20"/>
          <w:sz w:val="24"/>
          <w:szCs w:val="24"/>
        </w:rPr>
        <w:t xml:space="preserve"> </w:t>
      </w:r>
      <w:r w:rsidRPr="004102D0">
        <w:rPr>
          <w:rFonts w:ascii="Bookman Old Style" w:hAnsi="Bookman Old Style"/>
          <w:spacing w:val="-3"/>
          <w:sz w:val="24"/>
          <w:szCs w:val="24"/>
        </w:rPr>
        <w:t>Goods.</w:t>
      </w:r>
    </w:p>
    <w:p w14:paraId="6428C4BE" w14:textId="77777777" w:rsidR="00EE5376" w:rsidRPr="004102D0" w:rsidRDefault="00EE5376" w:rsidP="002B660D">
      <w:pPr>
        <w:pStyle w:val="ListParagraph"/>
        <w:ind w:left="939" w:firstLine="0"/>
        <w:rPr>
          <w:rFonts w:ascii="Bookman Old Style" w:hAnsi="Bookman Old Style"/>
          <w:spacing w:val="-3"/>
          <w:sz w:val="24"/>
          <w:szCs w:val="24"/>
        </w:rPr>
      </w:pPr>
    </w:p>
    <w:p w14:paraId="0B10A24A" w14:textId="77777777" w:rsidR="005C4036" w:rsidRPr="004102D0" w:rsidRDefault="008D294A" w:rsidP="009A0878">
      <w:pPr>
        <w:pStyle w:val="Heading1"/>
        <w:numPr>
          <w:ilvl w:val="0"/>
          <w:numId w:val="2"/>
        </w:numPr>
        <w:tabs>
          <w:tab w:val="left" w:pos="819"/>
          <w:tab w:val="left" w:pos="820"/>
        </w:tabs>
        <w:rPr>
          <w:rFonts w:ascii="Bookman Old Style" w:hAnsi="Bookman Old Style"/>
          <w:sz w:val="24"/>
          <w:szCs w:val="24"/>
        </w:rPr>
      </w:pPr>
      <w:r w:rsidRPr="004102D0">
        <w:rPr>
          <w:rFonts w:ascii="Bookman Old Style" w:hAnsi="Bookman Old Style"/>
          <w:sz w:val="24"/>
          <w:szCs w:val="24"/>
        </w:rPr>
        <w:t xml:space="preserve">Payment </w:t>
      </w:r>
      <w:r w:rsidRPr="004102D0">
        <w:rPr>
          <w:rFonts w:ascii="Bookman Old Style" w:hAnsi="Bookman Old Style"/>
          <w:spacing w:val="-3"/>
          <w:sz w:val="24"/>
          <w:szCs w:val="24"/>
        </w:rPr>
        <w:t>(</w:t>
      </w:r>
      <w:r w:rsidR="00435E90" w:rsidRPr="004102D0">
        <w:rPr>
          <w:rFonts w:ascii="Bookman Old Style" w:hAnsi="Bookman Old Style"/>
          <w:spacing w:val="-3"/>
          <w:sz w:val="24"/>
          <w:szCs w:val="24"/>
        </w:rPr>
        <w:t xml:space="preserve">refer </w:t>
      </w:r>
      <w:r w:rsidRPr="004102D0">
        <w:rPr>
          <w:rFonts w:ascii="Bookman Old Style" w:hAnsi="Bookman Old Style"/>
          <w:spacing w:val="-3"/>
          <w:sz w:val="24"/>
          <w:szCs w:val="24"/>
        </w:rPr>
        <w:t>GCC Clause</w:t>
      </w:r>
      <w:r w:rsidRPr="004102D0">
        <w:rPr>
          <w:rFonts w:ascii="Bookman Old Style" w:hAnsi="Bookman Old Style"/>
          <w:spacing w:val="-12"/>
          <w:sz w:val="24"/>
          <w:szCs w:val="24"/>
        </w:rPr>
        <w:t xml:space="preserve"> </w:t>
      </w:r>
      <w:r w:rsidRPr="004102D0">
        <w:rPr>
          <w:rFonts w:ascii="Bookman Old Style" w:hAnsi="Bookman Old Style"/>
          <w:spacing w:val="-3"/>
          <w:sz w:val="24"/>
          <w:szCs w:val="24"/>
        </w:rPr>
        <w:t>15)</w:t>
      </w:r>
    </w:p>
    <w:p w14:paraId="182EAEA0" w14:textId="77777777" w:rsidR="00C65497" w:rsidRPr="004102D0" w:rsidRDefault="00C65497" w:rsidP="00C65497">
      <w:pPr>
        <w:pStyle w:val="Heading1"/>
        <w:tabs>
          <w:tab w:val="left" w:pos="819"/>
          <w:tab w:val="left" w:pos="820"/>
        </w:tabs>
        <w:rPr>
          <w:rFonts w:ascii="Bookman Old Style" w:hAnsi="Bookman Old Style"/>
          <w:sz w:val="24"/>
          <w:szCs w:val="24"/>
        </w:rPr>
      </w:pPr>
    </w:p>
    <w:p w14:paraId="51EDFD60" w14:textId="77777777" w:rsidR="0051129D" w:rsidRPr="004102D0" w:rsidRDefault="0051129D" w:rsidP="009A0878">
      <w:pPr>
        <w:pStyle w:val="ListParagraph"/>
        <w:widowControl/>
        <w:numPr>
          <w:ilvl w:val="1"/>
          <w:numId w:val="11"/>
        </w:numPr>
        <w:autoSpaceDE/>
        <w:autoSpaceDN/>
        <w:spacing w:line="360" w:lineRule="auto"/>
        <w:ind w:left="900" w:right="429" w:hanging="720"/>
        <w:jc w:val="both"/>
        <w:rPr>
          <w:rFonts w:ascii="Bookman Old Style" w:hAnsi="Bookman Old Style"/>
          <w:b/>
          <w:sz w:val="24"/>
          <w:szCs w:val="24"/>
          <w:u w:val="single"/>
        </w:rPr>
      </w:pPr>
      <w:r w:rsidRPr="004102D0">
        <w:rPr>
          <w:rFonts w:ascii="Bookman Old Style" w:hAnsi="Bookman Old Style"/>
          <w:sz w:val="24"/>
          <w:szCs w:val="24"/>
        </w:rPr>
        <w:t xml:space="preserve">GST: </w:t>
      </w:r>
      <w:r w:rsidR="00011FA7" w:rsidRPr="004102D0">
        <w:rPr>
          <w:rFonts w:ascii="Bookman Old Style" w:hAnsi="Bookman Old Style"/>
          <w:sz w:val="24"/>
          <w:szCs w:val="24"/>
        </w:rPr>
        <w:t>KPTCL</w:t>
      </w:r>
      <w:r w:rsidRPr="004102D0">
        <w:rPr>
          <w:rFonts w:ascii="Bookman Old Style" w:hAnsi="Bookman Old Style"/>
          <w:sz w:val="24"/>
          <w:szCs w:val="24"/>
        </w:rPr>
        <w:t xml:space="preserve"> is registered under GST acts.</w:t>
      </w:r>
    </w:p>
    <w:p w14:paraId="321E3021" w14:textId="77777777" w:rsidR="00994FBB" w:rsidRPr="004102D0" w:rsidRDefault="00AF6E52" w:rsidP="00994FBB">
      <w:pPr>
        <w:pStyle w:val="ListParagraph"/>
        <w:widowControl/>
        <w:numPr>
          <w:ilvl w:val="1"/>
          <w:numId w:val="11"/>
        </w:numPr>
        <w:autoSpaceDE/>
        <w:autoSpaceDN/>
        <w:spacing w:line="360" w:lineRule="auto"/>
        <w:ind w:left="900" w:right="429" w:hanging="720"/>
        <w:jc w:val="both"/>
        <w:rPr>
          <w:rFonts w:ascii="Bookman Old Style" w:eastAsia="Calibri" w:hAnsi="Bookman Old Style" w:cs="Mangal"/>
          <w:sz w:val="36"/>
          <w:lang w:bidi="hi-IN"/>
        </w:rPr>
      </w:pPr>
      <w:r w:rsidRPr="004102D0">
        <w:rPr>
          <w:rFonts w:ascii="Bookman Old Style" w:hAnsi="Bookman Old Style"/>
          <w:color w:val="FF0000"/>
          <w:sz w:val="24"/>
        </w:rPr>
        <w:t xml:space="preserve"> </w:t>
      </w:r>
      <w:r w:rsidR="00994FBB" w:rsidRPr="004102D0">
        <w:rPr>
          <w:rFonts w:ascii="Bookman Old Style" w:eastAsia="Calibri" w:hAnsi="Bookman Old Style" w:cs="Mangal"/>
          <w:sz w:val="24"/>
          <w:lang w:bidi="hi-IN"/>
        </w:rPr>
        <w:t>KPTCL will arrange payment as under:</w:t>
      </w:r>
    </w:p>
    <w:p w14:paraId="4B293D2D" w14:textId="5F0DFBC7" w:rsidR="00994FBB" w:rsidRPr="004102D0" w:rsidRDefault="00994FBB" w:rsidP="00520EDA">
      <w:pPr>
        <w:tabs>
          <w:tab w:val="center" w:pos="4680"/>
          <w:tab w:val="right" w:pos="9360"/>
        </w:tabs>
        <w:ind w:left="1080" w:hanging="654"/>
        <w:jc w:val="both"/>
        <w:rPr>
          <w:rFonts w:ascii="Bookman Old Style" w:eastAsia="Calibri" w:hAnsi="Bookman Old Style" w:cs="Mangal"/>
          <w:sz w:val="24"/>
          <w:lang w:bidi="hi-IN"/>
        </w:rPr>
      </w:pPr>
      <w:r w:rsidRPr="004102D0">
        <w:rPr>
          <w:rFonts w:ascii="Bookman Old Style" w:eastAsia="Calibri" w:hAnsi="Bookman Old Style" w:cs="Mangal"/>
          <w:sz w:val="24"/>
          <w:lang w:bidi="hi-IN"/>
        </w:rPr>
        <w:t xml:space="preserve">      a)</w:t>
      </w:r>
      <w:r w:rsidR="004210C7" w:rsidRPr="004210C7">
        <w:t xml:space="preserve"> </w:t>
      </w:r>
      <w:r w:rsidR="004210C7" w:rsidRPr="004210C7">
        <w:rPr>
          <w:rFonts w:ascii="Bookman Old Style" w:eastAsia="Calibri" w:hAnsi="Bookman Old Style" w:cs="Mangal"/>
          <w:b/>
          <w:bCs/>
          <w:sz w:val="24"/>
          <w:lang w:bidi="hi-IN"/>
        </w:rPr>
        <w:t>90%</w:t>
      </w:r>
      <w:r w:rsidR="004210C7" w:rsidRPr="004210C7">
        <w:rPr>
          <w:rFonts w:ascii="Bookman Old Style" w:eastAsia="Calibri" w:hAnsi="Bookman Old Style" w:cs="Mangal"/>
          <w:sz w:val="24"/>
          <w:lang w:bidi="hi-IN"/>
        </w:rPr>
        <w:t xml:space="preserve"> of the value of materials together with 100% taxes and duties against the bill, after receipt of “MAS” by the consignee division.</w:t>
      </w:r>
    </w:p>
    <w:p w14:paraId="081CC35D" w14:textId="77777777" w:rsidR="00994FBB" w:rsidRPr="004102D0" w:rsidRDefault="00994FBB" w:rsidP="00994FBB">
      <w:pPr>
        <w:tabs>
          <w:tab w:val="center" w:pos="4680"/>
          <w:tab w:val="right" w:pos="9360"/>
        </w:tabs>
        <w:ind w:left="851" w:hanging="425"/>
        <w:jc w:val="both"/>
        <w:rPr>
          <w:rFonts w:ascii="Bookman Old Style" w:eastAsia="Calibri" w:hAnsi="Bookman Old Style" w:cs="Mangal"/>
          <w:sz w:val="6"/>
          <w:lang w:bidi="hi-IN"/>
        </w:rPr>
      </w:pPr>
    </w:p>
    <w:p w14:paraId="527F7C5C" w14:textId="77777777" w:rsidR="00994FBB" w:rsidRPr="004102D0" w:rsidRDefault="00994FBB" w:rsidP="00994FBB">
      <w:pPr>
        <w:tabs>
          <w:tab w:val="center" w:pos="4680"/>
          <w:tab w:val="right" w:pos="9360"/>
        </w:tabs>
        <w:ind w:left="851" w:hanging="425"/>
        <w:jc w:val="both"/>
        <w:rPr>
          <w:rFonts w:ascii="Bookman Old Style" w:eastAsia="Calibri" w:hAnsi="Bookman Old Style" w:cs="Mangal"/>
          <w:sz w:val="8"/>
          <w:lang w:bidi="hi-IN"/>
        </w:rPr>
      </w:pPr>
    </w:p>
    <w:p w14:paraId="7FD2AA63" w14:textId="7DE5B64C" w:rsidR="00994FBB" w:rsidRPr="004102D0" w:rsidRDefault="00994FBB" w:rsidP="00520EDA">
      <w:pPr>
        <w:tabs>
          <w:tab w:val="center" w:pos="4680"/>
          <w:tab w:val="right" w:pos="9360"/>
        </w:tabs>
        <w:ind w:left="1170" w:hanging="744"/>
        <w:jc w:val="both"/>
        <w:rPr>
          <w:rFonts w:ascii="Bookman Old Style" w:eastAsia="Calibri" w:hAnsi="Bookman Old Style" w:cs="Mangal"/>
          <w:sz w:val="24"/>
          <w:lang w:bidi="hi-IN"/>
        </w:rPr>
      </w:pPr>
      <w:r w:rsidRPr="004102D0">
        <w:rPr>
          <w:rFonts w:ascii="Bookman Old Style" w:eastAsia="Calibri" w:hAnsi="Bookman Old Style" w:cs="Mangal"/>
          <w:sz w:val="24"/>
          <w:lang w:bidi="hi-IN"/>
        </w:rPr>
        <w:t xml:space="preserve">      b) </w:t>
      </w:r>
      <w:r w:rsidR="004210C7" w:rsidRPr="004210C7">
        <w:rPr>
          <w:rFonts w:ascii="Bookman Old Style" w:eastAsia="Calibri" w:hAnsi="Bookman Old Style" w:cs="Mangal"/>
          <w:b/>
          <w:sz w:val="24"/>
          <w:lang w:bidi="hi-IN"/>
        </w:rPr>
        <w:t xml:space="preserve">Balance 10% </w:t>
      </w:r>
      <w:r w:rsidR="004210C7" w:rsidRPr="004210C7">
        <w:rPr>
          <w:rFonts w:ascii="Bookman Old Style" w:eastAsia="Calibri" w:hAnsi="Bookman Old Style" w:cs="Mangal"/>
          <w:bCs/>
          <w:sz w:val="24"/>
          <w:lang w:bidi="hi-IN"/>
        </w:rPr>
        <w:t>will be paid after successful commissioning of the equipment or on the expiry of 90 days from the date of supply whichever is earlier.</w:t>
      </w:r>
    </w:p>
    <w:p w14:paraId="4FDF976B" w14:textId="77777777" w:rsidR="00994FBB" w:rsidRPr="004102D0" w:rsidRDefault="00994FBB" w:rsidP="00994FBB">
      <w:pPr>
        <w:tabs>
          <w:tab w:val="center" w:pos="4680"/>
          <w:tab w:val="right" w:pos="9360"/>
        </w:tabs>
        <w:ind w:left="612" w:hanging="450"/>
        <w:jc w:val="both"/>
        <w:rPr>
          <w:rFonts w:ascii="Bookman Old Style" w:eastAsia="Calibri" w:hAnsi="Bookman Old Style" w:cs="Mangal"/>
          <w:sz w:val="12"/>
          <w:szCs w:val="8"/>
          <w:lang w:bidi="hi-IN"/>
        </w:rPr>
      </w:pPr>
    </w:p>
    <w:p w14:paraId="4FC0BCA9" w14:textId="77777777" w:rsidR="00994FBB" w:rsidRPr="004102D0" w:rsidRDefault="00994FBB" w:rsidP="00994FBB">
      <w:pPr>
        <w:ind w:left="426" w:right="92"/>
        <w:jc w:val="both"/>
        <w:rPr>
          <w:rFonts w:ascii="Bookman Old Style" w:eastAsia="Calibri" w:hAnsi="Bookman Old Style" w:cs="Mangal"/>
          <w:bCs/>
          <w:sz w:val="24"/>
          <w:lang w:bidi="hi-IN"/>
        </w:rPr>
      </w:pPr>
      <w:r w:rsidRPr="004102D0">
        <w:rPr>
          <w:rFonts w:ascii="Bookman Old Style" w:eastAsia="Calibri" w:hAnsi="Bookman Old Style" w:cs="Mangal"/>
          <w:bCs/>
          <w:sz w:val="24"/>
          <w:lang w:bidi="hi-IN"/>
        </w:rPr>
        <w:t xml:space="preserve">       Payment will be made in Indian Rupees only.</w:t>
      </w:r>
    </w:p>
    <w:p w14:paraId="3012829A" w14:textId="77777777" w:rsidR="00994FBB" w:rsidRPr="004102D0" w:rsidRDefault="00994FBB" w:rsidP="00994FBB">
      <w:pPr>
        <w:ind w:left="426" w:right="92"/>
        <w:jc w:val="both"/>
        <w:rPr>
          <w:rFonts w:ascii="Bookman Old Style" w:eastAsia="Calibri" w:hAnsi="Bookman Old Style" w:cs="Mangal"/>
          <w:bCs/>
          <w:color w:val="FF0000"/>
          <w:lang w:bidi="hi-IN"/>
        </w:rPr>
      </w:pPr>
    </w:p>
    <w:p w14:paraId="5129144D" w14:textId="77777777" w:rsidR="00CC4290" w:rsidRPr="004102D0" w:rsidRDefault="00CC4290" w:rsidP="00CC4290">
      <w:pPr>
        <w:pStyle w:val="ListParagraph"/>
        <w:widowControl/>
        <w:numPr>
          <w:ilvl w:val="1"/>
          <w:numId w:val="11"/>
        </w:numPr>
        <w:autoSpaceDE/>
        <w:autoSpaceDN/>
        <w:ind w:left="900" w:right="432" w:hanging="720"/>
        <w:jc w:val="both"/>
        <w:rPr>
          <w:rFonts w:ascii="Bookman Old Style" w:hAnsi="Bookman Old Style"/>
          <w:sz w:val="24"/>
          <w:szCs w:val="24"/>
        </w:rPr>
      </w:pPr>
      <w:r w:rsidRPr="004102D0">
        <w:rPr>
          <w:rFonts w:ascii="Bookman Old Style" w:hAnsi="Bookman Old Style"/>
          <w:sz w:val="24"/>
          <w:szCs w:val="24"/>
        </w:rPr>
        <w:t>For arranging payment, the following documents will have to be furnished by the Supplier.</w:t>
      </w:r>
    </w:p>
    <w:p w14:paraId="2FFCBD51"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 xml:space="preserve">Invoice in quadruplicate, stamped and pre-receipted containing details such as purchase order number, Goods description, quantity, unit price and total amount. </w:t>
      </w:r>
    </w:p>
    <w:p w14:paraId="0DF7A31F"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Copy of L.R. (4 copies)</w:t>
      </w:r>
    </w:p>
    <w:p w14:paraId="703995CE"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Packing list (6 copies)</w:t>
      </w:r>
    </w:p>
    <w:p w14:paraId="6C34ECDB"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 xml:space="preserve">Delivery Challan duly acknowledged by consignee.  </w:t>
      </w:r>
    </w:p>
    <w:p w14:paraId="456F727D"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Material Acknowledgment Statement (to be furnished by consignee).</w:t>
      </w:r>
    </w:p>
    <w:p w14:paraId="5F87F2A9"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Supplier’s warranty/guarantee certificate.</w:t>
      </w:r>
    </w:p>
    <w:p w14:paraId="7D7521A5"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Material Inspection report.</w:t>
      </w:r>
    </w:p>
    <w:p w14:paraId="1198B87F"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Pre-dispatch clearance certificate</w:t>
      </w:r>
    </w:p>
    <w:p w14:paraId="2AEA95DD"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Test certificate, wherever applicable</w:t>
      </w:r>
    </w:p>
    <w:p w14:paraId="0483FBD5"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Copy of Insurance Certificate.</w:t>
      </w:r>
    </w:p>
    <w:p w14:paraId="5660C4DD"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Literatures/operating manual etc.</w:t>
      </w:r>
    </w:p>
    <w:p w14:paraId="596D2BC0" w14:textId="77777777" w:rsidR="00084566" w:rsidRPr="004102D0" w:rsidRDefault="00084566" w:rsidP="00DB6D30">
      <w:pPr>
        <w:widowControl/>
        <w:adjustRightInd w:val="0"/>
        <w:rPr>
          <w:rFonts w:ascii="Bookman Old Style" w:eastAsiaTheme="minorHAnsi" w:hAnsi="Bookman Old Style" w:cs="AFAMJB+TimesNewRoman"/>
          <w:sz w:val="24"/>
          <w:szCs w:val="24"/>
          <w:lang w:bidi="hi-IN"/>
        </w:rPr>
      </w:pPr>
    </w:p>
    <w:p w14:paraId="4C3439F1" w14:textId="77777777" w:rsidR="005C4036" w:rsidRPr="004102D0" w:rsidRDefault="008D294A" w:rsidP="009A0878">
      <w:pPr>
        <w:pStyle w:val="Heading1"/>
        <w:numPr>
          <w:ilvl w:val="0"/>
          <w:numId w:val="2"/>
        </w:numPr>
        <w:spacing w:line="360" w:lineRule="auto"/>
        <w:ind w:left="567" w:hanging="348"/>
        <w:rPr>
          <w:rFonts w:ascii="Bookman Old Style" w:hAnsi="Bookman Old Style"/>
          <w:sz w:val="24"/>
          <w:szCs w:val="24"/>
        </w:rPr>
      </w:pPr>
      <w:r w:rsidRPr="004102D0">
        <w:rPr>
          <w:rFonts w:ascii="Bookman Old Style" w:hAnsi="Bookman Old Style"/>
          <w:spacing w:val="-3"/>
          <w:sz w:val="24"/>
          <w:szCs w:val="24"/>
        </w:rPr>
        <w:t xml:space="preserve">Settlement </w:t>
      </w:r>
      <w:r w:rsidRPr="004102D0">
        <w:rPr>
          <w:rFonts w:ascii="Bookman Old Style" w:hAnsi="Bookman Old Style"/>
          <w:sz w:val="24"/>
          <w:szCs w:val="24"/>
        </w:rPr>
        <w:t xml:space="preserve">of </w:t>
      </w:r>
      <w:r w:rsidRPr="004102D0">
        <w:rPr>
          <w:rFonts w:ascii="Bookman Old Style" w:hAnsi="Bookman Old Style"/>
          <w:spacing w:val="-3"/>
          <w:sz w:val="24"/>
          <w:szCs w:val="24"/>
        </w:rPr>
        <w:t>Disputes (</w:t>
      </w:r>
      <w:r w:rsidR="00435E90" w:rsidRPr="004102D0">
        <w:rPr>
          <w:rFonts w:ascii="Bookman Old Style" w:hAnsi="Bookman Old Style"/>
          <w:spacing w:val="-3"/>
          <w:sz w:val="24"/>
          <w:szCs w:val="24"/>
        </w:rPr>
        <w:t xml:space="preserve">refer </w:t>
      </w:r>
      <w:r w:rsidR="00A54ACD" w:rsidRPr="004102D0">
        <w:rPr>
          <w:rFonts w:ascii="Bookman Old Style" w:hAnsi="Bookman Old Style"/>
          <w:spacing w:val="-3"/>
          <w:sz w:val="24"/>
          <w:szCs w:val="24"/>
        </w:rPr>
        <w:t xml:space="preserve">GCC </w:t>
      </w:r>
      <w:r w:rsidRPr="004102D0">
        <w:rPr>
          <w:rFonts w:ascii="Bookman Old Style" w:hAnsi="Bookman Old Style"/>
          <w:spacing w:val="-3"/>
          <w:sz w:val="24"/>
          <w:szCs w:val="24"/>
        </w:rPr>
        <w:t>Clause</w:t>
      </w:r>
      <w:r w:rsidRPr="004102D0">
        <w:rPr>
          <w:rFonts w:ascii="Bookman Old Style" w:hAnsi="Bookman Old Style"/>
          <w:spacing w:val="-14"/>
          <w:sz w:val="24"/>
          <w:szCs w:val="24"/>
        </w:rPr>
        <w:t xml:space="preserve"> </w:t>
      </w:r>
      <w:r w:rsidRPr="004102D0">
        <w:rPr>
          <w:rFonts w:ascii="Bookman Old Style" w:hAnsi="Bookman Old Style"/>
          <w:spacing w:val="-3"/>
          <w:sz w:val="24"/>
          <w:szCs w:val="24"/>
        </w:rPr>
        <w:t>27)</w:t>
      </w:r>
    </w:p>
    <w:p w14:paraId="0A9FC08D" w14:textId="77777777" w:rsidR="00E97746" w:rsidRPr="004102D0" w:rsidRDefault="00EE5376" w:rsidP="007867A1">
      <w:pPr>
        <w:pStyle w:val="ListParagraph"/>
        <w:spacing w:line="276" w:lineRule="auto"/>
        <w:ind w:left="567" w:firstLine="0"/>
        <w:jc w:val="both"/>
        <w:rPr>
          <w:rFonts w:ascii="Bookman Old Style" w:hAnsi="Bookman Old Style" w:cs="Calibri"/>
          <w:sz w:val="24"/>
          <w:szCs w:val="24"/>
          <w:lang w:eastAsia="en-IN"/>
        </w:rPr>
      </w:pPr>
      <w:r w:rsidRPr="004102D0">
        <w:rPr>
          <w:rFonts w:ascii="Bookman Old Style" w:hAnsi="Bookman Old Style" w:cs="Calibri"/>
          <w:sz w:val="24"/>
          <w:szCs w:val="24"/>
          <w:lang w:eastAsia="en-IN"/>
        </w:rPr>
        <w:t xml:space="preserve">The dispute settlement mechanism to be applied pursuant to GCC Clause 27 </w:t>
      </w:r>
      <w:r w:rsidR="00994FBB" w:rsidRPr="004102D0">
        <w:rPr>
          <w:rFonts w:ascii="Bookman Old Style" w:hAnsi="Bookman Old Style" w:cs="Calibri"/>
          <w:sz w:val="24"/>
          <w:szCs w:val="24"/>
          <w:lang w:eastAsia="en-IN"/>
        </w:rPr>
        <w:t>shall be as follows:</w:t>
      </w:r>
    </w:p>
    <w:p w14:paraId="2DAA8736" w14:textId="77777777" w:rsidR="00994FBB" w:rsidRPr="004102D0" w:rsidRDefault="00994FBB" w:rsidP="00994FBB">
      <w:pPr>
        <w:pStyle w:val="ListParagraph"/>
        <w:numPr>
          <w:ilvl w:val="0"/>
          <w:numId w:val="24"/>
        </w:numPr>
        <w:spacing w:line="276" w:lineRule="auto"/>
        <w:jc w:val="both"/>
        <w:rPr>
          <w:rFonts w:ascii="Bookman Old Style" w:hAnsi="Bookman Old Style" w:cs="Calibri"/>
          <w:sz w:val="24"/>
          <w:szCs w:val="24"/>
        </w:rPr>
      </w:pPr>
      <w:r w:rsidRPr="004102D0">
        <w:rPr>
          <w:rFonts w:ascii="Bookman Old Style" w:hAnsi="Bookman Old Style" w:cs="Calibri"/>
          <w:sz w:val="24"/>
          <w:szCs w:val="24"/>
          <w:lang w:eastAsia="en-IN"/>
        </w:rPr>
        <w:t xml:space="preserve">Any dispute or difference or claim arising out of or in connection with or relating to the present contract or the breach, termination or </w:t>
      </w:r>
      <w:proofErr w:type="spellStart"/>
      <w:r w:rsidRPr="004102D0">
        <w:rPr>
          <w:rFonts w:ascii="Bookman Old Style" w:hAnsi="Bookman Old Style" w:cs="Calibri"/>
          <w:sz w:val="24"/>
          <w:szCs w:val="24"/>
          <w:lang w:eastAsia="en-IN"/>
        </w:rPr>
        <w:t>invadility</w:t>
      </w:r>
      <w:proofErr w:type="spellEnd"/>
      <w:r w:rsidRPr="004102D0">
        <w:rPr>
          <w:rFonts w:ascii="Bookman Old Style" w:hAnsi="Bookman Old Style" w:cs="Calibri"/>
          <w:sz w:val="24"/>
          <w:szCs w:val="24"/>
          <w:lang w:eastAsia="en-IN"/>
        </w:rPr>
        <w:t xml:space="preserve"> thereof, </w:t>
      </w:r>
      <w:r w:rsidRPr="004102D0">
        <w:rPr>
          <w:rFonts w:ascii="Bookman Old Style" w:hAnsi="Bookman Old Style" w:cs="Calibri"/>
          <w:b/>
          <w:sz w:val="24"/>
          <w:szCs w:val="24"/>
          <w:lang w:eastAsia="en-IN"/>
        </w:rPr>
        <w:t>shall be decided by a competent Court at Bangalore</w:t>
      </w:r>
      <w:r w:rsidRPr="004102D0">
        <w:rPr>
          <w:rFonts w:ascii="Bookman Old Style" w:hAnsi="Bookman Old Style" w:cs="Calibri"/>
          <w:sz w:val="24"/>
          <w:szCs w:val="24"/>
          <w:lang w:eastAsia="en-IN"/>
        </w:rPr>
        <w:t>.</w:t>
      </w:r>
    </w:p>
    <w:p w14:paraId="0211FFFB" w14:textId="77777777" w:rsidR="00994FBB" w:rsidRPr="004102D0" w:rsidRDefault="00994FBB" w:rsidP="00994FBB">
      <w:pPr>
        <w:pStyle w:val="ListParagraph"/>
        <w:numPr>
          <w:ilvl w:val="0"/>
          <w:numId w:val="24"/>
        </w:numPr>
        <w:spacing w:line="276" w:lineRule="auto"/>
        <w:jc w:val="both"/>
        <w:rPr>
          <w:rFonts w:ascii="Bookman Old Style" w:hAnsi="Bookman Old Style" w:cs="Calibri"/>
          <w:sz w:val="24"/>
          <w:szCs w:val="24"/>
        </w:rPr>
      </w:pPr>
      <w:r w:rsidRPr="004102D0">
        <w:rPr>
          <w:rFonts w:ascii="Bookman Old Style" w:hAnsi="Bookman Old Style" w:cs="Calibri"/>
          <w:sz w:val="24"/>
          <w:szCs w:val="24"/>
          <w:lang w:eastAsia="en-IN"/>
        </w:rPr>
        <w:t>Performance during Dispute Resolution:</w:t>
      </w:r>
    </w:p>
    <w:p w14:paraId="0796001A" w14:textId="77777777" w:rsidR="00994FBB" w:rsidRPr="004102D0" w:rsidRDefault="00994FBB" w:rsidP="00994FBB">
      <w:pPr>
        <w:pStyle w:val="ListParagraph"/>
        <w:spacing w:line="276" w:lineRule="auto"/>
        <w:ind w:left="927" w:firstLine="0"/>
        <w:jc w:val="both"/>
        <w:rPr>
          <w:rFonts w:ascii="Bookman Old Style" w:hAnsi="Bookman Old Style" w:cs="Calibri"/>
          <w:sz w:val="24"/>
          <w:szCs w:val="24"/>
        </w:rPr>
      </w:pPr>
      <w:r w:rsidRPr="004102D0">
        <w:rPr>
          <w:rFonts w:ascii="Bookman Old Style" w:hAnsi="Bookman Old Style" w:cs="Calibri"/>
          <w:sz w:val="24"/>
          <w:szCs w:val="24"/>
          <w:lang w:eastAsia="en-IN"/>
        </w:rPr>
        <w:t>Pending the submission of and/or decision on a Dispute and until the settlement of court proceedings; the Parties shall continue to perform their respective obligations under this Contract without prejudice to a final adjustment in accordance with such award.</w:t>
      </w:r>
    </w:p>
    <w:p w14:paraId="208E969A" w14:textId="77777777" w:rsidR="00BF2010" w:rsidRPr="004102D0" w:rsidRDefault="00BF2010" w:rsidP="00015B32">
      <w:pPr>
        <w:pStyle w:val="ListParagraph"/>
        <w:widowControl/>
        <w:autoSpaceDE/>
        <w:autoSpaceDN/>
        <w:adjustRightInd w:val="0"/>
        <w:spacing w:line="276" w:lineRule="auto"/>
        <w:ind w:left="810" w:firstLine="0"/>
        <w:contextualSpacing/>
        <w:jc w:val="both"/>
        <w:rPr>
          <w:rFonts w:ascii="Bookman Old Style" w:hAnsi="Bookman Old Style" w:cs="Calibri"/>
          <w:sz w:val="14"/>
          <w:szCs w:val="24"/>
        </w:rPr>
      </w:pPr>
    </w:p>
    <w:p w14:paraId="19346269" w14:textId="77777777" w:rsidR="005C4036" w:rsidRPr="004102D0" w:rsidRDefault="008D294A" w:rsidP="009A0878">
      <w:pPr>
        <w:pStyle w:val="Heading1"/>
        <w:numPr>
          <w:ilvl w:val="0"/>
          <w:numId w:val="2"/>
        </w:numPr>
        <w:tabs>
          <w:tab w:val="left" w:pos="819"/>
          <w:tab w:val="left" w:pos="820"/>
        </w:tabs>
        <w:ind w:hanging="601"/>
        <w:rPr>
          <w:rFonts w:ascii="Bookman Old Style" w:hAnsi="Bookman Old Style"/>
          <w:sz w:val="24"/>
          <w:szCs w:val="24"/>
        </w:rPr>
      </w:pPr>
      <w:r w:rsidRPr="004102D0">
        <w:rPr>
          <w:rFonts w:ascii="Bookman Old Style" w:hAnsi="Bookman Old Style"/>
          <w:spacing w:val="-3"/>
          <w:sz w:val="24"/>
          <w:szCs w:val="24"/>
        </w:rPr>
        <w:t>Notices (</w:t>
      </w:r>
      <w:r w:rsidR="00F60D15" w:rsidRPr="004102D0">
        <w:rPr>
          <w:rFonts w:ascii="Bookman Old Style" w:hAnsi="Bookman Old Style"/>
          <w:spacing w:val="-3"/>
          <w:sz w:val="24"/>
          <w:szCs w:val="24"/>
        </w:rPr>
        <w:t xml:space="preserve">refer GCC </w:t>
      </w:r>
      <w:r w:rsidRPr="004102D0">
        <w:rPr>
          <w:rFonts w:ascii="Bookman Old Style" w:hAnsi="Bookman Old Style"/>
          <w:spacing w:val="-3"/>
          <w:sz w:val="24"/>
          <w:szCs w:val="24"/>
        </w:rPr>
        <w:t>Clause</w:t>
      </w:r>
      <w:r w:rsidRPr="004102D0">
        <w:rPr>
          <w:rFonts w:ascii="Bookman Old Style" w:hAnsi="Bookman Old Style"/>
          <w:spacing w:val="-7"/>
          <w:sz w:val="24"/>
          <w:szCs w:val="24"/>
        </w:rPr>
        <w:t xml:space="preserve"> </w:t>
      </w:r>
      <w:r w:rsidRPr="004102D0">
        <w:rPr>
          <w:rFonts w:ascii="Bookman Old Style" w:hAnsi="Bookman Old Style"/>
          <w:spacing w:val="-3"/>
          <w:sz w:val="24"/>
          <w:szCs w:val="24"/>
        </w:rPr>
        <w:t>31)</w:t>
      </w:r>
    </w:p>
    <w:p w14:paraId="09B023E3" w14:textId="77777777" w:rsidR="00CF5C87" w:rsidRPr="004102D0" w:rsidRDefault="00CF5C87" w:rsidP="00CF5C87">
      <w:pPr>
        <w:pStyle w:val="Heading1"/>
        <w:tabs>
          <w:tab w:val="left" w:pos="819"/>
          <w:tab w:val="left" w:pos="820"/>
        </w:tabs>
        <w:rPr>
          <w:rFonts w:ascii="Bookman Old Style" w:hAnsi="Bookman Old Style"/>
          <w:sz w:val="10"/>
          <w:szCs w:val="10"/>
        </w:rPr>
      </w:pPr>
    </w:p>
    <w:p w14:paraId="455D6D1B" w14:textId="77777777" w:rsidR="00F60D15" w:rsidRPr="004102D0" w:rsidRDefault="008D294A" w:rsidP="00CF5C87">
      <w:pPr>
        <w:pStyle w:val="BodyText"/>
        <w:tabs>
          <w:tab w:val="left" w:pos="1843"/>
        </w:tabs>
        <w:ind w:left="819" w:right="-10"/>
        <w:jc w:val="both"/>
        <w:rPr>
          <w:rFonts w:ascii="Bookman Old Style" w:hAnsi="Bookman Old Style"/>
          <w:spacing w:val="-3"/>
          <w:sz w:val="24"/>
          <w:szCs w:val="24"/>
        </w:rPr>
      </w:pPr>
      <w:r w:rsidRPr="004102D0">
        <w:rPr>
          <w:rFonts w:ascii="Bookman Old Style" w:hAnsi="Bookman Old Style"/>
          <w:sz w:val="24"/>
          <w:szCs w:val="24"/>
        </w:rPr>
        <w:t>For</w:t>
      </w:r>
      <w:r w:rsidRPr="004102D0">
        <w:rPr>
          <w:rFonts w:ascii="Bookman Old Style" w:hAnsi="Bookman Old Style"/>
          <w:spacing w:val="-7"/>
          <w:sz w:val="24"/>
          <w:szCs w:val="24"/>
        </w:rPr>
        <w:t xml:space="preserve"> </w:t>
      </w:r>
      <w:r w:rsidRPr="004102D0">
        <w:rPr>
          <w:rFonts w:ascii="Bookman Old Style" w:hAnsi="Bookman Old Style"/>
          <w:sz w:val="24"/>
          <w:szCs w:val="24"/>
        </w:rPr>
        <w:t>the</w:t>
      </w:r>
      <w:r w:rsidRPr="004102D0">
        <w:rPr>
          <w:rFonts w:ascii="Bookman Old Style" w:hAnsi="Bookman Old Style"/>
          <w:spacing w:val="-6"/>
          <w:sz w:val="24"/>
          <w:szCs w:val="24"/>
        </w:rPr>
        <w:t xml:space="preserve"> </w:t>
      </w:r>
      <w:r w:rsidRPr="004102D0">
        <w:rPr>
          <w:rFonts w:ascii="Bookman Old Style" w:hAnsi="Bookman Old Style"/>
          <w:sz w:val="24"/>
          <w:szCs w:val="24"/>
        </w:rPr>
        <w:t>purpose</w:t>
      </w:r>
      <w:r w:rsidRPr="004102D0">
        <w:rPr>
          <w:rFonts w:ascii="Bookman Old Style" w:hAnsi="Bookman Old Style"/>
          <w:spacing w:val="-7"/>
          <w:sz w:val="24"/>
          <w:szCs w:val="24"/>
        </w:rPr>
        <w:t xml:space="preserve"> </w:t>
      </w:r>
      <w:r w:rsidRPr="004102D0">
        <w:rPr>
          <w:rFonts w:ascii="Bookman Old Style" w:hAnsi="Bookman Old Style"/>
          <w:sz w:val="24"/>
          <w:szCs w:val="24"/>
        </w:rPr>
        <w:t>of</w:t>
      </w:r>
      <w:r w:rsidRPr="004102D0">
        <w:rPr>
          <w:rFonts w:ascii="Bookman Old Style" w:hAnsi="Bookman Old Style"/>
          <w:spacing w:val="-5"/>
          <w:sz w:val="24"/>
          <w:szCs w:val="24"/>
        </w:rPr>
        <w:t xml:space="preserve"> </w:t>
      </w:r>
      <w:r w:rsidRPr="004102D0">
        <w:rPr>
          <w:rFonts w:ascii="Bookman Old Style" w:hAnsi="Bookman Old Style"/>
          <w:sz w:val="24"/>
          <w:szCs w:val="24"/>
        </w:rPr>
        <w:t>all</w:t>
      </w:r>
      <w:r w:rsidRPr="004102D0">
        <w:rPr>
          <w:rFonts w:ascii="Bookman Old Style" w:hAnsi="Bookman Old Style"/>
          <w:spacing w:val="-6"/>
          <w:sz w:val="24"/>
          <w:szCs w:val="24"/>
        </w:rPr>
        <w:t xml:space="preserve"> </w:t>
      </w:r>
      <w:r w:rsidRPr="004102D0">
        <w:rPr>
          <w:rFonts w:ascii="Bookman Old Style" w:hAnsi="Bookman Old Style"/>
          <w:spacing w:val="-3"/>
          <w:sz w:val="24"/>
          <w:szCs w:val="24"/>
        </w:rPr>
        <w:t>notices,</w:t>
      </w:r>
      <w:r w:rsidRPr="004102D0">
        <w:rPr>
          <w:rFonts w:ascii="Bookman Old Style" w:hAnsi="Bookman Old Style"/>
          <w:spacing w:val="-7"/>
          <w:sz w:val="24"/>
          <w:szCs w:val="24"/>
        </w:rPr>
        <w:t xml:space="preserve"> </w:t>
      </w:r>
      <w:r w:rsidRPr="004102D0">
        <w:rPr>
          <w:rFonts w:ascii="Bookman Old Style" w:hAnsi="Bookman Old Style"/>
          <w:sz w:val="24"/>
          <w:szCs w:val="24"/>
        </w:rPr>
        <w:t>the</w:t>
      </w:r>
      <w:r w:rsidRPr="004102D0">
        <w:rPr>
          <w:rFonts w:ascii="Bookman Old Style" w:hAnsi="Bookman Old Style"/>
          <w:spacing w:val="-6"/>
          <w:sz w:val="24"/>
          <w:szCs w:val="24"/>
        </w:rPr>
        <w:t xml:space="preserve"> </w:t>
      </w:r>
      <w:r w:rsidRPr="004102D0">
        <w:rPr>
          <w:rFonts w:ascii="Bookman Old Style" w:hAnsi="Bookman Old Style"/>
          <w:spacing w:val="-3"/>
          <w:sz w:val="24"/>
          <w:szCs w:val="24"/>
        </w:rPr>
        <w:t>following</w:t>
      </w:r>
      <w:r w:rsidRPr="004102D0">
        <w:rPr>
          <w:rFonts w:ascii="Bookman Old Style" w:hAnsi="Bookman Old Style"/>
          <w:spacing w:val="-6"/>
          <w:sz w:val="24"/>
          <w:szCs w:val="24"/>
        </w:rPr>
        <w:t xml:space="preserve"> </w:t>
      </w:r>
      <w:r w:rsidRPr="004102D0">
        <w:rPr>
          <w:rFonts w:ascii="Bookman Old Style" w:hAnsi="Bookman Old Style"/>
          <w:spacing w:val="-3"/>
          <w:sz w:val="24"/>
          <w:szCs w:val="24"/>
        </w:rPr>
        <w:t>shall</w:t>
      </w:r>
      <w:r w:rsidRPr="004102D0">
        <w:rPr>
          <w:rFonts w:ascii="Bookman Old Style" w:hAnsi="Bookman Old Style"/>
          <w:spacing w:val="-9"/>
          <w:sz w:val="24"/>
          <w:szCs w:val="24"/>
        </w:rPr>
        <w:t xml:space="preserve"> </w:t>
      </w:r>
      <w:r w:rsidRPr="004102D0">
        <w:rPr>
          <w:rFonts w:ascii="Bookman Old Style" w:hAnsi="Bookman Old Style"/>
          <w:sz w:val="24"/>
          <w:szCs w:val="24"/>
        </w:rPr>
        <w:t>be</w:t>
      </w:r>
      <w:r w:rsidRPr="004102D0">
        <w:rPr>
          <w:rFonts w:ascii="Bookman Old Style" w:hAnsi="Bookman Old Style"/>
          <w:spacing w:val="-6"/>
          <w:sz w:val="24"/>
          <w:szCs w:val="24"/>
        </w:rPr>
        <w:t xml:space="preserve"> </w:t>
      </w:r>
      <w:r w:rsidRPr="004102D0">
        <w:rPr>
          <w:rFonts w:ascii="Bookman Old Style" w:hAnsi="Bookman Old Style"/>
          <w:sz w:val="24"/>
          <w:szCs w:val="24"/>
        </w:rPr>
        <w:t>the</w:t>
      </w:r>
      <w:r w:rsidRPr="004102D0">
        <w:rPr>
          <w:rFonts w:ascii="Bookman Old Style" w:hAnsi="Bookman Old Style"/>
          <w:spacing w:val="-7"/>
          <w:sz w:val="24"/>
          <w:szCs w:val="24"/>
        </w:rPr>
        <w:t xml:space="preserve"> </w:t>
      </w:r>
      <w:r w:rsidRPr="004102D0">
        <w:rPr>
          <w:rFonts w:ascii="Bookman Old Style" w:hAnsi="Bookman Old Style"/>
          <w:spacing w:val="-3"/>
          <w:sz w:val="24"/>
          <w:szCs w:val="24"/>
        </w:rPr>
        <w:t>address</w:t>
      </w:r>
      <w:r w:rsidR="00CF5C87" w:rsidRPr="004102D0">
        <w:rPr>
          <w:rFonts w:ascii="Bookman Old Style" w:hAnsi="Bookman Old Style"/>
          <w:spacing w:val="-6"/>
          <w:sz w:val="24"/>
          <w:szCs w:val="24"/>
        </w:rPr>
        <w:t xml:space="preserve"> o</w:t>
      </w:r>
      <w:r w:rsidRPr="004102D0">
        <w:rPr>
          <w:rFonts w:ascii="Bookman Old Style" w:hAnsi="Bookman Old Style"/>
          <w:sz w:val="24"/>
          <w:szCs w:val="24"/>
        </w:rPr>
        <w:t>f</w:t>
      </w:r>
      <w:r w:rsidRPr="004102D0">
        <w:rPr>
          <w:rFonts w:ascii="Bookman Old Style" w:hAnsi="Bookman Old Style"/>
          <w:spacing w:val="-6"/>
          <w:sz w:val="24"/>
          <w:szCs w:val="24"/>
        </w:rPr>
        <w:t xml:space="preserve"> </w:t>
      </w:r>
      <w:r w:rsidRPr="004102D0">
        <w:rPr>
          <w:rFonts w:ascii="Bookman Old Style" w:hAnsi="Bookman Old Style"/>
          <w:sz w:val="24"/>
          <w:szCs w:val="24"/>
        </w:rPr>
        <w:t>the</w:t>
      </w:r>
      <w:r w:rsidRPr="004102D0">
        <w:rPr>
          <w:rFonts w:ascii="Bookman Old Style" w:hAnsi="Bookman Old Style"/>
          <w:spacing w:val="-7"/>
          <w:sz w:val="24"/>
          <w:szCs w:val="24"/>
        </w:rPr>
        <w:t xml:space="preserve"> </w:t>
      </w:r>
      <w:r w:rsidRPr="004102D0">
        <w:rPr>
          <w:rFonts w:ascii="Bookman Old Style" w:hAnsi="Bookman Old Style"/>
          <w:spacing w:val="-3"/>
          <w:sz w:val="24"/>
          <w:szCs w:val="24"/>
        </w:rPr>
        <w:t xml:space="preserve">Purchaser. </w:t>
      </w:r>
    </w:p>
    <w:p w14:paraId="2F626569" w14:textId="5D48C65B" w:rsidR="00AF3FF3" w:rsidRDefault="00F60D15" w:rsidP="00AF3FF3">
      <w:pPr>
        <w:jc w:val="center"/>
        <w:rPr>
          <w:rFonts w:ascii="Bookman Old Style" w:hAnsi="Bookman Old Style"/>
          <w:bCs/>
        </w:rPr>
      </w:pPr>
      <w:r w:rsidRPr="004102D0">
        <w:rPr>
          <w:rFonts w:ascii="Bookman Old Style" w:hAnsi="Bookman Old Style"/>
          <w:spacing w:val="-3"/>
          <w:sz w:val="24"/>
          <w:szCs w:val="24"/>
        </w:rPr>
        <w:t xml:space="preserve">  </w:t>
      </w:r>
      <w:r w:rsidR="008D294A" w:rsidRPr="004102D0">
        <w:rPr>
          <w:rFonts w:ascii="Bookman Old Style" w:hAnsi="Bookman Old Style"/>
          <w:spacing w:val="-3"/>
          <w:sz w:val="24"/>
          <w:szCs w:val="24"/>
        </w:rPr>
        <w:t>Purchaser:</w:t>
      </w:r>
      <w:r w:rsidR="00B07002" w:rsidRPr="004102D0">
        <w:rPr>
          <w:rFonts w:ascii="Bookman Old Style" w:hAnsi="Bookman Old Style"/>
          <w:spacing w:val="-3"/>
          <w:sz w:val="24"/>
          <w:szCs w:val="24"/>
        </w:rPr>
        <w:t xml:space="preserve"> </w:t>
      </w:r>
      <w:r w:rsidR="00AF3FF3" w:rsidRPr="00AF3FF3">
        <w:rPr>
          <w:rFonts w:ascii="Bookman Old Style" w:hAnsi="Bookman Old Style"/>
          <w:bCs/>
        </w:rPr>
        <w:t xml:space="preserve">THE SUPERINTENDING ENGINEER ELE., </w:t>
      </w:r>
    </w:p>
    <w:p w14:paraId="6E5706F7" w14:textId="5E4C728E" w:rsidR="003C7B34" w:rsidRPr="004102D0" w:rsidRDefault="00AF3FF3" w:rsidP="00AF3FF3">
      <w:pPr>
        <w:jc w:val="center"/>
        <w:rPr>
          <w:rFonts w:ascii="Bookman Old Style" w:hAnsi="Bookman Old Style"/>
          <w:bCs/>
        </w:rPr>
      </w:pPr>
      <w:r>
        <w:rPr>
          <w:rFonts w:ascii="Bookman Old Style" w:hAnsi="Bookman Old Style"/>
          <w:bCs/>
        </w:rPr>
        <w:t xml:space="preserve">                    </w:t>
      </w:r>
      <w:r w:rsidRPr="00AF3FF3">
        <w:rPr>
          <w:rFonts w:ascii="Bookman Old Style" w:hAnsi="Bookman Old Style"/>
          <w:bCs/>
        </w:rPr>
        <w:t xml:space="preserve">Tr (Op), Circle-South, KPTCL, </w:t>
      </w:r>
    </w:p>
    <w:p w14:paraId="1BB316D0" w14:textId="7465D098" w:rsidR="003C7B34" w:rsidRPr="004102D0" w:rsidRDefault="003C7B34" w:rsidP="003C7B34">
      <w:pPr>
        <w:jc w:val="center"/>
        <w:rPr>
          <w:rFonts w:ascii="Bookman Old Style" w:hAnsi="Bookman Old Style"/>
          <w:bCs/>
        </w:rPr>
      </w:pPr>
      <w:r w:rsidRPr="004102D0">
        <w:rPr>
          <w:rFonts w:ascii="Bookman Old Style" w:hAnsi="Bookman Old Style"/>
          <w:bCs/>
        </w:rPr>
        <w:t xml:space="preserve">   </w:t>
      </w:r>
      <w:r w:rsidR="00AF3FF3">
        <w:rPr>
          <w:rFonts w:ascii="Bookman Old Style" w:hAnsi="Bookman Old Style"/>
          <w:bCs/>
        </w:rPr>
        <w:t xml:space="preserve">                </w:t>
      </w:r>
      <w:r w:rsidRPr="004102D0">
        <w:rPr>
          <w:rFonts w:ascii="Bookman Old Style" w:hAnsi="Bookman Old Style"/>
          <w:bCs/>
        </w:rPr>
        <w:t>BANGALORE – 560 009.</w:t>
      </w:r>
    </w:p>
    <w:p w14:paraId="407EDE63" w14:textId="77777777" w:rsidR="00B07002" w:rsidRPr="004102D0" w:rsidRDefault="00B07002" w:rsidP="003C7B34">
      <w:pPr>
        <w:tabs>
          <w:tab w:val="center" w:pos="7560"/>
        </w:tabs>
        <w:ind w:left="810" w:right="-331"/>
        <w:rPr>
          <w:rFonts w:ascii="Bookman Old Style" w:hAnsi="Bookman Old Style"/>
          <w:sz w:val="14"/>
          <w:szCs w:val="24"/>
        </w:rPr>
      </w:pPr>
    </w:p>
    <w:p w14:paraId="5E2657FA" w14:textId="77777777" w:rsidR="005C4036" w:rsidRPr="004102D0" w:rsidRDefault="008D294A" w:rsidP="009A0878">
      <w:pPr>
        <w:pStyle w:val="Heading1"/>
        <w:numPr>
          <w:ilvl w:val="0"/>
          <w:numId w:val="2"/>
        </w:numPr>
        <w:tabs>
          <w:tab w:val="left" w:pos="819"/>
          <w:tab w:val="left" w:pos="820"/>
        </w:tabs>
        <w:spacing w:line="229" w:lineRule="exact"/>
        <w:rPr>
          <w:rFonts w:ascii="Bookman Old Style" w:hAnsi="Bookman Old Style"/>
          <w:sz w:val="24"/>
          <w:szCs w:val="24"/>
        </w:rPr>
      </w:pPr>
      <w:r w:rsidRPr="004102D0">
        <w:rPr>
          <w:rFonts w:ascii="Bookman Old Style" w:hAnsi="Bookman Old Style"/>
          <w:spacing w:val="-3"/>
          <w:sz w:val="24"/>
          <w:szCs w:val="24"/>
        </w:rPr>
        <w:t xml:space="preserve">Progress </w:t>
      </w:r>
      <w:r w:rsidRPr="004102D0">
        <w:rPr>
          <w:rFonts w:ascii="Bookman Old Style" w:hAnsi="Bookman Old Style"/>
          <w:sz w:val="24"/>
          <w:szCs w:val="24"/>
        </w:rPr>
        <w:t>of</w:t>
      </w:r>
      <w:r w:rsidRPr="004102D0">
        <w:rPr>
          <w:rFonts w:ascii="Bookman Old Style" w:hAnsi="Bookman Old Style"/>
          <w:spacing w:val="-7"/>
          <w:sz w:val="24"/>
          <w:szCs w:val="24"/>
        </w:rPr>
        <w:t xml:space="preserve"> </w:t>
      </w:r>
      <w:r w:rsidRPr="004102D0">
        <w:rPr>
          <w:rFonts w:ascii="Bookman Old Style" w:hAnsi="Bookman Old Style"/>
          <w:spacing w:val="-3"/>
          <w:sz w:val="24"/>
          <w:szCs w:val="24"/>
        </w:rPr>
        <w:t>Supply:</w:t>
      </w:r>
    </w:p>
    <w:p w14:paraId="0009EDC3" w14:textId="77777777" w:rsidR="005C4036" w:rsidRPr="004102D0" w:rsidRDefault="008D294A" w:rsidP="00F60D15">
      <w:pPr>
        <w:pStyle w:val="BodyText"/>
        <w:spacing w:before="4"/>
        <w:ind w:left="819"/>
        <w:jc w:val="both"/>
        <w:rPr>
          <w:rFonts w:ascii="Bookman Old Style" w:hAnsi="Bookman Old Style"/>
          <w:sz w:val="24"/>
          <w:szCs w:val="24"/>
        </w:rPr>
      </w:pPr>
      <w:r w:rsidRPr="004102D0">
        <w:rPr>
          <w:rFonts w:ascii="Bookman Old Style" w:hAnsi="Bookman Old Style"/>
          <w:sz w:val="24"/>
          <w:szCs w:val="24"/>
        </w:rPr>
        <w:t>Supplier shall regularly intimate progress of supply, in writing, to the Purchaser as under</w:t>
      </w:r>
      <w:r w:rsidR="00F60D15" w:rsidRPr="004102D0">
        <w:rPr>
          <w:rFonts w:ascii="Bookman Old Style" w:hAnsi="Bookman Old Style"/>
          <w:sz w:val="24"/>
          <w:szCs w:val="24"/>
        </w:rPr>
        <w:t xml:space="preserve">: </w:t>
      </w:r>
    </w:p>
    <w:p w14:paraId="17F30073" w14:textId="77777777" w:rsidR="005C4036" w:rsidRPr="004102D0" w:rsidRDefault="005C4036">
      <w:pPr>
        <w:pStyle w:val="BodyText"/>
        <w:spacing w:before="8"/>
        <w:rPr>
          <w:rFonts w:ascii="Bookman Old Style" w:hAnsi="Bookman Old Style"/>
          <w:sz w:val="24"/>
          <w:szCs w:val="24"/>
        </w:rPr>
      </w:pPr>
    </w:p>
    <w:p w14:paraId="6064EE81" w14:textId="77777777" w:rsidR="005C4036" w:rsidRPr="004102D0" w:rsidRDefault="008D294A" w:rsidP="009A0878">
      <w:pPr>
        <w:pStyle w:val="ListParagraph"/>
        <w:numPr>
          <w:ilvl w:val="0"/>
          <w:numId w:val="1"/>
        </w:numPr>
        <w:tabs>
          <w:tab w:val="left" w:pos="1299"/>
          <w:tab w:val="left" w:pos="1300"/>
        </w:tabs>
        <w:ind w:left="1299" w:hanging="451"/>
        <w:jc w:val="both"/>
        <w:rPr>
          <w:rFonts w:ascii="Bookman Old Style" w:hAnsi="Bookman Old Style"/>
          <w:sz w:val="24"/>
          <w:szCs w:val="24"/>
        </w:rPr>
      </w:pPr>
      <w:r w:rsidRPr="004102D0">
        <w:rPr>
          <w:rFonts w:ascii="Bookman Old Style" w:hAnsi="Bookman Old Style"/>
          <w:spacing w:val="-3"/>
          <w:sz w:val="24"/>
          <w:szCs w:val="24"/>
        </w:rPr>
        <w:t xml:space="preserve">Quantity offered </w:t>
      </w:r>
      <w:r w:rsidRPr="004102D0">
        <w:rPr>
          <w:rFonts w:ascii="Bookman Old Style" w:hAnsi="Bookman Old Style"/>
          <w:sz w:val="24"/>
          <w:szCs w:val="24"/>
        </w:rPr>
        <w:t xml:space="preserve">for </w:t>
      </w:r>
      <w:r w:rsidRPr="004102D0">
        <w:rPr>
          <w:rFonts w:ascii="Bookman Old Style" w:hAnsi="Bookman Old Style"/>
          <w:spacing w:val="-3"/>
          <w:sz w:val="24"/>
          <w:szCs w:val="24"/>
        </w:rPr>
        <w:t xml:space="preserve">inspection </w:t>
      </w:r>
      <w:r w:rsidRPr="004102D0">
        <w:rPr>
          <w:rFonts w:ascii="Bookman Old Style" w:hAnsi="Bookman Old Style"/>
          <w:sz w:val="24"/>
          <w:szCs w:val="24"/>
        </w:rPr>
        <w:t>and</w:t>
      </w:r>
      <w:r w:rsidRPr="004102D0">
        <w:rPr>
          <w:rFonts w:ascii="Bookman Old Style" w:hAnsi="Bookman Old Style"/>
          <w:spacing w:val="-13"/>
          <w:sz w:val="24"/>
          <w:szCs w:val="24"/>
        </w:rPr>
        <w:t xml:space="preserve"> </w:t>
      </w:r>
      <w:r w:rsidRPr="004102D0">
        <w:rPr>
          <w:rFonts w:ascii="Bookman Old Style" w:hAnsi="Bookman Old Style"/>
          <w:spacing w:val="-3"/>
          <w:sz w:val="24"/>
          <w:szCs w:val="24"/>
        </w:rPr>
        <w:t>date;</w:t>
      </w:r>
    </w:p>
    <w:p w14:paraId="1B1EB13D" w14:textId="77777777" w:rsidR="005C4036" w:rsidRPr="004102D0" w:rsidRDefault="008D294A" w:rsidP="009A0878">
      <w:pPr>
        <w:pStyle w:val="ListParagraph"/>
        <w:numPr>
          <w:ilvl w:val="0"/>
          <w:numId w:val="1"/>
        </w:numPr>
        <w:tabs>
          <w:tab w:val="left" w:pos="1299"/>
          <w:tab w:val="left" w:pos="1300"/>
        </w:tabs>
        <w:spacing w:before="121"/>
        <w:ind w:left="1299" w:hanging="451"/>
        <w:jc w:val="both"/>
        <w:rPr>
          <w:rFonts w:ascii="Bookman Old Style" w:hAnsi="Bookman Old Style"/>
          <w:sz w:val="24"/>
          <w:szCs w:val="24"/>
        </w:rPr>
      </w:pPr>
      <w:r w:rsidRPr="004102D0">
        <w:rPr>
          <w:rFonts w:ascii="Bookman Old Style" w:hAnsi="Bookman Old Style"/>
          <w:spacing w:val="-3"/>
          <w:sz w:val="24"/>
          <w:szCs w:val="24"/>
        </w:rPr>
        <w:t xml:space="preserve">Quantity accepted/rejected </w:t>
      </w:r>
      <w:r w:rsidRPr="004102D0">
        <w:rPr>
          <w:rFonts w:ascii="Bookman Old Style" w:hAnsi="Bookman Old Style"/>
          <w:sz w:val="24"/>
          <w:szCs w:val="24"/>
        </w:rPr>
        <w:t xml:space="preserve">by </w:t>
      </w:r>
      <w:r w:rsidRPr="004102D0">
        <w:rPr>
          <w:rFonts w:ascii="Bookman Old Style" w:hAnsi="Bookman Old Style"/>
          <w:spacing w:val="-3"/>
          <w:sz w:val="24"/>
          <w:szCs w:val="24"/>
        </w:rPr>
        <w:t xml:space="preserve">inspecting agency </w:t>
      </w:r>
      <w:r w:rsidRPr="004102D0">
        <w:rPr>
          <w:rFonts w:ascii="Bookman Old Style" w:hAnsi="Bookman Old Style"/>
          <w:sz w:val="24"/>
          <w:szCs w:val="24"/>
        </w:rPr>
        <w:t>and</w:t>
      </w:r>
      <w:r w:rsidRPr="004102D0">
        <w:rPr>
          <w:rFonts w:ascii="Bookman Old Style" w:hAnsi="Bookman Old Style"/>
          <w:spacing w:val="-20"/>
          <w:sz w:val="24"/>
          <w:szCs w:val="24"/>
        </w:rPr>
        <w:t xml:space="preserve"> </w:t>
      </w:r>
      <w:r w:rsidRPr="004102D0">
        <w:rPr>
          <w:rFonts w:ascii="Bookman Old Style" w:hAnsi="Bookman Old Style"/>
          <w:spacing w:val="-3"/>
          <w:sz w:val="24"/>
          <w:szCs w:val="24"/>
        </w:rPr>
        <w:t>date;</w:t>
      </w:r>
    </w:p>
    <w:p w14:paraId="0382216B" w14:textId="77777777" w:rsidR="005C4036" w:rsidRPr="004102D0" w:rsidRDefault="008D294A" w:rsidP="009A0878">
      <w:pPr>
        <w:pStyle w:val="ListParagraph"/>
        <w:numPr>
          <w:ilvl w:val="0"/>
          <w:numId w:val="1"/>
        </w:numPr>
        <w:tabs>
          <w:tab w:val="left" w:pos="1299"/>
          <w:tab w:val="left" w:pos="1300"/>
        </w:tabs>
        <w:spacing w:before="122"/>
        <w:ind w:left="1299" w:hanging="451"/>
        <w:jc w:val="both"/>
        <w:rPr>
          <w:rFonts w:ascii="Bookman Old Style" w:hAnsi="Bookman Old Style"/>
          <w:sz w:val="24"/>
          <w:szCs w:val="24"/>
        </w:rPr>
      </w:pPr>
      <w:r w:rsidRPr="004102D0">
        <w:rPr>
          <w:rFonts w:ascii="Bookman Old Style" w:hAnsi="Bookman Old Style"/>
          <w:spacing w:val="-3"/>
          <w:sz w:val="24"/>
          <w:szCs w:val="24"/>
        </w:rPr>
        <w:t xml:space="preserve">Quantity </w:t>
      </w:r>
      <w:r w:rsidR="00F60D15" w:rsidRPr="004102D0">
        <w:rPr>
          <w:rFonts w:ascii="Bookman Old Style" w:hAnsi="Bookman Old Style"/>
          <w:spacing w:val="-3"/>
          <w:sz w:val="24"/>
          <w:szCs w:val="24"/>
        </w:rPr>
        <w:t>dispatched</w:t>
      </w:r>
      <w:r w:rsidRPr="004102D0">
        <w:rPr>
          <w:rFonts w:ascii="Bookman Old Style" w:hAnsi="Bookman Old Style"/>
          <w:spacing w:val="-3"/>
          <w:sz w:val="24"/>
          <w:szCs w:val="24"/>
        </w:rPr>
        <w:t xml:space="preserve">/delivered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consignees </w:t>
      </w:r>
      <w:r w:rsidRPr="004102D0">
        <w:rPr>
          <w:rFonts w:ascii="Bookman Old Style" w:hAnsi="Bookman Old Style"/>
          <w:sz w:val="24"/>
          <w:szCs w:val="24"/>
        </w:rPr>
        <w:t>and</w:t>
      </w:r>
      <w:r w:rsidRPr="004102D0">
        <w:rPr>
          <w:rFonts w:ascii="Bookman Old Style" w:hAnsi="Bookman Old Style"/>
          <w:spacing w:val="-12"/>
          <w:sz w:val="24"/>
          <w:szCs w:val="24"/>
        </w:rPr>
        <w:t xml:space="preserve"> </w:t>
      </w:r>
      <w:r w:rsidRPr="004102D0">
        <w:rPr>
          <w:rFonts w:ascii="Bookman Old Style" w:hAnsi="Bookman Old Style"/>
          <w:spacing w:val="-3"/>
          <w:sz w:val="24"/>
          <w:szCs w:val="24"/>
        </w:rPr>
        <w:t>date;</w:t>
      </w:r>
    </w:p>
    <w:p w14:paraId="3248B873" w14:textId="77777777" w:rsidR="005C4036" w:rsidRPr="004102D0" w:rsidRDefault="008D294A" w:rsidP="009A0878">
      <w:pPr>
        <w:pStyle w:val="ListParagraph"/>
        <w:numPr>
          <w:ilvl w:val="0"/>
          <w:numId w:val="1"/>
        </w:numPr>
        <w:tabs>
          <w:tab w:val="left" w:pos="1299"/>
          <w:tab w:val="left" w:pos="1300"/>
        </w:tabs>
        <w:spacing w:before="122"/>
        <w:ind w:left="1299" w:hanging="451"/>
        <w:jc w:val="both"/>
        <w:rPr>
          <w:rFonts w:ascii="Bookman Old Style" w:hAnsi="Bookman Old Style"/>
          <w:sz w:val="24"/>
          <w:szCs w:val="24"/>
        </w:rPr>
      </w:pPr>
      <w:r w:rsidRPr="004102D0">
        <w:rPr>
          <w:rFonts w:ascii="Bookman Old Style" w:hAnsi="Bookman Old Style"/>
          <w:spacing w:val="-3"/>
          <w:sz w:val="24"/>
          <w:szCs w:val="24"/>
        </w:rPr>
        <w:t xml:space="preserve">Quantity where incidental services </w:t>
      </w:r>
      <w:r w:rsidR="00F60D15" w:rsidRPr="004102D0">
        <w:rPr>
          <w:rFonts w:ascii="Bookman Old Style" w:hAnsi="Bookman Old Style"/>
          <w:spacing w:val="-3"/>
          <w:sz w:val="24"/>
          <w:szCs w:val="24"/>
        </w:rPr>
        <w:t xml:space="preserve">if any </w:t>
      </w:r>
      <w:r w:rsidRPr="004102D0">
        <w:rPr>
          <w:rFonts w:ascii="Bookman Old Style" w:hAnsi="Bookman Old Style"/>
          <w:sz w:val="24"/>
          <w:szCs w:val="24"/>
        </w:rPr>
        <w:t xml:space="preserve">have been </w:t>
      </w:r>
      <w:r w:rsidRPr="004102D0">
        <w:rPr>
          <w:rFonts w:ascii="Bookman Old Style" w:hAnsi="Bookman Old Style"/>
          <w:spacing w:val="-3"/>
          <w:sz w:val="24"/>
          <w:szCs w:val="24"/>
        </w:rPr>
        <w:t>satisfactorily completed with</w:t>
      </w:r>
      <w:r w:rsidRPr="004102D0">
        <w:rPr>
          <w:rFonts w:ascii="Bookman Old Style" w:hAnsi="Bookman Old Style"/>
          <w:spacing w:val="-20"/>
          <w:sz w:val="24"/>
          <w:szCs w:val="24"/>
        </w:rPr>
        <w:t xml:space="preserve"> </w:t>
      </w:r>
      <w:r w:rsidRPr="004102D0">
        <w:rPr>
          <w:rFonts w:ascii="Bookman Old Style" w:hAnsi="Bookman Old Style"/>
          <w:spacing w:val="-3"/>
          <w:sz w:val="24"/>
          <w:szCs w:val="24"/>
        </w:rPr>
        <w:t>date;</w:t>
      </w:r>
    </w:p>
    <w:p w14:paraId="2AD8DE8F" w14:textId="77777777" w:rsidR="005C4036" w:rsidRPr="004102D0" w:rsidRDefault="008D294A" w:rsidP="009A0878">
      <w:pPr>
        <w:pStyle w:val="ListParagraph"/>
        <w:numPr>
          <w:ilvl w:val="0"/>
          <w:numId w:val="1"/>
        </w:numPr>
        <w:tabs>
          <w:tab w:val="left" w:pos="1299"/>
          <w:tab w:val="left" w:pos="1300"/>
        </w:tabs>
        <w:spacing w:before="121" w:line="244" w:lineRule="auto"/>
        <w:ind w:right="217"/>
        <w:jc w:val="both"/>
        <w:rPr>
          <w:rFonts w:ascii="Bookman Old Style" w:hAnsi="Bookman Old Style"/>
          <w:sz w:val="24"/>
          <w:szCs w:val="24"/>
        </w:rPr>
      </w:pPr>
      <w:r w:rsidRPr="004102D0">
        <w:rPr>
          <w:rFonts w:ascii="Bookman Old Style" w:hAnsi="Bookman Old Style"/>
          <w:spacing w:val="-3"/>
          <w:sz w:val="24"/>
          <w:szCs w:val="24"/>
        </w:rPr>
        <w:t xml:space="preserve">Quantity where rectification/repair/replacement effected/completed </w:t>
      </w:r>
      <w:r w:rsidRPr="004102D0">
        <w:rPr>
          <w:rFonts w:ascii="Bookman Old Style" w:hAnsi="Bookman Old Style"/>
          <w:sz w:val="24"/>
          <w:szCs w:val="24"/>
        </w:rPr>
        <w:t xml:space="preserve">on </w:t>
      </w:r>
      <w:r w:rsidRPr="004102D0">
        <w:rPr>
          <w:rFonts w:ascii="Bookman Old Style" w:hAnsi="Bookman Old Style"/>
          <w:spacing w:val="-3"/>
          <w:sz w:val="24"/>
          <w:szCs w:val="24"/>
        </w:rPr>
        <w:t xml:space="preserve">receipt </w:t>
      </w:r>
      <w:r w:rsidRPr="004102D0">
        <w:rPr>
          <w:rFonts w:ascii="Bookman Old Style" w:hAnsi="Bookman Old Style"/>
          <w:sz w:val="24"/>
          <w:szCs w:val="24"/>
        </w:rPr>
        <w:t xml:space="preserve">of  any  </w:t>
      </w:r>
      <w:r w:rsidRPr="004102D0">
        <w:rPr>
          <w:rFonts w:ascii="Bookman Old Style" w:hAnsi="Bookman Old Style"/>
          <w:spacing w:val="-4"/>
          <w:sz w:val="24"/>
          <w:szCs w:val="24"/>
        </w:rPr>
        <w:t xml:space="preserve">communication </w:t>
      </w:r>
      <w:r w:rsidRPr="004102D0">
        <w:rPr>
          <w:rFonts w:ascii="Bookman Old Style" w:hAnsi="Bookman Old Style"/>
          <w:spacing w:val="-3"/>
          <w:sz w:val="24"/>
          <w:szCs w:val="24"/>
        </w:rPr>
        <w:t>from consignee/Purchaser with</w:t>
      </w:r>
      <w:r w:rsidRPr="004102D0">
        <w:rPr>
          <w:rFonts w:ascii="Bookman Old Style" w:hAnsi="Bookman Old Style"/>
          <w:spacing w:val="-10"/>
          <w:sz w:val="24"/>
          <w:szCs w:val="24"/>
        </w:rPr>
        <w:t xml:space="preserve"> </w:t>
      </w:r>
      <w:r w:rsidRPr="004102D0">
        <w:rPr>
          <w:rFonts w:ascii="Bookman Old Style" w:hAnsi="Bookman Old Style"/>
          <w:spacing w:val="-3"/>
          <w:sz w:val="24"/>
          <w:szCs w:val="24"/>
        </w:rPr>
        <w:t>date;</w:t>
      </w:r>
    </w:p>
    <w:p w14:paraId="5CDED210" w14:textId="77777777" w:rsidR="005C4036" w:rsidRPr="004102D0" w:rsidRDefault="005C4036" w:rsidP="00F60D15">
      <w:pPr>
        <w:pStyle w:val="BodyText"/>
        <w:spacing w:before="3"/>
        <w:jc w:val="both"/>
        <w:rPr>
          <w:rFonts w:ascii="Bookman Old Style" w:hAnsi="Bookman Old Style"/>
          <w:sz w:val="24"/>
          <w:szCs w:val="24"/>
        </w:rPr>
      </w:pPr>
    </w:p>
    <w:p w14:paraId="6B2D9FE7" w14:textId="77777777" w:rsidR="005C4036" w:rsidRPr="004102D0" w:rsidRDefault="008D294A" w:rsidP="009A0878">
      <w:pPr>
        <w:pStyle w:val="ListParagraph"/>
        <w:numPr>
          <w:ilvl w:val="0"/>
          <w:numId w:val="1"/>
        </w:numPr>
        <w:tabs>
          <w:tab w:val="left" w:pos="1299"/>
          <w:tab w:val="left" w:pos="1300"/>
        </w:tabs>
        <w:ind w:left="1299"/>
        <w:jc w:val="both"/>
        <w:rPr>
          <w:rFonts w:ascii="Bookman Old Style" w:hAnsi="Bookman Old Style"/>
          <w:sz w:val="24"/>
          <w:szCs w:val="24"/>
        </w:rPr>
      </w:pPr>
      <w:r w:rsidRPr="004102D0">
        <w:rPr>
          <w:rFonts w:ascii="Bookman Old Style" w:hAnsi="Bookman Old Style"/>
          <w:spacing w:val="-3"/>
          <w:sz w:val="24"/>
          <w:szCs w:val="24"/>
        </w:rPr>
        <w:t xml:space="preserve">Date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completion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entire Contract including incidental services, </w:t>
      </w:r>
      <w:r w:rsidRPr="004102D0">
        <w:rPr>
          <w:rFonts w:ascii="Bookman Old Style" w:hAnsi="Bookman Old Style"/>
          <w:sz w:val="24"/>
          <w:szCs w:val="24"/>
        </w:rPr>
        <w:t xml:space="preserve">if </w:t>
      </w:r>
      <w:r w:rsidRPr="004102D0">
        <w:rPr>
          <w:rFonts w:ascii="Bookman Old Style" w:hAnsi="Bookman Old Style"/>
          <w:spacing w:val="-3"/>
          <w:sz w:val="24"/>
          <w:szCs w:val="24"/>
        </w:rPr>
        <w:t>any;</w:t>
      </w:r>
      <w:r w:rsidRPr="004102D0">
        <w:rPr>
          <w:rFonts w:ascii="Bookman Old Style" w:hAnsi="Bookman Old Style"/>
          <w:spacing w:val="-29"/>
          <w:sz w:val="24"/>
          <w:szCs w:val="24"/>
        </w:rPr>
        <w:t xml:space="preserve"> </w:t>
      </w:r>
      <w:r w:rsidRPr="004102D0">
        <w:rPr>
          <w:rFonts w:ascii="Bookman Old Style" w:hAnsi="Bookman Old Style"/>
          <w:spacing w:val="-3"/>
          <w:sz w:val="24"/>
          <w:szCs w:val="24"/>
        </w:rPr>
        <w:t>and</w:t>
      </w:r>
    </w:p>
    <w:p w14:paraId="505C56EE" w14:textId="77777777" w:rsidR="005C4036" w:rsidRPr="004102D0" w:rsidRDefault="008D294A" w:rsidP="009A0878">
      <w:pPr>
        <w:pStyle w:val="ListParagraph"/>
        <w:numPr>
          <w:ilvl w:val="0"/>
          <w:numId w:val="1"/>
        </w:numPr>
        <w:tabs>
          <w:tab w:val="left" w:pos="1299"/>
          <w:tab w:val="left" w:pos="1300"/>
        </w:tabs>
        <w:spacing w:before="122"/>
        <w:ind w:left="1299" w:hanging="451"/>
        <w:jc w:val="both"/>
        <w:rPr>
          <w:rFonts w:ascii="Bookman Old Style" w:hAnsi="Bookman Old Style"/>
          <w:sz w:val="24"/>
          <w:szCs w:val="24"/>
        </w:rPr>
      </w:pPr>
      <w:r w:rsidRPr="004102D0">
        <w:rPr>
          <w:rFonts w:ascii="Bookman Old Style" w:hAnsi="Bookman Old Style"/>
          <w:spacing w:val="-3"/>
          <w:sz w:val="24"/>
          <w:szCs w:val="24"/>
        </w:rPr>
        <w:t xml:space="preserve">Date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receipt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entire payments under </w:t>
      </w:r>
      <w:r w:rsidRPr="004102D0">
        <w:rPr>
          <w:rFonts w:ascii="Bookman Old Style" w:hAnsi="Bookman Old Style"/>
          <w:sz w:val="24"/>
          <w:szCs w:val="24"/>
        </w:rPr>
        <w:t>the</w:t>
      </w:r>
      <w:r w:rsidRPr="004102D0">
        <w:rPr>
          <w:rFonts w:ascii="Bookman Old Style" w:hAnsi="Bookman Old Style"/>
          <w:spacing w:val="-25"/>
          <w:sz w:val="24"/>
          <w:szCs w:val="24"/>
        </w:rPr>
        <w:t xml:space="preserve"> </w:t>
      </w:r>
      <w:r w:rsidRPr="004102D0">
        <w:rPr>
          <w:rFonts w:ascii="Bookman Old Style" w:hAnsi="Bookman Old Style"/>
          <w:spacing w:val="-3"/>
          <w:sz w:val="24"/>
          <w:szCs w:val="24"/>
        </w:rPr>
        <w:t>Contract</w:t>
      </w:r>
    </w:p>
    <w:p w14:paraId="017FC59A" w14:textId="77777777" w:rsidR="005C4036" w:rsidRPr="004102D0" w:rsidRDefault="008D294A">
      <w:pPr>
        <w:pStyle w:val="BodyText"/>
        <w:spacing w:before="121"/>
        <w:ind w:left="1299"/>
        <w:rPr>
          <w:rFonts w:ascii="Bookman Old Style" w:hAnsi="Bookman Old Style"/>
          <w:sz w:val="24"/>
          <w:szCs w:val="24"/>
        </w:rPr>
      </w:pPr>
      <w:r w:rsidRPr="004102D0">
        <w:rPr>
          <w:rFonts w:ascii="Bookman Old Style" w:hAnsi="Bookman Old Style"/>
          <w:sz w:val="24"/>
          <w:szCs w:val="24"/>
        </w:rPr>
        <w:t>(in case of stage-wise inspection</w:t>
      </w:r>
      <w:r w:rsidR="00F60D15" w:rsidRPr="004102D0">
        <w:rPr>
          <w:rFonts w:ascii="Bookman Old Style" w:hAnsi="Bookman Old Style"/>
          <w:sz w:val="24"/>
          <w:szCs w:val="24"/>
        </w:rPr>
        <w:t>,</w:t>
      </w:r>
      <w:r w:rsidRPr="004102D0">
        <w:rPr>
          <w:rFonts w:ascii="Bookman Old Style" w:hAnsi="Bookman Old Style"/>
          <w:sz w:val="24"/>
          <w:szCs w:val="24"/>
        </w:rPr>
        <w:t xml:space="preserve"> details required may also be specified).</w:t>
      </w:r>
    </w:p>
    <w:p w14:paraId="1DCC4FF5" w14:textId="77777777" w:rsidR="00AB268B" w:rsidRPr="004102D0" w:rsidRDefault="00AB268B">
      <w:pPr>
        <w:pStyle w:val="BodyText"/>
        <w:spacing w:before="3"/>
        <w:rPr>
          <w:rFonts w:ascii="Bookman Old Style" w:hAnsi="Bookman Old Style"/>
          <w:sz w:val="24"/>
          <w:szCs w:val="24"/>
        </w:rPr>
      </w:pPr>
    </w:p>
    <w:p w14:paraId="42242785" w14:textId="77777777" w:rsidR="005C4036" w:rsidRPr="004102D0" w:rsidRDefault="008D294A" w:rsidP="009A0878">
      <w:pPr>
        <w:pStyle w:val="Heading1"/>
        <w:numPr>
          <w:ilvl w:val="0"/>
          <w:numId w:val="2"/>
        </w:numPr>
        <w:tabs>
          <w:tab w:val="left" w:pos="819"/>
          <w:tab w:val="left" w:pos="820"/>
        </w:tabs>
        <w:rPr>
          <w:rFonts w:ascii="Bookman Old Style" w:hAnsi="Bookman Old Style"/>
          <w:sz w:val="24"/>
          <w:szCs w:val="24"/>
        </w:rPr>
      </w:pPr>
      <w:r w:rsidRPr="004102D0">
        <w:rPr>
          <w:rFonts w:ascii="Bookman Old Style" w:hAnsi="Bookman Old Style"/>
          <w:spacing w:val="-3"/>
          <w:sz w:val="24"/>
          <w:szCs w:val="24"/>
        </w:rPr>
        <w:t xml:space="preserve">Right </w:t>
      </w:r>
      <w:r w:rsidRPr="004102D0">
        <w:rPr>
          <w:rFonts w:ascii="Bookman Old Style" w:hAnsi="Bookman Old Style"/>
          <w:sz w:val="24"/>
          <w:szCs w:val="24"/>
        </w:rPr>
        <w:t xml:space="preserve">to use </w:t>
      </w:r>
      <w:r w:rsidRPr="004102D0">
        <w:rPr>
          <w:rFonts w:ascii="Bookman Old Style" w:hAnsi="Bookman Old Style"/>
          <w:spacing w:val="-3"/>
          <w:sz w:val="24"/>
          <w:szCs w:val="24"/>
        </w:rPr>
        <w:t>defective</w:t>
      </w:r>
      <w:r w:rsidRPr="004102D0">
        <w:rPr>
          <w:rFonts w:ascii="Bookman Old Style" w:hAnsi="Bookman Old Style"/>
          <w:spacing w:val="-17"/>
          <w:sz w:val="24"/>
          <w:szCs w:val="24"/>
        </w:rPr>
        <w:t xml:space="preserve"> </w:t>
      </w:r>
      <w:r w:rsidRPr="004102D0">
        <w:rPr>
          <w:rFonts w:ascii="Bookman Old Style" w:hAnsi="Bookman Old Style"/>
          <w:spacing w:val="-3"/>
          <w:sz w:val="24"/>
          <w:szCs w:val="24"/>
        </w:rPr>
        <w:t>equipment:</w:t>
      </w:r>
    </w:p>
    <w:p w14:paraId="000D0388" w14:textId="77777777" w:rsidR="005C4036" w:rsidRPr="004102D0" w:rsidRDefault="005C4036">
      <w:pPr>
        <w:pStyle w:val="BodyText"/>
        <w:spacing w:before="1"/>
        <w:rPr>
          <w:rFonts w:ascii="Bookman Old Style" w:hAnsi="Bookman Old Style"/>
          <w:b/>
          <w:sz w:val="16"/>
          <w:szCs w:val="16"/>
        </w:rPr>
      </w:pPr>
    </w:p>
    <w:p w14:paraId="0E4D2AE9" w14:textId="77777777" w:rsidR="005C4036" w:rsidRPr="004102D0" w:rsidRDefault="008D294A">
      <w:pPr>
        <w:pStyle w:val="BodyText"/>
        <w:spacing w:line="244" w:lineRule="auto"/>
        <w:ind w:left="850" w:right="215" w:hanging="30"/>
        <w:jc w:val="both"/>
        <w:rPr>
          <w:rFonts w:ascii="Bookman Old Style" w:hAnsi="Bookman Old Style"/>
          <w:sz w:val="24"/>
          <w:szCs w:val="24"/>
        </w:rPr>
      </w:pPr>
      <w:r w:rsidRPr="004102D0">
        <w:rPr>
          <w:rFonts w:ascii="Bookman Old Style" w:hAnsi="Bookman Old Style"/>
          <w:sz w:val="24"/>
          <w:szCs w:val="24"/>
        </w:rPr>
        <w:t xml:space="preserve">If </w:t>
      </w:r>
      <w:r w:rsidRPr="004102D0">
        <w:rPr>
          <w:rFonts w:ascii="Bookman Old Style" w:hAnsi="Bookman Old Style"/>
          <w:spacing w:val="-3"/>
          <w:sz w:val="24"/>
          <w:szCs w:val="24"/>
        </w:rPr>
        <w:t xml:space="preserve">after delivery, acceptance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within </w:t>
      </w:r>
      <w:r w:rsidRPr="004102D0">
        <w:rPr>
          <w:rFonts w:ascii="Bookman Old Style" w:hAnsi="Bookman Old Style"/>
          <w:sz w:val="24"/>
          <w:szCs w:val="24"/>
        </w:rPr>
        <w:t xml:space="preserve">the </w:t>
      </w:r>
      <w:r w:rsidR="007F680E" w:rsidRPr="004102D0">
        <w:rPr>
          <w:rFonts w:ascii="Bookman Old Style" w:hAnsi="Bookman Old Style"/>
          <w:spacing w:val="-3"/>
          <w:sz w:val="24"/>
          <w:szCs w:val="24"/>
        </w:rPr>
        <w:t>guarantee</w:t>
      </w:r>
      <w:r w:rsidR="007F680E" w:rsidRPr="004102D0">
        <w:rPr>
          <w:rFonts w:ascii="Bookman Old Style" w:hAnsi="Bookman Old Style"/>
          <w:sz w:val="24"/>
          <w:szCs w:val="24"/>
        </w:rPr>
        <w:t>/</w:t>
      </w:r>
      <w:r w:rsidRPr="004102D0">
        <w:rPr>
          <w:rFonts w:ascii="Bookman Old Style" w:hAnsi="Bookman Old Style"/>
          <w:spacing w:val="-3"/>
          <w:sz w:val="24"/>
          <w:szCs w:val="24"/>
        </w:rPr>
        <w:t xml:space="preserve">warranty period,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operation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use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equipment proves </w:t>
      </w:r>
      <w:r w:rsidRPr="004102D0">
        <w:rPr>
          <w:rFonts w:ascii="Bookman Old Style" w:hAnsi="Bookman Old Style"/>
          <w:sz w:val="24"/>
          <w:szCs w:val="24"/>
        </w:rPr>
        <w:t xml:space="preserve">to be </w:t>
      </w:r>
      <w:r w:rsidRPr="004102D0">
        <w:rPr>
          <w:rFonts w:ascii="Bookman Old Style" w:hAnsi="Bookman Old Style"/>
          <w:spacing w:val="-3"/>
          <w:sz w:val="24"/>
          <w:szCs w:val="24"/>
        </w:rPr>
        <w:t xml:space="preserve">unsatisfactory,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Purchase shall have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right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continue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operate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use </w:t>
      </w:r>
      <w:r w:rsidRPr="004102D0">
        <w:rPr>
          <w:rFonts w:ascii="Bookman Old Style" w:hAnsi="Bookman Old Style"/>
          <w:sz w:val="24"/>
          <w:szCs w:val="24"/>
        </w:rPr>
        <w:t xml:space="preserve">such </w:t>
      </w:r>
      <w:r w:rsidRPr="004102D0">
        <w:rPr>
          <w:rFonts w:ascii="Bookman Old Style" w:hAnsi="Bookman Old Style"/>
          <w:spacing w:val="-3"/>
          <w:sz w:val="24"/>
          <w:szCs w:val="24"/>
        </w:rPr>
        <w:t xml:space="preserve">equipment </w:t>
      </w:r>
      <w:r w:rsidRPr="004102D0">
        <w:rPr>
          <w:rFonts w:ascii="Bookman Old Style" w:hAnsi="Bookman Old Style"/>
          <w:sz w:val="24"/>
          <w:szCs w:val="24"/>
        </w:rPr>
        <w:t xml:space="preserve">until </w:t>
      </w:r>
      <w:r w:rsidRPr="004102D0">
        <w:rPr>
          <w:rFonts w:ascii="Bookman Old Style" w:hAnsi="Bookman Old Style"/>
          <w:spacing w:val="-3"/>
          <w:sz w:val="24"/>
          <w:szCs w:val="24"/>
        </w:rPr>
        <w:t xml:space="preserve">rectifications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defects, errors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omissions </w:t>
      </w:r>
      <w:r w:rsidRPr="004102D0">
        <w:rPr>
          <w:rFonts w:ascii="Bookman Old Style" w:hAnsi="Bookman Old Style"/>
          <w:sz w:val="24"/>
          <w:szCs w:val="24"/>
        </w:rPr>
        <w:t xml:space="preserve">by </w:t>
      </w:r>
      <w:r w:rsidRPr="004102D0">
        <w:rPr>
          <w:rFonts w:ascii="Bookman Old Style" w:hAnsi="Bookman Old Style"/>
          <w:spacing w:val="-3"/>
          <w:sz w:val="24"/>
          <w:szCs w:val="24"/>
        </w:rPr>
        <w:t xml:space="preserve">repair </w:t>
      </w:r>
      <w:r w:rsidRPr="004102D0">
        <w:rPr>
          <w:rFonts w:ascii="Bookman Old Style" w:hAnsi="Bookman Old Style"/>
          <w:sz w:val="24"/>
          <w:szCs w:val="24"/>
        </w:rPr>
        <w:t xml:space="preserve">or by </w:t>
      </w:r>
      <w:r w:rsidRPr="004102D0">
        <w:rPr>
          <w:rFonts w:ascii="Bookman Old Style" w:hAnsi="Bookman Old Style"/>
          <w:spacing w:val="-3"/>
          <w:sz w:val="24"/>
          <w:szCs w:val="24"/>
        </w:rPr>
        <w:t xml:space="preserve">partial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complete replacement </w:t>
      </w:r>
      <w:r w:rsidRPr="004102D0">
        <w:rPr>
          <w:rFonts w:ascii="Bookman Old Style" w:hAnsi="Bookman Old Style"/>
          <w:sz w:val="24"/>
          <w:szCs w:val="24"/>
        </w:rPr>
        <w:t xml:space="preserve">is </w:t>
      </w:r>
      <w:r w:rsidRPr="004102D0">
        <w:rPr>
          <w:rFonts w:ascii="Bookman Old Style" w:hAnsi="Bookman Old Style"/>
          <w:spacing w:val="-3"/>
          <w:sz w:val="24"/>
          <w:szCs w:val="24"/>
        </w:rPr>
        <w:t xml:space="preserve">made without interfering with </w:t>
      </w:r>
      <w:r w:rsidRPr="004102D0">
        <w:rPr>
          <w:rFonts w:ascii="Bookman Old Style" w:hAnsi="Bookman Old Style"/>
          <w:sz w:val="24"/>
          <w:szCs w:val="24"/>
        </w:rPr>
        <w:t xml:space="preserve">the </w:t>
      </w:r>
      <w:r w:rsidRPr="004102D0">
        <w:rPr>
          <w:rFonts w:ascii="Bookman Old Style" w:hAnsi="Bookman Old Style"/>
          <w:spacing w:val="-3"/>
          <w:sz w:val="24"/>
          <w:szCs w:val="24"/>
        </w:rPr>
        <w:t>Purchaser’s</w:t>
      </w:r>
      <w:r w:rsidRPr="004102D0">
        <w:rPr>
          <w:rFonts w:ascii="Bookman Old Style" w:hAnsi="Bookman Old Style"/>
          <w:spacing w:val="-24"/>
          <w:sz w:val="24"/>
          <w:szCs w:val="24"/>
        </w:rPr>
        <w:t xml:space="preserve"> </w:t>
      </w:r>
      <w:r w:rsidRPr="004102D0">
        <w:rPr>
          <w:rFonts w:ascii="Bookman Old Style" w:hAnsi="Bookman Old Style"/>
          <w:spacing w:val="-3"/>
          <w:sz w:val="24"/>
          <w:szCs w:val="24"/>
        </w:rPr>
        <w:t>operation.</w:t>
      </w:r>
    </w:p>
    <w:p w14:paraId="4173F075" w14:textId="77777777" w:rsidR="005C4036" w:rsidRPr="004102D0" w:rsidRDefault="005C4036">
      <w:pPr>
        <w:pStyle w:val="BodyText"/>
        <w:spacing w:before="5"/>
        <w:rPr>
          <w:rFonts w:ascii="Bookman Old Style" w:hAnsi="Bookman Old Style"/>
          <w:sz w:val="16"/>
          <w:szCs w:val="16"/>
        </w:rPr>
      </w:pPr>
    </w:p>
    <w:p w14:paraId="17DC8866" w14:textId="77777777" w:rsidR="005C4036" w:rsidRPr="004102D0" w:rsidRDefault="008D294A" w:rsidP="009A0878">
      <w:pPr>
        <w:pStyle w:val="Heading1"/>
        <w:numPr>
          <w:ilvl w:val="0"/>
          <w:numId w:val="2"/>
        </w:numPr>
        <w:tabs>
          <w:tab w:val="left" w:pos="819"/>
          <w:tab w:val="left" w:pos="820"/>
        </w:tabs>
        <w:rPr>
          <w:rFonts w:ascii="Bookman Old Style" w:hAnsi="Bookman Old Style"/>
          <w:sz w:val="24"/>
          <w:szCs w:val="24"/>
        </w:rPr>
      </w:pPr>
      <w:r w:rsidRPr="004102D0">
        <w:rPr>
          <w:rFonts w:ascii="Bookman Old Style" w:hAnsi="Bookman Old Style"/>
          <w:spacing w:val="-3"/>
          <w:sz w:val="24"/>
          <w:szCs w:val="24"/>
        </w:rPr>
        <w:t>Supplier</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Integrity:</w:t>
      </w:r>
    </w:p>
    <w:p w14:paraId="026974CB" w14:textId="77777777" w:rsidR="005C4036" w:rsidRPr="004102D0" w:rsidRDefault="008D294A">
      <w:pPr>
        <w:pStyle w:val="BodyText"/>
        <w:spacing w:line="244" w:lineRule="auto"/>
        <w:ind w:left="849" w:right="214" w:hanging="30"/>
        <w:jc w:val="both"/>
        <w:rPr>
          <w:rFonts w:ascii="Bookman Old Style" w:hAnsi="Bookman Old Style"/>
          <w:sz w:val="24"/>
          <w:szCs w:val="24"/>
        </w:rPr>
      </w:pPr>
      <w:r w:rsidRPr="004102D0">
        <w:rPr>
          <w:rFonts w:ascii="Bookman Old Style" w:hAnsi="Bookman Old Style"/>
          <w:sz w:val="24"/>
          <w:szCs w:val="24"/>
        </w:rPr>
        <w:t xml:space="preserve">The </w:t>
      </w:r>
      <w:r w:rsidR="0058259E" w:rsidRPr="004102D0">
        <w:rPr>
          <w:rFonts w:ascii="Bookman Old Style" w:hAnsi="Bookman Old Style"/>
          <w:spacing w:val="-3"/>
          <w:sz w:val="24"/>
          <w:szCs w:val="24"/>
        </w:rPr>
        <w:t>S</w:t>
      </w:r>
      <w:r w:rsidRPr="004102D0">
        <w:rPr>
          <w:rFonts w:ascii="Bookman Old Style" w:hAnsi="Bookman Old Style"/>
          <w:spacing w:val="-3"/>
          <w:sz w:val="24"/>
          <w:szCs w:val="24"/>
        </w:rPr>
        <w:t xml:space="preserve">upplier </w:t>
      </w:r>
      <w:r w:rsidRPr="004102D0">
        <w:rPr>
          <w:rFonts w:ascii="Bookman Old Style" w:hAnsi="Bookman Old Style"/>
          <w:sz w:val="24"/>
          <w:szCs w:val="24"/>
        </w:rPr>
        <w:t xml:space="preserve">is </w:t>
      </w:r>
      <w:r w:rsidRPr="004102D0">
        <w:rPr>
          <w:rFonts w:ascii="Bookman Old Style" w:hAnsi="Bookman Old Style"/>
          <w:spacing w:val="-3"/>
          <w:sz w:val="24"/>
          <w:szCs w:val="24"/>
        </w:rPr>
        <w:t xml:space="preserve">responsible </w:t>
      </w:r>
      <w:r w:rsidRPr="004102D0">
        <w:rPr>
          <w:rFonts w:ascii="Bookman Old Style" w:hAnsi="Bookman Old Style"/>
          <w:sz w:val="24"/>
          <w:szCs w:val="24"/>
        </w:rPr>
        <w:t xml:space="preserve">for and </w:t>
      </w:r>
      <w:r w:rsidRPr="004102D0">
        <w:rPr>
          <w:rFonts w:ascii="Bookman Old Style" w:hAnsi="Bookman Old Style"/>
          <w:spacing w:val="-3"/>
          <w:sz w:val="24"/>
          <w:szCs w:val="24"/>
        </w:rPr>
        <w:t xml:space="preserve">obliged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conduct </w:t>
      </w:r>
      <w:r w:rsidRPr="004102D0">
        <w:rPr>
          <w:rFonts w:ascii="Bookman Old Style" w:hAnsi="Bookman Old Style"/>
          <w:sz w:val="24"/>
          <w:szCs w:val="24"/>
        </w:rPr>
        <w:t xml:space="preserve">all </w:t>
      </w:r>
      <w:r w:rsidRPr="004102D0">
        <w:rPr>
          <w:rFonts w:ascii="Bookman Old Style" w:hAnsi="Bookman Old Style"/>
          <w:spacing w:val="-3"/>
          <w:sz w:val="24"/>
          <w:szCs w:val="24"/>
        </w:rPr>
        <w:t xml:space="preserve">contracted activities </w:t>
      </w:r>
      <w:r w:rsidRPr="004102D0">
        <w:rPr>
          <w:rFonts w:ascii="Bookman Old Style" w:hAnsi="Bookman Old Style"/>
          <w:sz w:val="24"/>
          <w:szCs w:val="24"/>
        </w:rPr>
        <w:t xml:space="preserve">in </w:t>
      </w:r>
      <w:r w:rsidRPr="004102D0">
        <w:rPr>
          <w:rFonts w:ascii="Bookman Old Style" w:hAnsi="Bookman Old Style"/>
          <w:spacing w:val="-3"/>
          <w:sz w:val="24"/>
          <w:szCs w:val="24"/>
        </w:rPr>
        <w:t xml:space="preserve">accordance with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Contract using state-of-the-art methods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economic principles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exercising </w:t>
      </w:r>
      <w:r w:rsidRPr="004102D0">
        <w:rPr>
          <w:rFonts w:ascii="Bookman Old Style" w:hAnsi="Bookman Old Style"/>
          <w:sz w:val="24"/>
          <w:szCs w:val="24"/>
        </w:rPr>
        <w:t xml:space="preserve">all </w:t>
      </w:r>
      <w:r w:rsidRPr="004102D0">
        <w:rPr>
          <w:rFonts w:ascii="Bookman Old Style" w:hAnsi="Bookman Old Style"/>
          <w:spacing w:val="-3"/>
          <w:sz w:val="24"/>
          <w:szCs w:val="24"/>
        </w:rPr>
        <w:t xml:space="preserve">means available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achieve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performance specified </w:t>
      </w:r>
      <w:r w:rsidRPr="004102D0">
        <w:rPr>
          <w:rFonts w:ascii="Bookman Old Style" w:hAnsi="Bookman Old Style"/>
          <w:sz w:val="24"/>
          <w:szCs w:val="24"/>
        </w:rPr>
        <w:t xml:space="preserve">in the </w:t>
      </w:r>
      <w:r w:rsidRPr="004102D0">
        <w:rPr>
          <w:rFonts w:ascii="Bookman Old Style" w:hAnsi="Bookman Old Style"/>
          <w:spacing w:val="-3"/>
          <w:sz w:val="24"/>
          <w:szCs w:val="24"/>
        </w:rPr>
        <w:t>Contract.</w:t>
      </w:r>
    </w:p>
    <w:p w14:paraId="22B24B04" w14:textId="77777777" w:rsidR="005C4036" w:rsidRPr="004102D0" w:rsidRDefault="005C4036">
      <w:pPr>
        <w:pStyle w:val="BodyText"/>
        <w:spacing w:before="10"/>
        <w:rPr>
          <w:rFonts w:ascii="Bookman Old Style" w:hAnsi="Bookman Old Style"/>
          <w:sz w:val="24"/>
          <w:szCs w:val="24"/>
        </w:rPr>
      </w:pPr>
    </w:p>
    <w:p w14:paraId="2CF4A5EF" w14:textId="77777777" w:rsidR="005C4036" w:rsidRPr="004102D0" w:rsidRDefault="008D294A" w:rsidP="009A0878">
      <w:pPr>
        <w:pStyle w:val="Heading1"/>
        <w:numPr>
          <w:ilvl w:val="0"/>
          <w:numId w:val="2"/>
        </w:numPr>
        <w:tabs>
          <w:tab w:val="left" w:pos="819"/>
          <w:tab w:val="left" w:pos="820"/>
        </w:tabs>
        <w:ind w:hanging="601"/>
        <w:rPr>
          <w:rFonts w:ascii="Bookman Old Style" w:hAnsi="Bookman Old Style"/>
          <w:sz w:val="24"/>
          <w:szCs w:val="24"/>
        </w:rPr>
      </w:pPr>
      <w:r w:rsidRPr="004102D0">
        <w:rPr>
          <w:rFonts w:ascii="Bookman Old Style" w:hAnsi="Bookman Old Style"/>
          <w:spacing w:val="-3"/>
          <w:sz w:val="24"/>
          <w:szCs w:val="24"/>
        </w:rPr>
        <w:t>Supplier’s</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Obligations:</w:t>
      </w:r>
    </w:p>
    <w:p w14:paraId="408E8543" w14:textId="77777777" w:rsidR="005C4036" w:rsidRPr="004102D0" w:rsidRDefault="005C4036">
      <w:pPr>
        <w:pStyle w:val="BodyText"/>
        <w:spacing w:before="8"/>
        <w:rPr>
          <w:rFonts w:ascii="Bookman Old Style" w:hAnsi="Bookman Old Style"/>
          <w:b/>
          <w:sz w:val="14"/>
          <w:szCs w:val="14"/>
        </w:rPr>
      </w:pPr>
    </w:p>
    <w:p w14:paraId="369B2119" w14:textId="77777777" w:rsidR="005C4036" w:rsidRPr="004102D0" w:rsidRDefault="008D294A">
      <w:pPr>
        <w:pStyle w:val="BodyText"/>
        <w:spacing w:line="244" w:lineRule="auto"/>
        <w:ind w:left="849" w:right="213" w:hanging="30"/>
        <w:jc w:val="both"/>
        <w:rPr>
          <w:rFonts w:ascii="Bookman Old Style" w:hAnsi="Bookman Old Style"/>
          <w:sz w:val="24"/>
          <w:szCs w:val="24"/>
        </w:rPr>
      </w:pPr>
      <w:r w:rsidRPr="004102D0">
        <w:rPr>
          <w:rFonts w:ascii="Bookman Old Style" w:hAnsi="Bookman Old Style"/>
          <w:sz w:val="24"/>
          <w:szCs w:val="24"/>
        </w:rPr>
        <w:t>The Supplier is obliged to work closely with the Purchaser’s staff, act within its own authority and abide by directives issued by the Purchaser and implementation activities.</w:t>
      </w:r>
    </w:p>
    <w:p w14:paraId="78519A0A" w14:textId="77777777" w:rsidR="005C4036" w:rsidRPr="004102D0" w:rsidRDefault="008D294A">
      <w:pPr>
        <w:pStyle w:val="BodyText"/>
        <w:spacing w:line="244" w:lineRule="auto"/>
        <w:ind w:left="819" w:right="216"/>
        <w:jc w:val="both"/>
        <w:rPr>
          <w:rFonts w:ascii="Bookman Old Style" w:hAnsi="Bookman Old Style"/>
          <w:spacing w:val="-3"/>
          <w:sz w:val="24"/>
          <w:szCs w:val="24"/>
        </w:rPr>
      </w:pP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will </w:t>
      </w:r>
      <w:r w:rsidRPr="004102D0">
        <w:rPr>
          <w:rFonts w:ascii="Bookman Old Style" w:hAnsi="Bookman Old Style"/>
          <w:sz w:val="24"/>
          <w:szCs w:val="24"/>
        </w:rPr>
        <w:t xml:space="preserve">abide by the job </w:t>
      </w:r>
      <w:r w:rsidRPr="004102D0">
        <w:rPr>
          <w:rFonts w:ascii="Bookman Old Style" w:hAnsi="Bookman Old Style"/>
          <w:spacing w:val="-3"/>
          <w:sz w:val="24"/>
          <w:szCs w:val="24"/>
        </w:rPr>
        <w:t xml:space="preserve">safety measures prevalent </w:t>
      </w:r>
      <w:r w:rsidRPr="004102D0">
        <w:rPr>
          <w:rFonts w:ascii="Bookman Old Style" w:hAnsi="Bookman Old Style"/>
          <w:sz w:val="24"/>
          <w:szCs w:val="24"/>
        </w:rPr>
        <w:t xml:space="preserve">in India and </w:t>
      </w:r>
      <w:r w:rsidRPr="004102D0">
        <w:rPr>
          <w:rFonts w:ascii="Bookman Old Style" w:hAnsi="Bookman Old Style"/>
          <w:spacing w:val="-3"/>
          <w:sz w:val="24"/>
          <w:szCs w:val="24"/>
        </w:rPr>
        <w:t xml:space="preserve">will free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Purchaser </w:t>
      </w:r>
      <w:r w:rsidRPr="004102D0">
        <w:rPr>
          <w:rFonts w:ascii="Bookman Old Style" w:hAnsi="Bookman Old Style"/>
          <w:sz w:val="24"/>
          <w:szCs w:val="24"/>
        </w:rPr>
        <w:t xml:space="preserve">from </w:t>
      </w:r>
      <w:r w:rsidRPr="004102D0">
        <w:rPr>
          <w:rFonts w:ascii="Bookman Old Style" w:hAnsi="Bookman Old Style"/>
          <w:spacing w:val="-3"/>
          <w:sz w:val="24"/>
          <w:szCs w:val="24"/>
        </w:rPr>
        <w:t xml:space="preserve">all demands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responsibilities arising from accidents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loss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life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cause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which </w:t>
      </w:r>
      <w:r w:rsidRPr="004102D0">
        <w:rPr>
          <w:rFonts w:ascii="Bookman Old Style" w:hAnsi="Bookman Old Style"/>
          <w:sz w:val="24"/>
          <w:szCs w:val="24"/>
        </w:rPr>
        <w:t xml:space="preserve">is the </w:t>
      </w:r>
      <w:r w:rsidRPr="004102D0">
        <w:rPr>
          <w:rFonts w:ascii="Bookman Old Style" w:hAnsi="Bookman Old Style"/>
          <w:spacing w:val="-3"/>
          <w:sz w:val="24"/>
          <w:szCs w:val="24"/>
        </w:rPr>
        <w:t xml:space="preserve">Supplier’s negligence.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will </w:t>
      </w:r>
      <w:r w:rsidRPr="004102D0">
        <w:rPr>
          <w:rFonts w:ascii="Bookman Old Style" w:hAnsi="Bookman Old Style"/>
          <w:sz w:val="24"/>
          <w:szCs w:val="24"/>
        </w:rPr>
        <w:t xml:space="preserve">pay all </w:t>
      </w:r>
      <w:r w:rsidRPr="004102D0">
        <w:rPr>
          <w:rFonts w:ascii="Bookman Old Style" w:hAnsi="Bookman Old Style"/>
          <w:spacing w:val="-3"/>
          <w:sz w:val="24"/>
          <w:szCs w:val="24"/>
        </w:rPr>
        <w:t xml:space="preserve">indemnities arising from such incidents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will </w:t>
      </w:r>
      <w:r w:rsidRPr="004102D0">
        <w:rPr>
          <w:rFonts w:ascii="Bookman Old Style" w:hAnsi="Bookman Old Style"/>
          <w:sz w:val="24"/>
          <w:szCs w:val="24"/>
        </w:rPr>
        <w:t xml:space="preserve">not </w:t>
      </w:r>
      <w:r w:rsidRPr="004102D0">
        <w:rPr>
          <w:rFonts w:ascii="Bookman Old Style" w:hAnsi="Bookman Old Style"/>
          <w:spacing w:val="-3"/>
          <w:sz w:val="24"/>
          <w:szCs w:val="24"/>
        </w:rPr>
        <w:t xml:space="preserve">hold </w:t>
      </w:r>
      <w:r w:rsidRPr="004102D0">
        <w:rPr>
          <w:rFonts w:ascii="Bookman Old Style" w:hAnsi="Bookman Old Style"/>
          <w:sz w:val="24"/>
          <w:szCs w:val="24"/>
        </w:rPr>
        <w:t xml:space="preserve">the </w:t>
      </w:r>
      <w:r w:rsidRPr="004102D0">
        <w:rPr>
          <w:rFonts w:ascii="Bookman Old Style" w:hAnsi="Bookman Old Style"/>
          <w:spacing w:val="-3"/>
          <w:sz w:val="24"/>
          <w:szCs w:val="24"/>
        </w:rPr>
        <w:t>Purchaser responsible or obligated.</w:t>
      </w:r>
    </w:p>
    <w:p w14:paraId="6D8F694A" w14:textId="77777777" w:rsidR="0058259E" w:rsidRPr="004102D0" w:rsidRDefault="0058259E">
      <w:pPr>
        <w:pStyle w:val="BodyText"/>
        <w:spacing w:line="244" w:lineRule="auto"/>
        <w:ind w:left="819" w:right="216"/>
        <w:jc w:val="both"/>
        <w:rPr>
          <w:rFonts w:ascii="Bookman Old Style" w:hAnsi="Bookman Old Style"/>
          <w:sz w:val="24"/>
          <w:szCs w:val="24"/>
        </w:rPr>
      </w:pPr>
    </w:p>
    <w:p w14:paraId="31C73F3C" w14:textId="77777777" w:rsidR="005C4036" w:rsidRPr="004102D0" w:rsidRDefault="008D294A">
      <w:pPr>
        <w:pStyle w:val="BodyText"/>
        <w:spacing w:line="244" w:lineRule="auto"/>
        <w:ind w:left="820" w:right="221"/>
        <w:jc w:val="both"/>
        <w:rPr>
          <w:rFonts w:ascii="Bookman Old Style" w:hAnsi="Bookman Old Style"/>
          <w:spacing w:val="-4"/>
          <w:sz w:val="24"/>
          <w:szCs w:val="24"/>
        </w:rPr>
      </w:pP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w:t>
      </w:r>
      <w:r w:rsidRPr="004102D0">
        <w:rPr>
          <w:rFonts w:ascii="Bookman Old Style" w:hAnsi="Bookman Old Style"/>
          <w:sz w:val="24"/>
          <w:szCs w:val="24"/>
        </w:rPr>
        <w:t xml:space="preserve">is </w:t>
      </w:r>
      <w:r w:rsidRPr="004102D0">
        <w:rPr>
          <w:rFonts w:ascii="Bookman Old Style" w:hAnsi="Bookman Old Style"/>
          <w:spacing w:val="-3"/>
          <w:sz w:val="24"/>
          <w:szCs w:val="24"/>
        </w:rPr>
        <w:t xml:space="preserve">responsible </w:t>
      </w:r>
      <w:r w:rsidRPr="004102D0">
        <w:rPr>
          <w:rFonts w:ascii="Bookman Old Style" w:hAnsi="Bookman Old Style"/>
          <w:sz w:val="24"/>
          <w:szCs w:val="24"/>
        </w:rPr>
        <w:t xml:space="preserve">for </w:t>
      </w:r>
      <w:r w:rsidRPr="004102D0">
        <w:rPr>
          <w:rFonts w:ascii="Bookman Old Style" w:hAnsi="Bookman Old Style"/>
          <w:spacing w:val="-3"/>
          <w:sz w:val="24"/>
          <w:szCs w:val="24"/>
        </w:rPr>
        <w:t xml:space="preserve">managing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activities </w:t>
      </w:r>
      <w:r w:rsidRPr="004102D0">
        <w:rPr>
          <w:rFonts w:ascii="Bookman Old Style" w:hAnsi="Bookman Old Style"/>
          <w:sz w:val="24"/>
          <w:szCs w:val="24"/>
        </w:rPr>
        <w:t xml:space="preserve">of its </w:t>
      </w:r>
      <w:r w:rsidRPr="004102D0">
        <w:rPr>
          <w:rFonts w:ascii="Bookman Old Style" w:hAnsi="Bookman Old Style"/>
          <w:spacing w:val="-3"/>
          <w:sz w:val="24"/>
          <w:szCs w:val="24"/>
        </w:rPr>
        <w:t xml:space="preserve">personnel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sub-contracted personnel </w:t>
      </w:r>
      <w:r w:rsidRPr="004102D0">
        <w:rPr>
          <w:rFonts w:ascii="Bookman Old Style" w:hAnsi="Bookman Old Style"/>
          <w:sz w:val="24"/>
          <w:szCs w:val="24"/>
        </w:rPr>
        <w:t xml:space="preserve">and </w:t>
      </w:r>
      <w:r w:rsidR="0058259E" w:rsidRPr="004102D0">
        <w:rPr>
          <w:rFonts w:ascii="Bookman Old Style" w:hAnsi="Bookman Old Style"/>
          <w:spacing w:val="-3"/>
          <w:sz w:val="24"/>
          <w:szCs w:val="24"/>
        </w:rPr>
        <w:t>will hold</w:t>
      </w:r>
      <w:r w:rsidRPr="004102D0">
        <w:rPr>
          <w:rFonts w:ascii="Bookman Old Style" w:hAnsi="Bookman Old Style"/>
          <w:spacing w:val="-3"/>
          <w:sz w:val="24"/>
          <w:szCs w:val="24"/>
        </w:rPr>
        <w:t xml:space="preserve"> itself responsible </w:t>
      </w:r>
      <w:r w:rsidRPr="004102D0">
        <w:rPr>
          <w:rFonts w:ascii="Bookman Old Style" w:hAnsi="Bookman Old Style"/>
          <w:sz w:val="24"/>
          <w:szCs w:val="24"/>
        </w:rPr>
        <w:t>for any</w:t>
      </w:r>
      <w:r w:rsidRPr="004102D0">
        <w:rPr>
          <w:rFonts w:ascii="Bookman Old Style" w:hAnsi="Bookman Old Style"/>
          <w:spacing w:val="-17"/>
          <w:sz w:val="24"/>
          <w:szCs w:val="24"/>
        </w:rPr>
        <w:t xml:space="preserve"> </w:t>
      </w:r>
      <w:r w:rsidRPr="004102D0">
        <w:rPr>
          <w:rFonts w:ascii="Bookman Old Style" w:hAnsi="Bookman Old Style"/>
          <w:spacing w:val="-4"/>
          <w:sz w:val="24"/>
          <w:szCs w:val="24"/>
        </w:rPr>
        <w:t>misdemeanors.</w:t>
      </w:r>
    </w:p>
    <w:p w14:paraId="43D1A44F" w14:textId="77777777" w:rsidR="0058259E" w:rsidRPr="004102D0" w:rsidRDefault="0058259E">
      <w:pPr>
        <w:pStyle w:val="BodyText"/>
        <w:spacing w:line="244" w:lineRule="auto"/>
        <w:ind w:left="820" w:right="221"/>
        <w:jc w:val="both"/>
        <w:rPr>
          <w:rFonts w:ascii="Bookman Old Style" w:hAnsi="Bookman Old Style"/>
          <w:sz w:val="24"/>
          <w:szCs w:val="24"/>
        </w:rPr>
      </w:pPr>
    </w:p>
    <w:p w14:paraId="5C99376D" w14:textId="77777777" w:rsidR="005C4036" w:rsidRPr="004102D0" w:rsidRDefault="008D294A">
      <w:pPr>
        <w:pStyle w:val="BodyText"/>
        <w:spacing w:line="244" w:lineRule="auto"/>
        <w:ind w:left="819" w:right="216"/>
        <w:jc w:val="both"/>
        <w:rPr>
          <w:rFonts w:ascii="Bookman Old Style" w:hAnsi="Bookman Old Style"/>
          <w:sz w:val="24"/>
          <w:szCs w:val="24"/>
        </w:rPr>
      </w:pP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will treat </w:t>
      </w:r>
      <w:r w:rsidRPr="004102D0">
        <w:rPr>
          <w:rFonts w:ascii="Bookman Old Style" w:hAnsi="Bookman Old Style"/>
          <w:sz w:val="24"/>
          <w:szCs w:val="24"/>
        </w:rPr>
        <w:t xml:space="preserve">as </w:t>
      </w:r>
      <w:r w:rsidRPr="004102D0">
        <w:rPr>
          <w:rFonts w:ascii="Bookman Old Style" w:hAnsi="Bookman Old Style"/>
          <w:spacing w:val="-3"/>
          <w:sz w:val="24"/>
          <w:szCs w:val="24"/>
        </w:rPr>
        <w:t xml:space="preserve">confidential </w:t>
      </w:r>
      <w:r w:rsidRPr="004102D0">
        <w:rPr>
          <w:rFonts w:ascii="Bookman Old Style" w:hAnsi="Bookman Old Style"/>
          <w:sz w:val="24"/>
          <w:szCs w:val="24"/>
        </w:rPr>
        <w:t xml:space="preserve">all </w:t>
      </w:r>
      <w:r w:rsidRPr="004102D0">
        <w:rPr>
          <w:rFonts w:ascii="Bookman Old Style" w:hAnsi="Bookman Old Style"/>
          <w:spacing w:val="-3"/>
          <w:sz w:val="24"/>
          <w:szCs w:val="24"/>
        </w:rPr>
        <w:t xml:space="preserve">data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information about </w:t>
      </w:r>
      <w:r w:rsidRPr="004102D0">
        <w:rPr>
          <w:rFonts w:ascii="Bookman Old Style" w:hAnsi="Bookman Old Style"/>
          <w:sz w:val="24"/>
          <w:szCs w:val="24"/>
        </w:rPr>
        <w:t xml:space="preserve">the </w:t>
      </w:r>
      <w:r w:rsidRPr="004102D0">
        <w:rPr>
          <w:rFonts w:ascii="Bookman Old Style" w:hAnsi="Bookman Old Style"/>
          <w:spacing w:val="-3"/>
          <w:sz w:val="24"/>
          <w:szCs w:val="24"/>
        </w:rPr>
        <w:lastRenderedPageBreak/>
        <w:t xml:space="preserve">Purchaser, obtained </w:t>
      </w:r>
      <w:r w:rsidRPr="004102D0">
        <w:rPr>
          <w:rFonts w:ascii="Bookman Old Style" w:hAnsi="Bookman Old Style"/>
          <w:sz w:val="24"/>
          <w:szCs w:val="24"/>
        </w:rPr>
        <w:t xml:space="preserve">in the </w:t>
      </w:r>
      <w:r w:rsidRPr="004102D0">
        <w:rPr>
          <w:rFonts w:ascii="Bookman Old Style" w:hAnsi="Bookman Old Style"/>
          <w:spacing w:val="-3"/>
          <w:sz w:val="24"/>
          <w:szCs w:val="24"/>
        </w:rPr>
        <w:t xml:space="preserve">execution of </w:t>
      </w:r>
      <w:r w:rsidRPr="004102D0">
        <w:rPr>
          <w:rFonts w:ascii="Bookman Old Style" w:hAnsi="Bookman Old Style"/>
          <w:sz w:val="24"/>
          <w:szCs w:val="24"/>
        </w:rPr>
        <w:t xml:space="preserve">his </w:t>
      </w:r>
      <w:r w:rsidRPr="004102D0">
        <w:rPr>
          <w:rFonts w:ascii="Bookman Old Style" w:hAnsi="Bookman Old Style"/>
          <w:spacing w:val="-3"/>
          <w:sz w:val="24"/>
          <w:szCs w:val="24"/>
        </w:rPr>
        <w:t xml:space="preserve">responsibilities, </w:t>
      </w:r>
      <w:r w:rsidRPr="004102D0">
        <w:rPr>
          <w:rFonts w:ascii="Bookman Old Style" w:hAnsi="Bookman Old Style"/>
          <w:sz w:val="24"/>
          <w:szCs w:val="24"/>
        </w:rPr>
        <w:t xml:space="preserve">in </w:t>
      </w:r>
      <w:r w:rsidRPr="004102D0">
        <w:rPr>
          <w:rFonts w:ascii="Bookman Old Style" w:hAnsi="Bookman Old Style"/>
          <w:spacing w:val="-3"/>
          <w:sz w:val="24"/>
          <w:szCs w:val="24"/>
        </w:rPr>
        <w:t xml:space="preserve">strict confidence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will </w:t>
      </w:r>
      <w:r w:rsidRPr="004102D0">
        <w:rPr>
          <w:rFonts w:ascii="Bookman Old Style" w:hAnsi="Bookman Old Style"/>
          <w:sz w:val="24"/>
          <w:szCs w:val="24"/>
        </w:rPr>
        <w:t xml:space="preserve">not </w:t>
      </w:r>
      <w:r w:rsidRPr="004102D0">
        <w:rPr>
          <w:rFonts w:ascii="Bookman Old Style" w:hAnsi="Bookman Old Style"/>
          <w:spacing w:val="-3"/>
          <w:sz w:val="24"/>
          <w:szCs w:val="24"/>
        </w:rPr>
        <w:t xml:space="preserve">reveal such information </w:t>
      </w:r>
      <w:r w:rsidRPr="004102D0">
        <w:rPr>
          <w:rFonts w:ascii="Bookman Old Style" w:hAnsi="Bookman Old Style"/>
          <w:sz w:val="24"/>
          <w:szCs w:val="24"/>
        </w:rPr>
        <w:t xml:space="preserve">to any </w:t>
      </w:r>
      <w:r w:rsidRPr="004102D0">
        <w:rPr>
          <w:rFonts w:ascii="Bookman Old Style" w:hAnsi="Bookman Old Style"/>
          <w:spacing w:val="-3"/>
          <w:sz w:val="24"/>
          <w:szCs w:val="24"/>
        </w:rPr>
        <w:t xml:space="preserve">other party without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prior written </w:t>
      </w:r>
      <w:r w:rsidRPr="004102D0">
        <w:rPr>
          <w:rFonts w:ascii="Bookman Old Style" w:hAnsi="Bookman Old Style"/>
          <w:sz w:val="24"/>
          <w:szCs w:val="24"/>
        </w:rPr>
        <w:t xml:space="preserve">approval of the </w:t>
      </w:r>
      <w:r w:rsidRPr="004102D0">
        <w:rPr>
          <w:rFonts w:ascii="Bookman Old Style" w:hAnsi="Bookman Old Style"/>
          <w:spacing w:val="-3"/>
          <w:sz w:val="24"/>
          <w:szCs w:val="24"/>
        </w:rPr>
        <w:t>Purchaser.</w:t>
      </w:r>
    </w:p>
    <w:p w14:paraId="7CF02A6F" w14:textId="77777777" w:rsidR="005C4036" w:rsidRPr="004102D0" w:rsidRDefault="005C4036">
      <w:pPr>
        <w:pStyle w:val="BodyText"/>
        <w:spacing w:before="1"/>
        <w:rPr>
          <w:rFonts w:ascii="Bookman Old Style" w:hAnsi="Bookman Old Style"/>
          <w:sz w:val="24"/>
          <w:szCs w:val="24"/>
        </w:rPr>
      </w:pPr>
    </w:p>
    <w:p w14:paraId="2498DC5D" w14:textId="77777777" w:rsidR="005C4036" w:rsidRPr="004102D0" w:rsidRDefault="008D294A" w:rsidP="009A0878">
      <w:pPr>
        <w:pStyle w:val="Heading1"/>
        <w:numPr>
          <w:ilvl w:val="0"/>
          <w:numId w:val="2"/>
        </w:numPr>
        <w:tabs>
          <w:tab w:val="left" w:pos="819"/>
          <w:tab w:val="left" w:pos="820"/>
        </w:tabs>
        <w:rPr>
          <w:rFonts w:ascii="Bookman Old Style" w:hAnsi="Bookman Old Style"/>
          <w:sz w:val="24"/>
          <w:szCs w:val="24"/>
        </w:rPr>
      </w:pPr>
      <w:r w:rsidRPr="004102D0">
        <w:rPr>
          <w:rFonts w:ascii="Bookman Old Style" w:hAnsi="Bookman Old Style"/>
          <w:spacing w:val="-3"/>
          <w:sz w:val="24"/>
          <w:szCs w:val="24"/>
        </w:rPr>
        <w:t>Patent</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Rights:</w:t>
      </w:r>
    </w:p>
    <w:p w14:paraId="174A8EF7" w14:textId="77777777" w:rsidR="005C4036" w:rsidRPr="004102D0" w:rsidRDefault="005C4036">
      <w:pPr>
        <w:pStyle w:val="BodyText"/>
        <w:spacing w:before="8"/>
        <w:rPr>
          <w:rFonts w:ascii="Bookman Old Style" w:hAnsi="Bookman Old Style"/>
          <w:b/>
          <w:sz w:val="2"/>
          <w:szCs w:val="2"/>
        </w:rPr>
      </w:pPr>
    </w:p>
    <w:p w14:paraId="225B4F88" w14:textId="77777777" w:rsidR="005C4036" w:rsidRPr="004102D0" w:rsidRDefault="008D294A">
      <w:pPr>
        <w:pStyle w:val="BodyText"/>
        <w:spacing w:line="244" w:lineRule="auto"/>
        <w:ind w:left="850" w:right="212" w:hanging="30"/>
        <w:jc w:val="both"/>
        <w:rPr>
          <w:rFonts w:ascii="Bookman Old Style" w:hAnsi="Bookman Old Style"/>
          <w:spacing w:val="-3"/>
          <w:sz w:val="24"/>
          <w:szCs w:val="24"/>
        </w:rPr>
      </w:pPr>
      <w:r w:rsidRPr="004102D0">
        <w:rPr>
          <w:rFonts w:ascii="Bookman Old Style" w:hAnsi="Bookman Old Style"/>
          <w:sz w:val="24"/>
          <w:szCs w:val="24"/>
        </w:rPr>
        <w:t xml:space="preserve">In the </w:t>
      </w:r>
      <w:r w:rsidRPr="004102D0">
        <w:rPr>
          <w:rFonts w:ascii="Bookman Old Style" w:hAnsi="Bookman Old Style"/>
          <w:spacing w:val="-3"/>
          <w:sz w:val="24"/>
          <w:szCs w:val="24"/>
        </w:rPr>
        <w:t xml:space="preserve">event </w:t>
      </w:r>
      <w:r w:rsidRPr="004102D0">
        <w:rPr>
          <w:rFonts w:ascii="Bookman Old Style" w:hAnsi="Bookman Old Style"/>
          <w:sz w:val="24"/>
          <w:szCs w:val="24"/>
        </w:rPr>
        <w:t xml:space="preserve">of any </w:t>
      </w:r>
      <w:r w:rsidRPr="004102D0">
        <w:rPr>
          <w:rFonts w:ascii="Bookman Old Style" w:hAnsi="Bookman Old Style"/>
          <w:spacing w:val="-3"/>
          <w:sz w:val="24"/>
          <w:szCs w:val="24"/>
        </w:rPr>
        <w:t xml:space="preserve">claim asserted </w:t>
      </w:r>
      <w:r w:rsidRPr="004102D0">
        <w:rPr>
          <w:rFonts w:ascii="Bookman Old Style" w:hAnsi="Bookman Old Style"/>
          <w:sz w:val="24"/>
          <w:szCs w:val="24"/>
        </w:rPr>
        <w:t xml:space="preserve">by a third </w:t>
      </w:r>
      <w:r w:rsidRPr="004102D0">
        <w:rPr>
          <w:rFonts w:ascii="Bookman Old Style" w:hAnsi="Bookman Old Style"/>
          <w:spacing w:val="-3"/>
          <w:sz w:val="24"/>
          <w:szCs w:val="24"/>
        </w:rPr>
        <w:t xml:space="preserve">party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infringement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copyright, patent, trademark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industrial design rights arising from </w:t>
      </w:r>
      <w:r w:rsidRPr="004102D0">
        <w:rPr>
          <w:rFonts w:ascii="Bookman Old Style" w:hAnsi="Bookman Old Style"/>
          <w:sz w:val="24"/>
          <w:szCs w:val="24"/>
        </w:rPr>
        <w:t xml:space="preserve">the use of the </w:t>
      </w:r>
      <w:r w:rsidRPr="004102D0">
        <w:rPr>
          <w:rFonts w:ascii="Bookman Old Style" w:hAnsi="Bookman Old Style"/>
          <w:spacing w:val="-3"/>
          <w:sz w:val="24"/>
          <w:szCs w:val="24"/>
        </w:rPr>
        <w:t xml:space="preserve">Goods </w:t>
      </w:r>
      <w:r w:rsidRPr="004102D0">
        <w:rPr>
          <w:rFonts w:ascii="Bookman Old Style" w:hAnsi="Bookman Old Style"/>
          <w:sz w:val="24"/>
          <w:szCs w:val="24"/>
        </w:rPr>
        <w:t xml:space="preserve">or any </w:t>
      </w:r>
      <w:r w:rsidRPr="004102D0">
        <w:rPr>
          <w:rFonts w:ascii="Bookman Old Style" w:hAnsi="Bookman Old Style"/>
          <w:spacing w:val="-3"/>
          <w:sz w:val="24"/>
          <w:szCs w:val="24"/>
        </w:rPr>
        <w:t xml:space="preserve">part thereof </w:t>
      </w:r>
      <w:r w:rsidRPr="004102D0">
        <w:rPr>
          <w:rFonts w:ascii="Bookman Old Style" w:hAnsi="Bookman Old Style"/>
          <w:sz w:val="24"/>
          <w:szCs w:val="24"/>
        </w:rPr>
        <w:t xml:space="preserve">in the </w:t>
      </w:r>
      <w:r w:rsidRPr="004102D0">
        <w:rPr>
          <w:rFonts w:ascii="Bookman Old Style" w:hAnsi="Bookman Old Style"/>
          <w:spacing w:val="-3"/>
          <w:sz w:val="24"/>
          <w:szCs w:val="24"/>
        </w:rPr>
        <w:t xml:space="preserve">Purchaser’s country,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shall </w:t>
      </w:r>
      <w:r w:rsidRPr="004102D0">
        <w:rPr>
          <w:rFonts w:ascii="Bookman Old Style" w:hAnsi="Bookman Old Style"/>
          <w:sz w:val="24"/>
          <w:szCs w:val="24"/>
        </w:rPr>
        <w:t xml:space="preserve">act </w:t>
      </w:r>
      <w:r w:rsidRPr="004102D0">
        <w:rPr>
          <w:rFonts w:ascii="Bookman Old Style" w:hAnsi="Bookman Old Style"/>
          <w:spacing w:val="-3"/>
          <w:sz w:val="24"/>
          <w:szCs w:val="24"/>
        </w:rPr>
        <w:t xml:space="preserve">expeditiously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extinguish such claim. </w:t>
      </w:r>
      <w:r w:rsidRPr="004102D0">
        <w:rPr>
          <w:rFonts w:ascii="Bookman Old Style" w:hAnsi="Bookman Old Style"/>
          <w:sz w:val="24"/>
          <w:szCs w:val="24"/>
        </w:rPr>
        <w:t xml:space="preserve">If the </w:t>
      </w:r>
      <w:r w:rsidRPr="004102D0">
        <w:rPr>
          <w:rFonts w:ascii="Bookman Old Style" w:hAnsi="Bookman Old Style"/>
          <w:spacing w:val="-3"/>
          <w:sz w:val="24"/>
          <w:szCs w:val="24"/>
        </w:rPr>
        <w:t xml:space="preserve">supplier fails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comply </w:t>
      </w:r>
      <w:r w:rsidRPr="004102D0">
        <w:rPr>
          <w:rFonts w:ascii="Bookman Old Style" w:hAnsi="Bookman Old Style"/>
          <w:sz w:val="24"/>
          <w:szCs w:val="24"/>
        </w:rPr>
        <w:t xml:space="preserve">and the </w:t>
      </w:r>
      <w:r w:rsidRPr="004102D0">
        <w:rPr>
          <w:rFonts w:ascii="Bookman Old Style" w:hAnsi="Bookman Old Style"/>
          <w:spacing w:val="-3"/>
          <w:sz w:val="24"/>
          <w:szCs w:val="24"/>
        </w:rPr>
        <w:t xml:space="preserve">Purchaser </w:t>
      </w:r>
      <w:r w:rsidRPr="004102D0">
        <w:rPr>
          <w:rFonts w:ascii="Bookman Old Style" w:hAnsi="Bookman Old Style"/>
          <w:sz w:val="24"/>
          <w:szCs w:val="24"/>
        </w:rPr>
        <w:t xml:space="preserve">is </w:t>
      </w:r>
      <w:r w:rsidRPr="004102D0">
        <w:rPr>
          <w:rFonts w:ascii="Bookman Old Style" w:hAnsi="Bookman Old Style"/>
          <w:spacing w:val="-3"/>
          <w:sz w:val="24"/>
          <w:szCs w:val="24"/>
        </w:rPr>
        <w:t xml:space="preserve">required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pay compensation </w:t>
      </w:r>
      <w:r w:rsidRPr="004102D0">
        <w:rPr>
          <w:rFonts w:ascii="Bookman Old Style" w:hAnsi="Bookman Old Style"/>
          <w:sz w:val="24"/>
          <w:szCs w:val="24"/>
        </w:rPr>
        <w:t xml:space="preserve">to a third </w:t>
      </w:r>
      <w:r w:rsidRPr="004102D0">
        <w:rPr>
          <w:rFonts w:ascii="Bookman Old Style" w:hAnsi="Bookman Old Style"/>
          <w:spacing w:val="-3"/>
          <w:sz w:val="24"/>
          <w:szCs w:val="24"/>
        </w:rPr>
        <w:t xml:space="preserve">party resulting from such infringement,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shall </w:t>
      </w:r>
      <w:r w:rsidRPr="004102D0">
        <w:rPr>
          <w:rFonts w:ascii="Bookman Old Style" w:hAnsi="Bookman Old Style"/>
          <w:sz w:val="24"/>
          <w:szCs w:val="24"/>
        </w:rPr>
        <w:t xml:space="preserve">be </w:t>
      </w:r>
      <w:r w:rsidRPr="004102D0">
        <w:rPr>
          <w:rFonts w:ascii="Bookman Old Style" w:hAnsi="Bookman Old Style"/>
          <w:spacing w:val="-3"/>
          <w:sz w:val="24"/>
          <w:szCs w:val="24"/>
        </w:rPr>
        <w:t xml:space="preserve">responsible </w:t>
      </w:r>
      <w:r w:rsidRPr="004102D0">
        <w:rPr>
          <w:rFonts w:ascii="Bookman Old Style" w:hAnsi="Bookman Old Style"/>
          <w:sz w:val="24"/>
          <w:szCs w:val="24"/>
        </w:rPr>
        <w:t xml:space="preserve">for the </w:t>
      </w:r>
      <w:r w:rsidRPr="004102D0">
        <w:rPr>
          <w:rFonts w:ascii="Bookman Old Style" w:hAnsi="Bookman Old Style"/>
          <w:spacing w:val="-3"/>
          <w:sz w:val="24"/>
          <w:szCs w:val="24"/>
        </w:rPr>
        <w:t xml:space="preserve">compensation including </w:t>
      </w:r>
      <w:r w:rsidRPr="004102D0">
        <w:rPr>
          <w:rFonts w:ascii="Bookman Old Style" w:hAnsi="Bookman Old Style"/>
          <w:sz w:val="24"/>
          <w:szCs w:val="24"/>
        </w:rPr>
        <w:t xml:space="preserve">all </w:t>
      </w:r>
      <w:r w:rsidRPr="004102D0">
        <w:rPr>
          <w:rFonts w:ascii="Bookman Old Style" w:hAnsi="Bookman Old Style"/>
          <w:spacing w:val="-3"/>
          <w:sz w:val="24"/>
          <w:szCs w:val="24"/>
        </w:rPr>
        <w:t xml:space="preserve">expenses, </w:t>
      </w:r>
      <w:r w:rsidRPr="004102D0">
        <w:rPr>
          <w:rFonts w:ascii="Bookman Old Style" w:hAnsi="Bookman Old Style"/>
          <w:sz w:val="24"/>
          <w:szCs w:val="24"/>
        </w:rPr>
        <w:t xml:space="preserve">court </w:t>
      </w:r>
      <w:r w:rsidRPr="004102D0">
        <w:rPr>
          <w:rFonts w:ascii="Bookman Old Style" w:hAnsi="Bookman Old Style"/>
          <w:spacing w:val="-3"/>
          <w:sz w:val="24"/>
          <w:szCs w:val="24"/>
        </w:rPr>
        <w:t xml:space="preserve">costs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lawyer fees.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Purchaser will </w:t>
      </w:r>
      <w:r w:rsidRPr="004102D0">
        <w:rPr>
          <w:rFonts w:ascii="Bookman Old Style" w:hAnsi="Bookman Old Style"/>
          <w:sz w:val="24"/>
          <w:szCs w:val="24"/>
        </w:rPr>
        <w:t xml:space="preserve">give </w:t>
      </w:r>
      <w:r w:rsidRPr="004102D0">
        <w:rPr>
          <w:rFonts w:ascii="Bookman Old Style" w:hAnsi="Bookman Old Style"/>
          <w:spacing w:val="-3"/>
          <w:sz w:val="24"/>
          <w:szCs w:val="24"/>
        </w:rPr>
        <w:t xml:space="preserve">notice </w:t>
      </w:r>
      <w:r w:rsidRPr="004102D0">
        <w:rPr>
          <w:rFonts w:ascii="Bookman Old Style" w:hAnsi="Bookman Old Style"/>
          <w:sz w:val="24"/>
          <w:szCs w:val="24"/>
        </w:rPr>
        <w:t xml:space="preserve">to </w:t>
      </w:r>
      <w:r w:rsidR="00AD7AD1" w:rsidRPr="004102D0">
        <w:rPr>
          <w:rFonts w:ascii="Bookman Old Style" w:hAnsi="Bookman Old Style"/>
          <w:sz w:val="24"/>
          <w:szCs w:val="24"/>
        </w:rPr>
        <w:t>the supplier</w:t>
      </w:r>
      <w:r w:rsidRPr="004102D0">
        <w:rPr>
          <w:rFonts w:ascii="Bookman Old Style" w:hAnsi="Bookman Old Style"/>
          <w:spacing w:val="-3"/>
          <w:sz w:val="24"/>
          <w:szCs w:val="24"/>
        </w:rPr>
        <w:t xml:space="preserve">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such claim, </w:t>
      </w:r>
      <w:r w:rsidRPr="004102D0">
        <w:rPr>
          <w:rFonts w:ascii="Bookman Old Style" w:hAnsi="Bookman Old Style"/>
          <w:sz w:val="24"/>
          <w:szCs w:val="24"/>
        </w:rPr>
        <w:t xml:space="preserve">if it is </w:t>
      </w:r>
      <w:r w:rsidRPr="004102D0">
        <w:rPr>
          <w:rFonts w:ascii="Bookman Old Style" w:hAnsi="Bookman Old Style"/>
          <w:spacing w:val="-3"/>
          <w:sz w:val="24"/>
          <w:szCs w:val="24"/>
        </w:rPr>
        <w:t>made, without</w:t>
      </w:r>
      <w:r w:rsidRPr="004102D0">
        <w:rPr>
          <w:rFonts w:ascii="Bookman Old Style" w:hAnsi="Bookman Old Style"/>
          <w:spacing w:val="-32"/>
          <w:sz w:val="24"/>
          <w:szCs w:val="24"/>
        </w:rPr>
        <w:t xml:space="preserve"> </w:t>
      </w:r>
      <w:r w:rsidRPr="004102D0">
        <w:rPr>
          <w:rFonts w:ascii="Bookman Old Style" w:hAnsi="Bookman Old Style"/>
          <w:spacing w:val="-3"/>
          <w:sz w:val="24"/>
          <w:szCs w:val="24"/>
        </w:rPr>
        <w:t>delay.</w:t>
      </w:r>
    </w:p>
    <w:p w14:paraId="2406D7EB" w14:textId="77777777" w:rsidR="0010103F" w:rsidRPr="004102D0" w:rsidRDefault="0010103F">
      <w:pPr>
        <w:pStyle w:val="BodyText"/>
        <w:spacing w:line="244" w:lineRule="auto"/>
        <w:ind w:left="850" w:right="212" w:hanging="30"/>
        <w:jc w:val="both"/>
        <w:rPr>
          <w:rFonts w:ascii="Bookman Old Style" w:hAnsi="Bookman Old Style"/>
          <w:spacing w:val="-3"/>
          <w:sz w:val="12"/>
          <w:szCs w:val="12"/>
        </w:rPr>
      </w:pPr>
    </w:p>
    <w:p w14:paraId="35961F19" w14:textId="77777777" w:rsidR="0058259E" w:rsidRPr="004102D0" w:rsidRDefault="00F26C3B" w:rsidP="009A0878">
      <w:pPr>
        <w:pStyle w:val="Heading1"/>
        <w:numPr>
          <w:ilvl w:val="0"/>
          <w:numId w:val="2"/>
        </w:numPr>
        <w:tabs>
          <w:tab w:val="left" w:pos="819"/>
          <w:tab w:val="left" w:pos="820"/>
        </w:tabs>
        <w:rPr>
          <w:rFonts w:ascii="Bookman Old Style" w:eastAsiaTheme="minorHAnsi" w:hAnsi="Bookman Old Style" w:cs="Times-Bold"/>
          <w:sz w:val="24"/>
          <w:szCs w:val="24"/>
          <w:lang w:bidi="hi-IN"/>
        </w:rPr>
      </w:pPr>
      <w:r w:rsidRPr="004102D0">
        <w:rPr>
          <w:rFonts w:ascii="Bookman Old Style" w:eastAsiaTheme="minorHAnsi" w:hAnsi="Bookman Old Style" w:cs="Times-Bold"/>
          <w:sz w:val="24"/>
          <w:szCs w:val="24"/>
          <w:lang w:bidi="hi-IN"/>
        </w:rPr>
        <w:t>Technical Documentation</w:t>
      </w:r>
    </w:p>
    <w:p w14:paraId="5B33DBEB" w14:textId="77777777" w:rsidR="0010103F" w:rsidRPr="004102D0" w:rsidRDefault="0058259E" w:rsidP="0058259E">
      <w:pPr>
        <w:pStyle w:val="BodyText"/>
        <w:spacing w:line="244" w:lineRule="auto"/>
        <w:ind w:left="850" w:right="212" w:hanging="30"/>
        <w:jc w:val="both"/>
        <w:rPr>
          <w:rFonts w:ascii="Bookman Old Style" w:hAnsi="Bookman Old Style"/>
          <w:spacing w:val="-3"/>
          <w:sz w:val="32"/>
          <w:szCs w:val="32"/>
        </w:rPr>
      </w:pPr>
      <w:r w:rsidRPr="004102D0">
        <w:rPr>
          <w:rFonts w:ascii="Bookman Old Style" w:eastAsiaTheme="minorHAnsi" w:hAnsi="Bookman Old Style" w:cs="Times-Roman"/>
          <w:sz w:val="24"/>
          <w:szCs w:val="24"/>
          <w:lang w:bidi="hi-IN"/>
        </w:rPr>
        <w:t xml:space="preserve">The </w:t>
      </w:r>
      <w:r w:rsidRPr="004102D0">
        <w:rPr>
          <w:rFonts w:ascii="Bookman Old Style" w:hAnsi="Bookman Old Style"/>
          <w:sz w:val="24"/>
          <w:szCs w:val="24"/>
        </w:rPr>
        <w:t>Technical</w:t>
      </w:r>
      <w:r w:rsidRPr="004102D0">
        <w:rPr>
          <w:rFonts w:ascii="Bookman Old Style" w:eastAsiaTheme="minorHAnsi" w:hAnsi="Bookman Old Style" w:cs="Times-Roman"/>
          <w:sz w:val="24"/>
          <w:szCs w:val="24"/>
          <w:lang w:bidi="hi-IN"/>
        </w:rPr>
        <w:t xml:space="preserve"> Documentation involving detailed instruction for operation and maintenance is to be delivered with every unit of the equipment supplied. The language of the documentation should be English.</w:t>
      </w:r>
    </w:p>
    <w:p w14:paraId="6F88BE67" w14:textId="77777777" w:rsidR="0010103F" w:rsidRPr="004102D0" w:rsidRDefault="0010103F">
      <w:pPr>
        <w:pStyle w:val="BodyText"/>
        <w:spacing w:line="244" w:lineRule="auto"/>
        <w:ind w:left="850" w:right="212" w:hanging="30"/>
        <w:jc w:val="both"/>
        <w:rPr>
          <w:rFonts w:ascii="Bookman Old Style" w:hAnsi="Bookman Old Style"/>
          <w:spacing w:val="-3"/>
          <w:sz w:val="18"/>
          <w:szCs w:val="18"/>
        </w:rPr>
      </w:pPr>
    </w:p>
    <w:p w14:paraId="6BFD752B" w14:textId="77777777" w:rsidR="00A37CF1" w:rsidRPr="004102D0" w:rsidRDefault="00F26C3B" w:rsidP="000E10D0">
      <w:pPr>
        <w:pStyle w:val="Heading1"/>
        <w:numPr>
          <w:ilvl w:val="0"/>
          <w:numId w:val="2"/>
        </w:numPr>
        <w:tabs>
          <w:tab w:val="left" w:pos="819"/>
          <w:tab w:val="left" w:pos="820"/>
        </w:tabs>
        <w:jc w:val="both"/>
        <w:rPr>
          <w:rFonts w:ascii="Bookman Old Style" w:eastAsiaTheme="minorHAnsi" w:hAnsi="Bookman Old Style" w:cs="Times-Roman"/>
          <w:sz w:val="24"/>
          <w:szCs w:val="24"/>
          <w:lang w:bidi="hi-IN"/>
        </w:rPr>
      </w:pPr>
      <w:r w:rsidRPr="004102D0">
        <w:rPr>
          <w:rFonts w:ascii="Bookman Old Style" w:eastAsiaTheme="minorHAnsi" w:hAnsi="Bookman Old Style" w:cs="Times-Roman"/>
          <w:sz w:val="24"/>
          <w:szCs w:val="24"/>
          <w:lang w:bidi="hi-IN"/>
        </w:rPr>
        <w:t>Taxes &amp; Duties</w:t>
      </w:r>
    </w:p>
    <w:p w14:paraId="7584E748" w14:textId="77777777" w:rsidR="000E10D0" w:rsidRPr="004102D0" w:rsidRDefault="00793763" w:rsidP="00A37CF1">
      <w:pPr>
        <w:pStyle w:val="Heading1"/>
        <w:tabs>
          <w:tab w:val="left" w:pos="819"/>
          <w:tab w:val="left" w:pos="820"/>
        </w:tabs>
        <w:jc w:val="both"/>
        <w:rPr>
          <w:rFonts w:ascii="Bookman Old Style" w:eastAsiaTheme="minorHAnsi" w:hAnsi="Bookman Old Style" w:cs="Times-Roman"/>
          <w:b w:val="0"/>
          <w:bCs w:val="0"/>
          <w:sz w:val="24"/>
          <w:szCs w:val="24"/>
          <w:lang w:bidi="hi-IN"/>
        </w:rPr>
      </w:pPr>
      <w:r w:rsidRPr="004102D0">
        <w:rPr>
          <w:rFonts w:ascii="Bookman Old Style" w:eastAsiaTheme="minorHAnsi" w:hAnsi="Bookman Old Style" w:cs="Times-Roman"/>
          <w:b w:val="0"/>
          <w:bCs w:val="0"/>
          <w:sz w:val="24"/>
          <w:szCs w:val="24"/>
          <w:lang w:bidi="hi-IN"/>
        </w:rPr>
        <w:t>Tenderers</w:t>
      </w:r>
      <w:r w:rsidR="000E10D0" w:rsidRPr="004102D0">
        <w:rPr>
          <w:rFonts w:ascii="Bookman Old Style" w:eastAsiaTheme="minorHAnsi" w:hAnsi="Bookman Old Style" w:cs="Times-Roman"/>
          <w:b w:val="0"/>
          <w:bCs w:val="0"/>
          <w:sz w:val="24"/>
          <w:szCs w:val="24"/>
          <w:lang w:bidi="hi-IN"/>
        </w:rPr>
        <w:t xml:space="preserve"> shall quote all applicable statutory taxes and duties such as CGST, SGST, UTGST, IGST, Customs duty, </w:t>
      </w:r>
      <w:proofErr w:type="spellStart"/>
      <w:r w:rsidR="000E10D0" w:rsidRPr="004102D0">
        <w:rPr>
          <w:rFonts w:ascii="Bookman Old Style" w:eastAsiaTheme="minorHAnsi" w:hAnsi="Bookman Old Style" w:cs="Times-Roman"/>
          <w:b w:val="0"/>
          <w:bCs w:val="0"/>
          <w:sz w:val="24"/>
          <w:szCs w:val="24"/>
          <w:lang w:bidi="hi-IN"/>
        </w:rPr>
        <w:t>Cess</w:t>
      </w:r>
      <w:proofErr w:type="spellEnd"/>
      <w:r w:rsidR="000E10D0" w:rsidRPr="004102D0">
        <w:rPr>
          <w:rFonts w:ascii="Bookman Old Style" w:eastAsiaTheme="minorHAnsi" w:hAnsi="Bookman Old Style" w:cs="Times-Roman"/>
          <w:b w:val="0"/>
          <w:bCs w:val="0"/>
          <w:sz w:val="24"/>
          <w:szCs w:val="24"/>
          <w:lang w:bidi="hi-IN"/>
        </w:rPr>
        <w:t xml:space="preserve"> if any and taxes and duties as applicable on the date of bid submission and shall be shown separately in the Price bid (Prices shall be quoted in the Karnataka Public Procurement portal only). This shall be to the account of </w:t>
      </w:r>
      <w:r w:rsidRPr="004102D0">
        <w:rPr>
          <w:rFonts w:ascii="Bookman Old Style" w:eastAsiaTheme="minorHAnsi" w:hAnsi="Bookman Old Style" w:cs="Times-Roman"/>
          <w:b w:val="0"/>
          <w:bCs w:val="0"/>
          <w:sz w:val="24"/>
          <w:szCs w:val="24"/>
          <w:lang w:bidi="hi-IN"/>
        </w:rPr>
        <w:t>KPTCL</w:t>
      </w:r>
      <w:r w:rsidR="000E10D0" w:rsidRPr="004102D0">
        <w:rPr>
          <w:rFonts w:ascii="Bookman Old Style" w:eastAsiaTheme="minorHAnsi" w:hAnsi="Bookman Old Style" w:cs="Times-Roman"/>
          <w:b w:val="0"/>
          <w:bCs w:val="0"/>
          <w:sz w:val="24"/>
          <w:szCs w:val="24"/>
          <w:lang w:bidi="hi-IN"/>
        </w:rPr>
        <w:t xml:space="preserve"> against documentary evidence, unless otherwise mentioned in the Purchase Order. Any statutory variation (increase or decrease) in taxes/duties/levies or if any tax/duty/levy is newly introduced by the government with effect from the next day of the date of submission of the bid and up to the scheduled delivery period, these variations/additional taxes/duties/levies will be to the account of the owner. However, any decrease in taxes and duties up to or beyond contractual delivery period, the benefit shall be passed on to </w:t>
      </w:r>
      <w:r w:rsidRPr="004102D0">
        <w:rPr>
          <w:rFonts w:ascii="Bookman Old Style" w:eastAsiaTheme="minorHAnsi" w:hAnsi="Bookman Old Style" w:cs="Times-Roman"/>
          <w:b w:val="0"/>
          <w:bCs w:val="0"/>
          <w:sz w:val="24"/>
          <w:szCs w:val="24"/>
          <w:lang w:bidi="hi-IN"/>
        </w:rPr>
        <w:t>KPTCL</w:t>
      </w:r>
      <w:r w:rsidR="000E10D0" w:rsidRPr="004102D0">
        <w:rPr>
          <w:rFonts w:ascii="Bookman Old Style" w:eastAsiaTheme="minorHAnsi" w:hAnsi="Bookman Old Style" w:cs="Times-Roman"/>
          <w:b w:val="0"/>
          <w:bCs w:val="0"/>
          <w:sz w:val="24"/>
          <w:szCs w:val="24"/>
          <w:lang w:bidi="hi-IN"/>
        </w:rPr>
        <w:t xml:space="preserve">. Any upward variation in statutory taxes and duties beyond the contractual delivery period will not be paid by </w:t>
      </w:r>
      <w:r w:rsidRPr="004102D0">
        <w:rPr>
          <w:rFonts w:ascii="Bookman Old Style" w:eastAsiaTheme="minorHAnsi" w:hAnsi="Bookman Old Style" w:cs="Times-Roman"/>
          <w:b w:val="0"/>
          <w:bCs w:val="0"/>
          <w:sz w:val="24"/>
          <w:szCs w:val="24"/>
          <w:lang w:bidi="hi-IN"/>
        </w:rPr>
        <w:t>KPTCL</w:t>
      </w:r>
      <w:r w:rsidR="000E10D0" w:rsidRPr="004102D0">
        <w:rPr>
          <w:rFonts w:ascii="Bookman Old Style" w:eastAsiaTheme="minorHAnsi" w:hAnsi="Bookman Old Style" w:cs="Times-Roman"/>
          <w:b w:val="0"/>
          <w:bCs w:val="0"/>
          <w:sz w:val="24"/>
          <w:szCs w:val="24"/>
          <w:lang w:bidi="hi-IN"/>
        </w:rPr>
        <w:t xml:space="preserve"> if the reasons of the delay are attributable to the vendor/supplier and the same shall be absorbed by the vendor/supplier.</w:t>
      </w:r>
    </w:p>
    <w:p w14:paraId="06A9AE52" w14:textId="77777777" w:rsidR="000E10D0" w:rsidRPr="004102D0" w:rsidRDefault="000E10D0" w:rsidP="000E10D0">
      <w:pPr>
        <w:pStyle w:val="ListParagraph"/>
        <w:ind w:right="170"/>
        <w:rPr>
          <w:rFonts w:ascii="Bookman Old Style" w:eastAsiaTheme="minorHAnsi" w:hAnsi="Bookman Old Style" w:cs="Times-Roman"/>
          <w:sz w:val="10"/>
          <w:szCs w:val="10"/>
          <w:lang w:bidi="hi-IN"/>
        </w:rPr>
      </w:pPr>
    </w:p>
    <w:p w14:paraId="36912854" w14:textId="77777777" w:rsidR="000E10D0" w:rsidRPr="004102D0" w:rsidRDefault="000E10D0" w:rsidP="000E10D0">
      <w:pPr>
        <w:pStyle w:val="Heading1"/>
        <w:tabs>
          <w:tab w:val="left" w:pos="819"/>
          <w:tab w:val="left" w:pos="820"/>
        </w:tabs>
        <w:jc w:val="both"/>
        <w:rPr>
          <w:rFonts w:ascii="Bookman Old Style" w:eastAsiaTheme="minorHAnsi" w:hAnsi="Bookman Old Style" w:cs="Times-Roman"/>
          <w:b w:val="0"/>
          <w:bCs w:val="0"/>
          <w:sz w:val="24"/>
          <w:szCs w:val="24"/>
          <w:lang w:bidi="hi-IN"/>
        </w:rPr>
      </w:pPr>
      <w:r w:rsidRPr="004102D0">
        <w:rPr>
          <w:rFonts w:ascii="Bookman Old Style" w:eastAsiaTheme="minorHAnsi" w:hAnsi="Bookman Old Style" w:cs="Times-Roman"/>
          <w:b w:val="0"/>
          <w:bCs w:val="0"/>
          <w:sz w:val="24"/>
          <w:szCs w:val="24"/>
          <w:lang w:bidi="hi-IN"/>
        </w:rPr>
        <w:t xml:space="preserve">In case the </w:t>
      </w:r>
      <w:r w:rsidR="00793763" w:rsidRPr="004102D0">
        <w:rPr>
          <w:rFonts w:ascii="Bookman Old Style" w:eastAsiaTheme="minorHAnsi" w:hAnsi="Bookman Old Style" w:cs="Times-Roman"/>
          <w:b w:val="0"/>
          <w:bCs w:val="0"/>
          <w:sz w:val="24"/>
          <w:szCs w:val="24"/>
          <w:lang w:bidi="hi-IN"/>
        </w:rPr>
        <w:t>Tenderers</w:t>
      </w:r>
      <w:r w:rsidRPr="004102D0">
        <w:rPr>
          <w:rFonts w:ascii="Bookman Old Style" w:eastAsiaTheme="minorHAnsi" w:hAnsi="Bookman Old Style" w:cs="Times-Roman"/>
          <w:b w:val="0"/>
          <w:bCs w:val="0"/>
          <w:sz w:val="24"/>
          <w:szCs w:val="24"/>
          <w:lang w:bidi="hi-IN"/>
        </w:rPr>
        <w:t xml:space="preserve"> indicate lesser rates of taxes &amp; duties with reference to the prevailing rates of taxes &amp; duties at the time of bidding, any variations in the taxes and duties would be paid/recovered keeping the rates of taxes &amp; duties applicable as on last date of Techno-commercial Bid submission as notified (either original or extended) as the base and not the quoted rates of taxes &amp; duties for payment/recovery of difference in the taxes and duties.</w:t>
      </w:r>
    </w:p>
    <w:p w14:paraId="79C4DC41" w14:textId="77777777" w:rsidR="000E10D0" w:rsidRPr="004102D0" w:rsidRDefault="000E10D0" w:rsidP="000E10D0">
      <w:pPr>
        <w:tabs>
          <w:tab w:val="left" w:pos="0"/>
          <w:tab w:val="num" w:pos="1260"/>
        </w:tabs>
        <w:spacing w:line="360" w:lineRule="auto"/>
        <w:ind w:left="540" w:right="-511" w:hanging="540"/>
        <w:jc w:val="both"/>
        <w:rPr>
          <w:rFonts w:ascii="Bookman Old Style" w:eastAsia="Dotum" w:hAnsi="Bookman Old Style" w:cs="Helvetica"/>
          <w:b/>
          <w:bCs/>
          <w:sz w:val="16"/>
          <w:szCs w:val="16"/>
        </w:rPr>
      </w:pPr>
    </w:p>
    <w:p w14:paraId="10429D3B" w14:textId="77777777" w:rsidR="0006536C" w:rsidRPr="004102D0" w:rsidRDefault="000E10D0" w:rsidP="0005446F">
      <w:pPr>
        <w:pStyle w:val="Heading1"/>
        <w:tabs>
          <w:tab w:val="left" w:pos="819"/>
          <w:tab w:val="left" w:pos="820"/>
        </w:tabs>
        <w:jc w:val="both"/>
        <w:rPr>
          <w:rFonts w:ascii="Bookman Old Style" w:eastAsiaTheme="minorHAnsi" w:hAnsi="Bookman Old Style" w:cs="Times-Roman"/>
          <w:b w:val="0"/>
          <w:bCs w:val="0"/>
          <w:sz w:val="24"/>
          <w:szCs w:val="24"/>
          <w:lang w:bidi="hi-IN"/>
        </w:rPr>
      </w:pPr>
      <w:r w:rsidRPr="004102D0">
        <w:rPr>
          <w:rFonts w:ascii="Bookman Old Style" w:eastAsiaTheme="minorHAnsi" w:hAnsi="Bookman Old Style" w:cs="Times-Roman"/>
          <w:b w:val="0"/>
          <w:bCs w:val="0"/>
          <w:sz w:val="24"/>
          <w:szCs w:val="24"/>
          <w:lang w:bidi="hi-IN"/>
        </w:rPr>
        <w:t xml:space="preserve">If the rates quoted for material cost, F&amp;I charges, GST, Taxes is not clear &amp; is ambiguous, the </w:t>
      </w:r>
      <w:r w:rsidR="000A4809" w:rsidRPr="004102D0">
        <w:rPr>
          <w:rFonts w:ascii="Bookman Old Style" w:eastAsiaTheme="minorHAnsi" w:hAnsi="Bookman Old Style" w:cs="Times-Roman"/>
          <w:b w:val="0"/>
          <w:bCs w:val="0"/>
          <w:sz w:val="24"/>
          <w:szCs w:val="24"/>
          <w:lang w:bidi="hi-IN"/>
        </w:rPr>
        <w:t>P</w:t>
      </w:r>
      <w:r w:rsidRPr="004102D0">
        <w:rPr>
          <w:rFonts w:ascii="Bookman Old Style" w:eastAsiaTheme="minorHAnsi" w:hAnsi="Bookman Old Style" w:cs="Times-Roman"/>
          <w:b w:val="0"/>
          <w:bCs w:val="0"/>
          <w:sz w:val="24"/>
          <w:szCs w:val="24"/>
          <w:lang w:bidi="hi-IN"/>
        </w:rPr>
        <w:t>urchaser reserves the right to overlook the offer.</w:t>
      </w:r>
      <w:r w:rsidR="0005446F" w:rsidRPr="004102D0">
        <w:rPr>
          <w:rFonts w:ascii="Bookman Old Style" w:eastAsiaTheme="minorHAnsi" w:hAnsi="Bookman Old Style" w:cs="Times-Roman"/>
          <w:b w:val="0"/>
          <w:bCs w:val="0"/>
          <w:sz w:val="24"/>
          <w:szCs w:val="24"/>
          <w:lang w:bidi="hi-IN"/>
        </w:rPr>
        <w:t xml:space="preserve"> </w:t>
      </w:r>
    </w:p>
    <w:p w14:paraId="66969E66" w14:textId="77777777" w:rsidR="00EA7C5A" w:rsidRPr="004102D0" w:rsidRDefault="00EA7C5A" w:rsidP="0005446F">
      <w:pPr>
        <w:pStyle w:val="Heading1"/>
        <w:tabs>
          <w:tab w:val="left" w:pos="819"/>
          <w:tab w:val="left" w:pos="820"/>
        </w:tabs>
        <w:jc w:val="both"/>
        <w:rPr>
          <w:rFonts w:ascii="Bookman Old Style" w:eastAsiaTheme="minorHAnsi" w:hAnsi="Bookman Old Style" w:cs="Times-Roman"/>
          <w:b w:val="0"/>
          <w:bCs w:val="0"/>
          <w:sz w:val="24"/>
          <w:szCs w:val="24"/>
          <w:lang w:bidi="hi-IN"/>
        </w:rPr>
      </w:pPr>
    </w:p>
    <w:p w14:paraId="3B479136" w14:textId="77777777" w:rsidR="00EA7C5A" w:rsidRPr="004102D0" w:rsidRDefault="00F26C3B" w:rsidP="00EA7C5A">
      <w:pPr>
        <w:pStyle w:val="Heading1"/>
        <w:numPr>
          <w:ilvl w:val="0"/>
          <w:numId w:val="2"/>
        </w:numPr>
        <w:tabs>
          <w:tab w:val="left" w:pos="819"/>
          <w:tab w:val="left" w:pos="820"/>
        </w:tabs>
        <w:jc w:val="both"/>
        <w:rPr>
          <w:rFonts w:ascii="Bookman Old Style" w:hAnsi="Bookman Old Style"/>
          <w:b w:val="0"/>
          <w:sz w:val="24"/>
          <w:szCs w:val="24"/>
        </w:rPr>
      </w:pPr>
      <w:r w:rsidRPr="004102D0">
        <w:rPr>
          <w:rFonts w:ascii="Bookman Old Style" w:hAnsi="Bookman Old Style"/>
          <w:sz w:val="24"/>
          <w:szCs w:val="24"/>
        </w:rPr>
        <w:t>COMPLETENESS OF EQUIPMENT</w:t>
      </w:r>
    </w:p>
    <w:p w14:paraId="439A9C82" w14:textId="77777777" w:rsidR="005139FB" w:rsidRPr="004102D0" w:rsidRDefault="005139FB" w:rsidP="00520EDA">
      <w:pPr>
        <w:pStyle w:val="Heading1"/>
        <w:tabs>
          <w:tab w:val="left" w:pos="819"/>
          <w:tab w:val="left" w:pos="820"/>
        </w:tabs>
        <w:jc w:val="both"/>
        <w:rPr>
          <w:rFonts w:ascii="Bookman Old Style" w:hAnsi="Bookman Old Style"/>
          <w:sz w:val="24"/>
          <w:szCs w:val="24"/>
        </w:rPr>
      </w:pPr>
    </w:p>
    <w:p w14:paraId="1D73038A" w14:textId="2C63DDB4" w:rsidR="005139FB" w:rsidRPr="004102D0" w:rsidRDefault="005139FB" w:rsidP="00520EDA">
      <w:pPr>
        <w:pStyle w:val="Heading1"/>
        <w:tabs>
          <w:tab w:val="left" w:pos="819"/>
          <w:tab w:val="left" w:pos="820"/>
        </w:tabs>
        <w:jc w:val="both"/>
        <w:rPr>
          <w:rFonts w:ascii="Bookman Old Style" w:hAnsi="Bookman Old Style"/>
          <w:b w:val="0"/>
          <w:sz w:val="24"/>
          <w:szCs w:val="24"/>
          <w:u w:val="single"/>
        </w:rPr>
      </w:pPr>
      <w:r w:rsidRPr="004102D0">
        <w:rPr>
          <w:rFonts w:ascii="Bookman Old Style" w:hAnsi="Bookman Old Style"/>
          <w:sz w:val="24"/>
          <w:szCs w:val="24"/>
        </w:rPr>
        <w:t xml:space="preserve">Bill of quantities of </w:t>
      </w:r>
      <w:r w:rsidR="009E60E1">
        <w:rPr>
          <w:rFonts w:ascii="Bookman Old Style" w:hAnsi="Bookman Old Style"/>
          <w:sz w:val="24"/>
          <w:szCs w:val="24"/>
        </w:rPr>
        <w:t xml:space="preserve">1100V Copper control cables </w:t>
      </w:r>
      <w:r w:rsidRPr="004102D0">
        <w:rPr>
          <w:rFonts w:ascii="Bookman Old Style" w:hAnsi="Bookman Old Style"/>
          <w:sz w:val="24"/>
          <w:szCs w:val="24"/>
        </w:rPr>
        <w:t xml:space="preserve">are detailed in </w:t>
      </w:r>
      <w:r w:rsidRPr="004102D0">
        <w:rPr>
          <w:rFonts w:ascii="Bookman Old Style" w:hAnsi="Bookman Old Style"/>
          <w:sz w:val="24"/>
          <w:szCs w:val="24"/>
          <w:u w:val="single"/>
        </w:rPr>
        <w:lastRenderedPageBreak/>
        <w:t>Annexure-A</w:t>
      </w:r>
      <w:r w:rsidR="00520EDA" w:rsidRPr="004102D0">
        <w:rPr>
          <w:rFonts w:ascii="Bookman Old Style" w:hAnsi="Bookman Old Style"/>
          <w:sz w:val="24"/>
          <w:szCs w:val="24"/>
          <w:u w:val="single"/>
        </w:rPr>
        <w:t xml:space="preserve"> of NIT</w:t>
      </w:r>
      <w:r w:rsidRPr="004102D0">
        <w:rPr>
          <w:rFonts w:ascii="Bookman Old Style" w:hAnsi="Bookman Old Style"/>
          <w:sz w:val="24"/>
          <w:szCs w:val="24"/>
          <w:u w:val="single"/>
        </w:rPr>
        <w:t>.</w:t>
      </w:r>
    </w:p>
    <w:p w14:paraId="605B9694" w14:textId="77777777" w:rsidR="00EA7C5A" w:rsidRPr="004102D0" w:rsidRDefault="00EA7C5A" w:rsidP="00EA7C5A">
      <w:pPr>
        <w:ind w:left="-360" w:right="29" w:hanging="729"/>
        <w:jc w:val="both"/>
        <w:rPr>
          <w:rFonts w:ascii="Bookman Old Style" w:hAnsi="Bookman Old Style"/>
          <w:bCs/>
          <w:sz w:val="16"/>
          <w:szCs w:val="16"/>
        </w:rPr>
      </w:pPr>
    </w:p>
    <w:p w14:paraId="34AC969D" w14:textId="038D3B00" w:rsidR="00EA7C5A" w:rsidRPr="004102D0" w:rsidRDefault="00EA7C5A" w:rsidP="00EA7C5A">
      <w:pPr>
        <w:ind w:left="810" w:right="29"/>
        <w:jc w:val="both"/>
        <w:rPr>
          <w:rFonts w:ascii="Bookman Old Style" w:hAnsi="Bookman Old Style"/>
          <w:bCs/>
          <w:sz w:val="24"/>
          <w:szCs w:val="24"/>
        </w:rPr>
      </w:pPr>
      <w:r w:rsidRPr="004102D0">
        <w:rPr>
          <w:rFonts w:ascii="Bookman Old Style" w:hAnsi="Bookman Old Style"/>
          <w:bCs/>
          <w:sz w:val="24"/>
          <w:szCs w:val="24"/>
        </w:rPr>
        <w:t xml:space="preserve">The </w:t>
      </w:r>
      <w:r w:rsidR="00210B21" w:rsidRPr="004102D0">
        <w:rPr>
          <w:rFonts w:ascii="Bookman Old Style" w:hAnsi="Bookman Old Style"/>
          <w:bCs/>
          <w:sz w:val="24"/>
          <w:szCs w:val="24"/>
        </w:rPr>
        <w:t>equipment’s</w:t>
      </w:r>
      <w:r w:rsidRPr="004102D0">
        <w:rPr>
          <w:rFonts w:ascii="Bookman Old Style" w:hAnsi="Bookman Old Style"/>
          <w:bCs/>
          <w:sz w:val="24"/>
          <w:szCs w:val="24"/>
        </w:rPr>
        <w:t xml:space="preserve"> shall be supplied complete with all parts which are </w:t>
      </w:r>
      <w:r w:rsidR="0007797A" w:rsidRPr="004102D0">
        <w:rPr>
          <w:rFonts w:ascii="Bookman Old Style" w:hAnsi="Bookman Old Style"/>
          <w:bCs/>
          <w:sz w:val="24"/>
          <w:szCs w:val="24"/>
        </w:rPr>
        <w:t>necessary for</w:t>
      </w:r>
      <w:r w:rsidRPr="004102D0">
        <w:rPr>
          <w:rFonts w:ascii="Bookman Old Style" w:hAnsi="Bookman Old Style"/>
          <w:bCs/>
          <w:sz w:val="24"/>
          <w:szCs w:val="24"/>
        </w:rPr>
        <w:t xml:space="preserve"> their efficient operation &amp; such parts shall be deemed to be within the scope of supply whether specifically mentioned in the specification or not.</w:t>
      </w:r>
    </w:p>
    <w:p w14:paraId="75590DA7" w14:textId="77777777" w:rsidR="00520EDA" w:rsidRPr="004102D0" w:rsidRDefault="00520EDA" w:rsidP="00F87D22">
      <w:pPr>
        <w:ind w:right="29"/>
        <w:jc w:val="both"/>
        <w:rPr>
          <w:rFonts w:ascii="Bookman Old Style" w:hAnsi="Bookman Old Style"/>
          <w:bCs/>
          <w:sz w:val="24"/>
          <w:szCs w:val="24"/>
        </w:rPr>
      </w:pPr>
    </w:p>
    <w:p w14:paraId="746DB800" w14:textId="77777777" w:rsidR="00EA7C5A" w:rsidRPr="004102D0" w:rsidRDefault="00EA7C5A" w:rsidP="0005446F">
      <w:pPr>
        <w:pStyle w:val="Heading1"/>
        <w:tabs>
          <w:tab w:val="left" w:pos="819"/>
          <w:tab w:val="left" w:pos="820"/>
        </w:tabs>
        <w:jc w:val="both"/>
        <w:rPr>
          <w:rFonts w:ascii="Bookman Old Style" w:hAnsi="Bookman Old Style"/>
          <w:spacing w:val="-3"/>
          <w:sz w:val="4"/>
          <w:szCs w:val="4"/>
        </w:rPr>
      </w:pPr>
    </w:p>
    <w:p w14:paraId="3038CD6A" w14:textId="77777777" w:rsidR="0070682F" w:rsidRPr="004102D0" w:rsidRDefault="00FA66FB" w:rsidP="0070682F">
      <w:pPr>
        <w:pStyle w:val="Heading1"/>
        <w:numPr>
          <w:ilvl w:val="0"/>
          <w:numId w:val="2"/>
        </w:numPr>
        <w:tabs>
          <w:tab w:val="left" w:pos="819"/>
          <w:tab w:val="left" w:pos="820"/>
        </w:tabs>
        <w:jc w:val="both"/>
        <w:rPr>
          <w:rFonts w:ascii="Bookman Old Style" w:hAnsi="Bookman Old Style"/>
          <w:b w:val="0"/>
          <w:bCs w:val="0"/>
          <w:sz w:val="24"/>
          <w:szCs w:val="24"/>
        </w:rPr>
      </w:pPr>
      <w:r w:rsidRPr="004102D0">
        <w:rPr>
          <w:rFonts w:ascii="Bookman Old Style" w:hAnsi="Bookman Old Style"/>
          <w:sz w:val="24"/>
          <w:szCs w:val="24"/>
        </w:rPr>
        <w:t>Training</w:t>
      </w:r>
      <w:r w:rsidR="00DC41B9" w:rsidRPr="004102D0">
        <w:rPr>
          <w:rFonts w:ascii="Bookman Old Style" w:hAnsi="Bookman Old Style"/>
          <w:sz w:val="24"/>
          <w:szCs w:val="24"/>
        </w:rPr>
        <w:t xml:space="preserve">: </w:t>
      </w:r>
    </w:p>
    <w:p w14:paraId="0E2D2744" w14:textId="77777777" w:rsidR="00FA66FB" w:rsidRPr="004102D0" w:rsidRDefault="005139FB" w:rsidP="0070682F">
      <w:pPr>
        <w:pStyle w:val="Heading1"/>
        <w:tabs>
          <w:tab w:val="left" w:pos="819"/>
          <w:tab w:val="left" w:pos="820"/>
        </w:tabs>
        <w:jc w:val="both"/>
        <w:rPr>
          <w:rFonts w:ascii="Bookman Old Style" w:hAnsi="Bookman Old Style"/>
          <w:b w:val="0"/>
          <w:bCs w:val="0"/>
          <w:sz w:val="24"/>
          <w:szCs w:val="24"/>
        </w:rPr>
      </w:pPr>
      <w:r w:rsidRPr="004102D0">
        <w:rPr>
          <w:rFonts w:ascii="Bookman Old Style" w:hAnsi="Bookman Old Style"/>
          <w:b w:val="0"/>
          <w:bCs w:val="0"/>
          <w:sz w:val="24"/>
          <w:szCs w:val="24"/>
        </w:rPr>
        <w:t>Training should be imparted</w:t>
      </w:r>
      <w:r w:rsidRPr="004102D0">
        <w:rPr>
          <w:rFonts w:ascii="Bookman Old Style" w:hAnsi="Bookman Old Style"/>
          <w:sz w:val="24"/>
          <w:szCs w:val="24"/>
        </w:rPr>
        <w:t xml:space="preserve"> </w:t>
      </w:r>
      <w:r w:rsidRPr="004102D0">
        <w:rPr>
          <w:rFonts w:ascii="Bookman Old Style" w:hAnsi="Bookman Old Style"/>
          <w:b w:val="0"/>
          <w:sz w:val="24"/>
          <w:szCs w:val="24"/>
        </w:rPr>
        <w:t xml:space="preserve">to our personnel with regard to operation, Maintenance &amp; Service aspects of the equipment/ materials. The period and </w:t>
      </w:r>
      <w:proofErr w:type="spellStart"/>
      <w:r w:rsidRPr="004102D0">
        <w:rPr>
          <w:rFonts w:ascii="Bookman Old Style" w:hAnsi="Bookman Old Style"/>
          <w:b w:val="0"/>
          <w:sz w:val="24"/>
          <w:szCs w:val="24"/>
        </w:rPr>
        <w:t>programme</w:t>
      </w:r>
      <w:proofErr w:type="spellEnd"/>
      <w:r w:rsidRPr="004102D0">
        <w:rPr>
          <w:rFonts w:ascii="Bookman Old Style" w:hAnsi="Bookman Old Style"/>
          <w:b w:val="0"/>
          <w:sz w:val="24"/>
          <w:szCs w:val="24"/>
        </w:rPr>
        <w:t xml:space="preserve"> of the training shall be mutually discussed and finalized by the consignee divisions with the supplier.</w:t>
      </w:r>
    </w:p>
    <w:p w14:paraId="75480150" w14:textId="77777777" w:rsidR="005D7609" w:rsidRDefault="005D7609" w:rsidP="00964EF5">
      <w:pPr>
        <w:pStyle w:val="Heading1"/>
        <w:tabs>
          <w:tab w:val="left" w:pos="819"/>
          <w:tab w:val="left" w:pos="820"/>
        </w:tabs>
        <w:jc w:val="both"/>
        <w:rPr>
          <w:rFonts w:ascii="Bookman Old Style" w:hAnsi="Bookman Old Style"/>
          <w:sz w:val="22"/>
          <w:szCs w:val="22"/>
        </w:rPr>
      </w:pPr>
    </w:p>
    <w:p w14:paraId="2D9D478A" w14:textId="77777777" w:rsidR="00934922" w:rsidRDefault="00934922" w:rsidP="00964EF5">
      <w:pPr>
        <w:pStyle w:val="Heading1"/>
        <w:tabs>
          <w:tab w:val="left" w:pos="819"/>
          <w:tab w:val="left" w:pos="820"/>
        </w:tabs>
        <w:jc w:val="both"/>
        <w:rPr>
          <w:rFonts w:ascii="Bookman Old Style" w:hAnsi="Bookman Old Style"/>
          <w:sz w:val="22"/>
          <w:szCs w:val="22"/>
        </w:rPr>
      </w:pPr>
    </w:p>
    <w:p w14:paraId="55B3FEC0" w14:textId="77777777" w:rsidR="00934922" w:rsidRPr="004102D0" w:rsidRDefault="00934922" w:rsidP="00964EF5">
      <w:pPr>
        <w:pStyle w:val="Heading1"/>
        <w:tabs>
          <w:tab w:val="left" w:pos="819"/>
          <w:tab w:val="left" w:pos="820"/>
        </w:tabs>
        <w:jc w:val="both"/>
        <w:rPr>
          <w:rFonts w:ascii="Bookman Old Style" w:hAnsi="Bookman Old Style"/>
          <w:sz w:val="22"/>
          <w:szCs w:val="22"/>
        </w:rPr>
      </w:pPr>
    </w:p>
    <w:p w14:paraId="6667614E" w14:textId="2FCB84CC" w:rsidR="00533FF3" w:rsidRPr="004102D0" w:rsidRDefault="009C5A2A" w:rsidP="009C5A2A">
      <w:pPr>
        <w:tabs>
          <w:tab w:val="left" w:pos="4095"/>
        </w:tabs>
        <w:jc w:val="center"/>
        <w:rPr>
          <w:rFonts w:ascii="Bookman Old Style" w:hAnsi="Bookman Old Style"/>
          <w:b/>
          <w:sz w:val="24"/>
          <w:szCs w:val="24"/>
        </w:rPr>
      </w:pPr>
      <w:r w:rsidRPr="004102D0">
        <w:rPr>
          <w:rFonts w:ascii="Bookman Old Style" w:hAnsi="Bookman Old Style"/>
          <w:b/>
          <w:sz w:val="24"/>
          <w:szCs w:val="24"/>
        </w:rPr>
        <w:t xml:space="preserve">                        </w:t>
      </w:r>
      <w:r w:rsidR="00DD62CD">
        <w:rPr>
          <w:rFonts w:ascii="Bookman Old Style" w:hAnsi="Bookman Old Style"/>
          <w:b/>
          <w:sz w:val="24"/>
          <w:szCs w:val="24"/>
        </w:rPr>
        <w:t xml:space="preserve">                          </w:t>
      </w:r>
      <w:r w:rsidR="00210B21">
        <w:rPr>
          <w:rFonts w:ascii="Bookman Old Style" w:hAnsi="Bookman Old Style"/>
          <w:b/>
          <w:sz w:val="24"/>
          <w:szCs w:val="24"/>
        </w:rPr>
        <w:t xml:space="preserve">  </w:t>
      </w:r>
      <w:r w:rsidR="00DD62CD">
        <w:rPr>
          <w:rFonts w:ascii="Bookman Old Style" w:hAnsi="Bookman Old Style"/>
          <w:b/>
          <w:sz w:val="24"/>
          <w:szCs w:val="24"/>
        </w:rPr>
        <w:t xml:space="preserve"> Sd/-</w:t>
      </w:r>
      <w:r w:rsidRPr="004102D0">
        <w:rPr>
          <w:rFonts w:ascii="Bookman Old Style" w:hAnsi="Bookman Old Style"/>
          <w:b/>
          <w:sz w:val="24"/>
          <w:szCs w:val="24"/>
        </w:rPr>
        <w:t xml:space="preserve">                       </w:t>
      </w:r>
    </w:p>
    <w:p w14:paraId="1D63BEEF" w14:textId="4FBBB56B" w:rsidR="00210B21" w:rsidRPr="00210B21" w:rsidRDefault="00533FF3" w:rsidP="00210B21">
      <w:pPr>
        <w:tabs>
          <w:tab w:val="left" w:pos="4095"/>
        </w:tabs>
        <w:jc w:val="center"/>
        <w:rPr>
          <w:rFonts w:ascii="Bookman Old Style" w:hAnsi="Bookman Old Style"/>
          <w:b/>
          <w:sz w:val="24"/>
          <w:szCs w:val="24"/>
        </w:rPr>
      </w:pPr>
      <w:r w:rsidRPr="004102D0">
        <w:rPr>
          <w:rFonts w:ascii="Bookman Old Style" w:hAnsi="Bookman Old Style"/>
          <w:b/>
          <w:sz w:val="24"/>
          <w:szCs w:val="24"/>
        </w:rPr>
        <w:t xml:space="preserve">                                        </w:t>
      </w:r>
      <w:r w:rsidR="007523AB" w:rsidRPr="004102D0">
        <w:rPr>
          <w:rFonts w:ascii="Bookman Old Style" w:hAnsi="Bookman Old Style"/>
          <w:b/>
          <w:sz w:val="24"/>
          <w:szCs w:val="24"/>
        </w:rPr>
        <w:t xml:space="preserve">                </w:t>
      </w:r>
      <w:r w:rsidR="00210B21" w:rsidRPr="00210B21">
        <w:rPr>
          <w:rFonts w:ascii="Bookman Old Style" w:hAnsi="Bookman Old Style"/>
          <w:b/>
          <w:sz w:val="24"/>
          <w:szCs w:val="24"/>
        </w:rPr>
        <w:t>Superintending Engineer Ele.,</w:t>
      </w:r>
    </w:p>
    <w:p w14:paraId="16A09A1D" w14:textId="73C8BE85" w:rsidR="00210B21" w:rsidRPr="00210B21" w:rsidRDefault="00210B21" w:rsidP="00210B21">
      <w:pPr>
        <w:tabs>
          <w:tab w:val="left" w:pos="4095"/>
        </w:tabs>
        <w:jc w:val="center"/>
        <w:rPr>
          <w:rFonts w:ascii="Bookman Old Style" w:hAnsi="Bookman Old Style"/>
          <w:b/>
          <w:sz w:val="24"/>
          <w:szCs w:val="24"/>
        </w:rPr>
      </w:pPr>
      <w:r>
        <w:rPr>
          <w:rFonts w:ascii="Bookman Old Style" w:hAnsi="Bookman Old Style"/>
          <w:b/>
          <w:sz w:val="24"/>
          <w:szCs w:val="24"/>
        </w:rPr>
        <w:t xml:space="preserve">                                                    </w:t>
      </w:r>
      <w:r w:rsidRPr="00210B21">
        <w:rPr>
          <w:rFonts w:ascii="Bookman Old Style" w:hAnsi="Bookman Old Style"/>
          <w:b/>
          <w:sz w:val="24"/>
          <w:szCs w:val="24"/>
        </w:rPr>
        <w:t xml:space="preserve">  Transmission (Op) Circle-South,</w:t>
      </w:r>
    </w:p>
    <w:p w14:paraId="353861DC" w14:textId="1C169157" w:rsidR="009C5A2A" w:rsidRPr="0093480D" w:rsidRDefault="00210B21" w:rsidP="00210B21">
      <w:pPr>
        <w:tabs>
          <w:tab w:val="left" w:pos="4095"/>
        </w:tabs>
        <w:jc w:val="center"/>
        <w:rPr>
          <w:rFonts w:ascii="Bookman Old Style" w:hAnsi="Bookman Old Style"/>
          <w:b/>
          <w:sz w:val="24"/>
          <w:szCs w:val="24"/>
        </w:rPr>
      </w:pPr>
      <w:r w:rsidRPr="00210B21">
        <w:rPr>
          <w:rFonts w:ascii="Bookman Old Style" w:hAnsi="Bookman Old Style"/>
          <w:b/>
          <w:sz w:val="24"/>
          <w:szCs w:val="24"/>
        </w:rPr>
        <w:t xml:space="preserve">                                            </w:t>
      </w:r>
      <w:r>
        <w:rPr>
          <w:rFonts w:ascii="Bookman Old Style" w:hAnsi="Bookman Old Style"/>
          <w:b/>
          <w:sz w:val="24"/>
          <w:szCs w:val="24"/>
        </w:rPr>
        <w:t xml:space="preserve">         </w:t>
      </w:r>
      <w:r w:rsidRPr="00210B21">
        <w:rPr>
          <w:rFonts w:ascii="Bookman Old Style" w:hAnsi="Bookman Old Style"/>
          <w:b/>
          <w:sz w:val="24"/>
          <w:szCs w:val="24"/>
        </w:rPr>
        <w:t>KPTCL, Bengaluru-09</w:t>
      </w:r>
    </w:p>
    <w:sectPr w:rsidR="009C5A2A" w:rsidRPr="0093480D" w:rsidSect="00934922">
      <w:footerReference w:type="default" r:id="rId9"/>
      <w:pgSz w:w="11906" w:h="16838" w:code="9"/>
      <w:pgMar w:top="940" w:right="1220" w:bottom="880" w:left="1220" w:header="714" w:footer="6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1D184" w14:textId="77777777" w:rsidR="00CD326F" w:rsidRDefault="00CD326F">
      <w:r>
        <w:separator/>
      </w:r>
    </w:p>
  </w:endnote>
  <w:endnote w:type="continuationSeparator" w:id="0">
    <w:p w14:paraId="04AAE0DF" w14:textId="77777777" w:rsidR="00CD326F" w:rsidRDefault="00CD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Dotum">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1443683"/>
      <w:docPartObj>
        <w:docPartGallery w:val="Page Numbers (Bottom of Page)"/>
        <w:docPartUnique/>
      </w:docPartObj>
    </w:sdtPr>
    <w:sdtContent>
      <w:sdt>
        <w:sdtPr>
          <w:id w:val="-1669238322"/>
          <w:docPartObj>
            <w:docPartGallery w:val="Page Numbers (Top of Page)"/>
            <w:docPartUnique/>
          </w:docPartObj>
        </w:sdtPr>
        <w:sdtContent>
          <w:p w14:paraId="254F3296" w14:textId="77777777" w:rsidR="00A32967" w:rsidRDefault="00AF3FF3">
            <w:pPr>
              <w:pStyle w:val="Footer"/>
              <w:jc w:val="center"/>
            </w:pPr>
            <w:r>
              <w:t xml:space="preserve">SCC                                                                                                                                             </w:t>
            </w:r>
            <w:r w:rsidR="00A32967">
              <w:t xml:space="preserve">Page </w:t>
            </w:r>
            <w:r w:rsidR="00A32967">
              <w:rPr>
                <w:b/>
                <w:bCs/>
                <w:sz w:val="24"/>
                <w:szCs w:val="24"/>
              </w:rPr>
              <w:fldChar w:fldCharType="begin"/>
            </w:r>
            <w:r w:rsidR="00A32967">
              <w:rPr>
                <w:b/>
                <w:bCs/>
              </w:rPr>
              <w:instrText xml:space="preserve"> PAGE </w:instrText>
            </w:r>
            <w:r w:rsidR="00A32967">
              <w:rPr>
                <w:b/>
                <w:bCs/>
                <w:sz w:val="24"/>
                <w:szCs w:val="24"/>
              </w:rPr>
              <w:fldChar w:fldCharType="separate"/>
            </w:r>
            <w:r w:rsidR="008A32DE">
              <w:rPr>
                <w:b/>
                <w:bCs/>
                <w:noProof/>
              </w:rPr>
              <w:t>9</w:t>
            </w:r>
            <w:r w:rsidR="00A32967">
              <w:rPr>
                <w:b/>
                <w:bCs/>
                <w:sz w:val="24"/>
                <w:szCs w:val="24"/>
              </w:rPr>
              <w:fldChar w:fldCharType="end"/>
            </w:r>
            <w:r w:rsidR="00A32967">
              <w:t xml:space="preserve"> of </w:t>
            </w:r>
            <w:r w:rsidR="00A32967">
              <w:rPr>
                <w:b/>
                <w:bCs/>
                <w:sz w:val="24"/>
                <w:szCs w:val="24"/>
              </w:rPr>
              <w:fldChar w:fldCharType="begin"/>
            </w:r>
            <w:r w:rsidR="00A32967">
              <w:rPr>
                <w:b/>
                <w:bCs/>
              </w:rPr>
              <w:instrText xml:space="preserve"> NUMPAGES  </w:instrText>
            </w:r>
            <w:r w:rsidR="00A32967">
              <w:rPr>
                <w:b/>
                <w:bCs/>
                <w:sz w:val="24"/>
                <w:szCs w:val="24"/>
              </w:rPr>
              <w:fldChar w:fldCharType="separate"/>
            </w:r>
            <w:r w:rsidR="008A32DE">
              <w:rPr>
                <w:b/>
                <w:bCs/>
                <w:noProof/>
              </w:rPr>
              <w:t>9</w:t>
            </w:r>
            <w:r w:rsidR="00A32967">
              <w:rPr>
                <w:b/>
                <w:bCs/>
                <w:sz w:val="24"/>
                <w:szCs w:val="24"/>
              </w:rPr>
              <w:fldChar w:fldCharType="end"/>
            </w:r>
          </w:p>
        </w:sdtContent>
      </w:sdt>
    </w:sdtContent>
  </w:sdt>
  <w:p w14:paraId="6A545DF6" w14:textId="77777777" w:rsidR="002B660D" w:rsidRDefault="002B660D">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6315A" w14:textId="77777777" w:rsidR="00CD326F" w:rsidRDefault="00CD326F">
      <w:r>
        <w:separator/>
      </w:r>
    </w:p>
  </w:footnote>
  <w:footnote w:type="continuationSeparator" w:id="0">
    <w:p w14:paraId="2459D012" w14:textId="77777777" w:rsidR="00CD326F" w:rsidRDefault="00CD32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C78E3"/>
    <w:multiLevelType w:val="multilevel"/>
    <w:tmpl w:val="241A6DB8"/>
    <w:lvl w:ilvl="0">
      <w:start w:val="1"/>
      <w:numFmt w:val="decimal"/>
      <w:lvlText w:val="%1."/>
      <w:lvlJc w:val="left"/>
      <w:pPr>
        <w:ind w:left="719" w:hanging="500"/>
        <w:jc w:val="left"/>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Bookman Old Style" w:eastAsia="Times New Roman" w:hAnsi="Bookman Old Style"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1" w15:restartNumberingAfterBreak="0">
    <w:nsid w:val="19300E5E"/>
    <w:multiLevelType w:val="multilevel"/>
    <w:tmpl w:val="EBFA7E62"/>
    <w:lvl w:ilvl="0">
      <w:start w:val="11"/>
      <w:numFmt w:val="decimal"/>
      <w:lvlText w:val="%1.0"/>
      <w:lvlJc w:val="left"/>
      <w:pPr>
        <w:ind w:left="720" w:hanging="72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 w15:restartNumberingAfterBreak="0">
    <w:nsid w:val="1A0439EC"/>
    <w:multiLevelType w:val="hybridMultilevel"/>
    <w:tmpl w:val="AEBAA74C"/>
    <w:lvl w:ilvl="0" w:tplc="BC302C86">
      <w:start w:val="10"/>
      <w:numFmt w:val="decimal"/>
      <w:lvlText w:val="%1"/>
      <w:lvlJc w:val="left"/>
      <w:pPr>
        <w:ind w:left="2019" w:hanging="1170"/>
        <w:jc w:val="left"/>
      </w:pPr>
      <w:rPr>
        <w:rFonts w:ascii="Times New Roman" w:eastAsia="Times New Roman" w:hAnsi="Times New Roman" w:cs="Times New Roman" w:hint="default"/>
        <w:spacing w:val="-2"/>
        <w:w w:val="100"/>
        <w:sz w:val="20"/>
        <w:szCs w:val="20"/>
        <w:lang w:val="en-US" w:eastAsia="en-US" w:bidi="ar-SA"/>
      </w:rPr>
    </w:lvl>
    <w:lvl w:ilvl="1" w:tplc="6CBE2DE6">
      <w:numFmt w:val="bullet"/>
      <w:lvlText w:val="•"/>
      <w:lvlJc w:val="left"/>
      <w:pPr>
        <w:ind w:left="2798" w:hanging="1170"/>
      </w:pPr>
      <w:rPr>
        <w:rFonts w:hint="default"/>
        <w:lang w:val="en-US" w:eastAsia="en-US" w:bidi="ar-SA"/>
      </w:rPr>
    </w:lvl>
    <w:lvl w:ilvl="2" w:tplc="2CFABF76">
      <w:numFmt w:val="bullet"/>
      <w:lvlText w:val="•"/>
      <w:lvlJc w:val="left"/>
      <w:pPr>
        <w:ind w:left="3576" w:hanging="1170"/>
      </w:pPr>
      <w:rPr>
        <w:rFonts w:hint="default"/>
        <w:lang w:val="en-US" w:eastAsia="en-US" w:bidi="ar-SA"/>
      </w:rPr>
    </w:lvl>
    <w:lvl w:ilvl="3" w:tplc="89144920">
      <w:numFmt w:val="bullet"/>
      <w:lvlText w:val="•"/>
      <w:lvlJc w:val="left"/>
      <w:pPr>
        <w:ind w:left="4354" w:hanging="1170"/>
      </w:pPr>
      <w:rPr>
        <w:rFonts w:hint="default"/>
        <w:lang w:val="en-US" w:eastAsia="en-US" w:bidi="ar-SA"/>
      </w:rPr>
    </w:lvl>
    <w:lvl w:ilvl="4" w:tplc="CB785E98">
      <w:numFmt w:val="bullet"/>
      <w:lvlText w:val="•"/>
      <w:lvlJc w:val="left"/>
      <w:pPr>
        <w:ind w:left="5132" w:hanging="1170"/>
      </w:pPr>
      <w:rPr>
        <w:rFonts w:hint="default"/>
        <w:lang w:val="en-US" w:eastAsia="en-US" w:bidi="ar-SA"/>
      </w:rPr>
    </w:lvl>
    <w:lvl w:ilvl="5" w:tplc="8B7C75C2">
      <w:numFmt w:val="bullet"/>
      <w:lvlText w:val="•"/>
      <w:lvlJc w:val="left"/>
      <w:pPr>
        <w:ind w:left="5910" w:hanging="1170"/>
      </w:pPr>
      <w:rPr>
        <w:rFonts w:hint="default"/>
        <w:lang w:val="en-US" w:eastAsia="en-US" w:bidi="ar-SA"/>
      </w:rPr>
    </w:lvl>
    <w:lvl w:ilvl="6" w:tplc="116801CC">
      <w:numFmt w:val="bullet"/>
      <w:lvlText w:val="•"/>
      <w:lvlJc w:val="left"/>
      <w:pPr>
        <w:ind w:left="6688" w:hanging="1170"/>
      </w:pPr>
      <w:rPr>
        <w:rFonts w:hint="default"/>
        <w:lang w:val="en-US" w:eastAsia="en-US" w:bidi="ar-SA"/>
      </w:rPr>
    </w:lvl>
    <w:lvl w:ilvl="7" w:tplc="40EE6D8E">
      <w:numFmt w:val="bullet"/>
      <w:lvlText w:val="•"/>
      <w:lvlJc w:val="left"/>
      <w:pPr>
        <w:ind w:left="7466" w:hanging="1170"/>
      </w:pPr>
      <w:rPr>
        <w:rFonts w:hint="default"/>
        <w:lang w:val="en-US" w:eastAsia="en-US" w:bidi="ar-SA"/>
      </w:rPr>
    </w:lvl>
    <w:lvl w:ilvl="8" w:tplc="40D6E01E">
      <w:numFmt w:val="bullet"/>
      <w:lvlText w:val="•"/>
      <w:lvlJc w:val="left"/>
      <w:pPr>
        <w:ind w:left="8244" w:hanging="1170"/>
      </w:pPr>
      <w:rPr>
        <w:rFonts w:hint="default"/>
        <w:lang w:val="en-US" w:eastAsia="en-US" w:bidi="ar-SA"/>
      </w:rPr>
    </w:lvl>
  </w:abstractNum>
  <w:abstractNum w:abstractNumId="3" w15:restartNumberingAfterBreak="0">
    <w:nsid w:val="1AD635EB"/>
    <w:multiLevelType w:val="hybridMultilevel"/>
    <w:tmpl w:val="7AB4D4A6"/>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 w15:restartNumberingAfterBreak="0">
    <w:nsid w:val="1AF72597"/>
    <w:multiLevelType w:val="multilevel"/>
    <w:tmpl w:val="D11220F4"/>
    <w:lvl w:ilvl="0">
      <w:start w:val="1"/>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val="0"/>
        <w:bCs w:val="0"/>
        <w:sz w:val="24"/>
        <w:szCs w:val="22"/>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21946EC7"/>
    <w:multiLevelType w:val="multilevel"/>
    <w:tmpl w:val="3A4C001E"/>
    <w:lvl w:ilvl="0">
      <w:start w:val="4"/>
      <w:numFmt w:val="decimal"/>
      <w:lvlText w:val="%1"/>
      <w:lvlJc w:val="left"/>
      <w:pPr>
        <w:ind w:left="375" w:hanging="375"/>
      </w:pPr>
      <w:rPr>
        <w:rFonts w:hint="default"/>
      </w:rPr>
    </w:lvl>
    <w:lvl w:ilvl="1">
      <w:start w:val="1"/>
      <w:numFmt w:val="decimal"/>
      <w:lvlText w:val="%1.%2"/>
      <w:lvlJc w:val="left"/>
      <w:pPr>
        <w:ind w:left="939" w:hanging="720"/>
      </w:pPr>
      <w:rPr>
        <w:rFonts w:hint="default"/>
      </w:rPr>
    </w:lvl>
    <w:lvl w:ilvl="2">
      <w:start w:val="1"/>
      <w:numFmt w:val="decimal"/>
      <w:lvlText w:val="%1.%2.%3"/>
      <w:lvlJc w:val="left"/>
      <w:pPr>
        <w:ind w:left="1158" w:hanging="720"/>
      </w:pPr>
      <w:rPr>
        <w:rFonts w:hint="default"/>
      </w:rPr>
    </w:lvl>
    <w:lvl w:ilvl="3">
      <w:start w:val="1"/>
      <w:numFmt w:val="decimal"/>
      <w:lvlText w:val="%1.%2.%3.%4"/>
      <w:lvlJc w:val="left"/>
      <w:pPr>
        <w:ind w:left="1737" w:hanging="1080"/>
      </w:pPr>
      <w:rPr>
        <w:rFonts w:hint="default"/>
      </w:rPr>
    </w:lvl>
    <w:lvl w:ilvl="4">
      <w:start w:val="1"/>
      <w:numFmt w:val="decimal"/>
      <w:lvlText w:val="%1.%2.%3.%4.%5"/>
      <w:lvlJc w:val="left"/>
      <w:pPr>
        <w:ind w:left="1956" w:hanging="1080"/>
      </w:pPr>
      <w:rPr>
        <w:rFonts w:hint="default"/>
      </w:rPr>
    </w:lvl>
    <w:lvl w:ilvl="5">
      <w:start w:val="1"/>
      <w:numFmt w:val="decimal"/>
      <w:lvlText w:val="%1.%2.%3.%4.%5.%6"/>
      <w:lvlJc w:val="left"/>
      <w:pPr>
        <w:ind w:left="2535" w:hanging="1440"/>
      </w:pPr>
      <w:rPr>
        <w:rFonts w:hint="default"/>
      </w:rPr>
    </w:lvl>
    <w:lvl w:ilvl="6">
      <w:start w:val="1"/>
      <w:numFmt w:val="decimal"/>
      <w:lvlText w:val="%1.%2.%3.%4.%5.%6.%7"/>
      <w:lvlJc w:val="left"/>
      <w:pPr>
        <w:ind w:left="3114" w:hanging="1800"/>
      </w:pPr>
      <w:rPr>
        <w:rFonts w:hint="default"/>
      </w:rPr>
    </w:lvl>
    <w:lvl w:ilvl="7">
      <w:start w:val="1"/>
      <w:numFmt w:val="decimal"/>
      <w:lvlText w:val="%1.%2.%3.%4.%5.%6.%7.%8"/>
      <w:lvlJc w:val="left"/>
      <w:pPr>
        <w:ind w:left="3333" w:hanging="1800"/>
      </w:pPr>
      <w:rPr>
        <w:rFonts w:hint="default"/>
      </w:rPr>
    </w:lvl>
    <w:lvl w:ilvl="8">
      <w:start w:val="1"/>
      <w:numFmt w:val="decimal"/>
      <w:lvlText w:val="%1.%2.%3.%4.%5.%6.%7.%8.%9"/>
      <w:lvlJc w:val="left"/>
      <w:pPr>
        <w:ind w:left="3912" w:hanging="2160"/>
      </w:pPr>
      <w:rPr>
        <w:rFonts w:hint="default"/>
      </w:rPr>
    </w:lvl>
  </w:abstractNum>
  <w:abstractNum w:abstractNumId="6" w15:restartNumberingAfterBreak="0">
    <w:nsid w:val="21D404F2"/>
    <w:multiLevelType w:val="multilevel"/>
    <w:tmpl w:val="C83AEA48"/>
    <w:lvl w:ilvl="0">
      <w:start w:val="1"/>
      <w:numFmt w:val="lowerLetter"/>
      <w:lvlText w:val="%1)"/>
      <w:lvlJc w:val="left"/>
      <w:pPr>
        <w:tabs>
          <w:tab w:val="num" w:pos="1080"/>
        </w:tabs>
        <w:ind w:left="1080" w:hanging="360"/>
      </w:pPr>
      <w:rPr>
        <w:rFonts w:hint="default"/>
      </w:rPr>
    </w:lvl>
    <w:lvl w:ilvl="1">
      <w:start w:val="1"/>
      <w:numFmt w:val="lowerRoman"/>
      <w:lvlText w:val="%2."/>
      <w:lvlJc w:val="righ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C3E015E"/>
    <w:multiLevelType w:val="multilevel"/>
    <w:tmpl w:val="77A0DA10"/>
    <w:lvl w:ilvl="0">
      <w:start w:val="2"/>
      <w:numFmt w:val="decimal"/>
      <w:lvlText w:val="%1"/>
      <w:lvlJc w:val="left"/>
      <w:pPr>
        <w:ind w:left="375" w:hanging="375"/>
      </w:pPr>
      <w:rPr>
        <w:rFonts w:hint="default"/>
      </w:rPr>
    </w:lvl>
    <w:lvl w:ilvl="1">
      <w:start w:val="1"/>
      <w:numFmt w:val="decimal"/>
      <w:lvlText w:val="%1.%2"/>
      <w:lvlJc w:val="left"/>
      <w:pPr>
        <w:ind w:left="939" w:hanging="720"/>
      </w:pPr>
      <w:rPr>
        <w:rFonts w:hint="default"/>
      </w:rPr>
    </w:lvl>
    <w:lvl w:ilvl="2">
      <w:start w:val="1"/>
      <w:numFmt w:val="decimal"/>
      <w:lvlText w:val="%1.%2.%3"/>
      <w:lvlJc w:val="left"/>
      <w:pPr>
        <w:ind w:left="1158" w:hanging="720"/>
      </w:pPr>
      <w:rPr>
        <w:rFonts w:hint="default"/>
        <w:sz w:val="24"/>
        <w:szCs w:val="24"/>
      </w:rPr>
    </w:lvl>
    <w:lvl w:ilvl="3">
      <w:start w:val="1"/>
      <w:numFmt w:val="decimal"/>
      <w:lvlText w:val="%1.%2.%3.%4"/>
      <w:lvlJc w:val="left"/>
      <w:pPr>
        <w:ind w:left="1737" w:hanging="1080"/>
      </w:pPr>
      <w:rPr>
        <w:rFonts w:hint="default"/>
      </w:rPr>
    </w:lvl>
    <w:lvl w:ilvl="4">
      <w:start w:val="1"/>
      <w:numFmt w:val="decimal"/>
      <w:lvlText w:val="%1.%2.%3.%4.%5"/>
      <w:lvlJc w:val="left"/>
      <w:pPr>
        <w:ind w:left="1956" w:hanging="1080"/>
      </w:pPr>
      <w:rPr>
        <w:rFonts w:hint="default"/>
      </w:rPr>
    </w:lvl>
    <w:lvl w:ilvl="5">
      <w:start w:val="1"/>
      <w:numFmt w:val="decimal"/>
      <w:lvlText w:val="%1.%2.%3.%4.%5.%6"/>
      <w:lvlJc w:val="left"/>
      <w:pPr>
        <w:ind w:left="2535" w:hanging="1440"/>
      </w:pPr>
      <w:rPr>
        <w:rFonts w:hint="default"/>
      </w:rPr>
    </w:lvl>
    <w:lvl w:ilvl="6">
      <w:start w:val="1"/>
      <w:numFmt w:val="decimal"/>
      <w:lvlText w:val="%1.%2.%3.%4.%5.%6.%7"/>
      <w:lvlJc w:val="left"/>
      <w:pPr>
        <w:ind w:left="3114" w:hanging="1800"/>
      </w:pPr>
      <w:rPr>
        <w:rFonts w:hint="default"/>
      </w:rPr>
    </w:lvl>
    <w:lvl w:ilvl="7">
      <w:start w:val="1"/>
      <w:numFmt w:val="decimal"/>
      <w:lvlText w:val="%1.%2.%3.%4.%5.%6.%7.%8"/>
      <w:lvlJc w:val="left"/>
      <w:pPr>
        <w:ind w:left="3333" w:hanging="1800"/>
      </w:pPr>
      <w:rPr>
        <w:rFonts w:hint="default"/>
      </w:rPr>
    </w:lvl>
    <w:lvl w:ilvl="8">
      <w:start w:val="1"/>
      <w:numFmt w:val="decimal"/>
      <w:lvlText w:val="%1.%2.%3.%4.%5.%6.%7.%8.%9"/>
      <w:lvlJc w:val="left"/>
      <w:pPr>
        <w:ind w:left="3912" w:hanging="2160"/>
      </w:pPr>
      <w:rPr>
        <w:rFonts w:hint="default"/>
      </w:rPr>
    </w:lvl>
  </w:abstractNum>
  <w:abstractNum w:abstractNumId="8" w15:restartNumberingAfterBreak="0">
    <w:nsid w:val="2F0625CB"/>
    <w:multiLevelType w:val="hybridMultilevel"/>
    <w:tmpl w:val="1A626DF2"/>
    <w:lvl w:ilvl="0" w:tplc="1DF0F8C4">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38B702D0"/>
    <w:multiLevelType w:val="hybridMultilevel"/>
    <w:tmpl w:val="CE2E5D44"/>
    <w:lvl w:ilvl="0" w:tplc="ED601BFE">
      <w:start w:val="1"/>
      <w:numFmt w:val="decimal"/>
      <w:lvlText w:val="%1."/>
      <w:lvlJc w:val="left"/>
      <w:pPr>
        <w:ind w:left="819" w:hanging="600"/>
        <w:jc w:val="left"/>
      </w:pPr>
      <w:rPr>
        <w:rFonts w:hint="default"/>
        <w:b/>
        <w:bCs/>
        <w:spacing w:val="-2"/>
        <w:w w:val="100"/>
        <w:lang w:val="en-US" w:eastAsia="en-US" w:bidi="ar-SA"/>
      </w:rPr>
    </w:lvl>
    <w:lvl w:ilvl="1" w:tplc="626E957A">
      <w:start w:val="1"/>
      <w:numFmt w:val="lowerRoman"/>
      <w:lvlText w:val="(%2)"/>
      <w:lvlJc w:val="left"/>
      <w:pPr>
        <w:ind w:left="1380" w:hanging="561"/>
        <w:jc w:val="left"/>
      </w:pPr>
      <w:rPr>
        <w:rFonts w:ascii="Bookman Old Style" w:eastAsia="Times New Roman" w:hAnsi="Bookman Old Style" w:cs="Times New Roman" w:hint="default"/>
        <w:spacing w:val="-3"/>
        <w:w w:val="100"/>
        <w:sz w:val="24"/>
        <w:szCs w:val="24"/>
        <w:lang w:val="en-US" w:eastAsia="en-US" w:bidi="ar-SA"/>
      </w:rPr>
    </w:lvl>
    <w:lvl w:ilvl="2" w:tplc="477814A4">
      <w:numFmt w:val="bullet"/>
      <w:lvlText w:val="•"/>
      <w:lvlJc w:val="left"/>
      <w:pPr>
        <w:ind w:left="2315" w:hanging="561"/>
      </w:pPr>
      <w:rPr>
        <w:rFonts w:hint="default"/>
        <w:lang w:val="en-US" w:eastAsia="en-US" w:bidi="ar-SA"/>
      </w:rPr>
    </w:lvl>
    <w:lvl w:ilvl="3" w:tplc="392A6CBE">
      <w:numFmt w:val="bullet"/>
      <w:lvlText w:val="•"/>
      <w:lvlJc w:val="left"/>
      <w:pPr>
        <w:ind w:left="3251" w:hanging="561"/>
      </w:pPr>
      <w:rPr>
        <w:rFonts w:hint="default"/>
        <w:lang w:val="en-US" w:eastAsia="en-US" w:bidi="ar-SA"/>
      </w:rPr>
    </w:lvl>
    <w:lvl w:ilvl="4" w:tplc="5492C832">
      <w:numFmt w:val="bullet"/>
      <w:lvlText w:val="•"/>
      <w:lvlJc w:val="left"/>
      <w:pPr>
        <w:ind w:left="4186" w:hanging="561"/>
      </w:pPr>
      <w:rPr>
        <w:rFonts w:hint="default"/>
        <w:lang w:val="en-US" w:eastAsia="en-US" w:bidi="ar-SA"/>
      </w:rPr>
    </w:lvl>
    <w:lvl w:ilvl="5" w:tplc="CCB00034">
      <w:numFmt w:val="bullet"/>
      <w:lvlText w:val="•"/>
      <w:lvlJc w:val="left"/>
      <w:pPr>
        <w:ind w:left="5122" w:hanging="561"/>
      </w:pPr>
      <w:rPr>
        <w:rFonts w:hint="default"/>
        <w:lang w:val="en-US" w:eastAsia="en-US" w:bidi="ar-SA"/>
      </w:rPr>
    </w:lvl>
    <w:lvl w:ilvl="6" w:tplc="0D0835DE">
      <w:numFmt w:val="bullet"/>
      <w:lvlText w:val="•"/>
      <w:lvlJc w:val="left"/>
      <w:pPr>
        <w:ind w:left="6057" w:hanging="561"/>
      </w:pPr>
      <w:rPr>
        <w:rFonts w:hint="default"/>
        <w:lang w:val="en-US" w:eastAsia="en-US" w:bidi="ar-SA"/>
      </w:rPr>
    </w:lvl>
    <w:lvl w:ilvl="7" w:tplc="E494AC80">
      <w:numFmt w:val="bullet"/>
      <w:lvlText w:val="•"/>
      <w:lvlJc w:val="left"/>
      <w:pPr>
        <w:ind w:left="6993" w:hanging="561"/>
      </w:pPr>
      <w:rPr>
        <w:rFonts w:hint="default"/>
        <w:lang w:val="en-US" w:eastAsia="en-US" w:bidi="ar-SA"/>
      </w:rPr>
    </w:lvl>
    <w:lvl w:ilvl="8" w:tplc="424CCAD8">
      <w:numFmt w:val="bullet"/>
      <w:lvlText w:val="•"/>
      <w:lvlJc w:val="left"/>
      <w:pPr>
        <w:ind w:left="7928" w:hanging="561"/>
      </w:pPr>
      <w:rPr>
        <w:rFonts w:hint="default"/>
        <w:lang w:val="en-US" w:eastAsia="en-US" w:bidi="ar-SA"/>
      </w:rPr>
    </w:lvl>
  </w:abstractNum>
  <w:abstractNum w:abstractNumId="10" w15:restartNumberingAfterBreak="0">
    <w:nsid w:val="41EC4E4B"/>
    <w:multiLevelType w:val="multilevel"/>
    <w:tmpl w:val="9AEE083C"/>
    <w:lvl w:ilvl="0">
      <w:start w:val="32"/>
      <w:numFmt w:val="decimal"/>
      <w:lvlText w:val="%1"/>
      <w:lvlJc w:val="left"/>
      <w:pPr>
        <w:ind w:left="720" w:hanging="499"/>
        <w:jc w:val="left"/>
      </w:pPr>
      <w:rPr>
        <w:rFonts w:hint="default"/>
        <w:lang w:val="en-US" w:eastAsia="en-US" w:bidi="ar-SA"/>
      </w:rPr>
    </w:lvl>
    <w:lvl w:ilvl="1">
      <w:start w:val="2"/>
      <w:numFmt w:val="decimal"/>
      <w:lvlText w:val="%1.%2"/>
      <w:lvlJc w:val="left"/>
      <w:pPr>
        <w:ind w:left="720" w:hanging="499"/>
        <w:jc w:val="left"/>
      </w:pPr>
      <w:rPr>
        <w:rFonts w:ascii="Times New Roman" w:eastAsia="Times New Roman" w:hAnsi="Times New Roman" w:cs="Times New Roman" w:hint="default"/>
        <w:spacing w:val="-3"/>
        <w:w w:val="100"/>
        <w:sz w:val="20"/>
        <w:szCs w:val="20"/>
        <w:lang w:val="en-US" w:eastAsia="en-US" w:bidi="ar-SA"/>
      </w:rPr>
    </w:lvl>
    <w:lvl w:ilvl="2">
      <w:start w:val="1"/>
      <w:numFmt w:val="decimal"/>
      <w:lvlText w:val="%3."/>
      <w:lvlJc w:val="left"/>
      <w:pPr>
        <w:ind w:left="2019" w:hanging="1104"/>
        <w:jc w:val="right"/>
      </w:pPr>
      <w:rPr>
        <w:rFonts w:ascii="Bookman Old Style" w:eastAsia="Times New Roman" w:hAnsi="Bookman Old Style" w:cs="Times New Roman" w:hint="default"/>
        <w:b w:val="0"/>
        <w:bCs/>
        <w:spacing w:val="-3"/>
        <w:w w:val="100"/>
        <w:sz w:val="24"/>
        <w:szCs w:val="24"/>
        <w:lang w:val="en-US" w:eastAsia="en-US" w:bidi="ar-SA"/>
      </w:rPr>
    </w:lvl>
    <w:lvl w:ilvl="3">
      <w:numFmt w:val="bullet"/>
      <w:lvlText w:val="•"/>
      <w:lvlJc w:val="left"/>
      <w:pPr>
        <w:ind w:left="3748" w:hanging="1104"/>
      </w:pPr>
      <w:rPr>
        <w:rFonts w:hint="default"/>
        <w:lang w:val="en-US" w:eastAsia="en-US" w:bidi="ar-SA"/>
      </w:rPr>
    </w:lvl>
    <w:lvl w:ilvl="4">
      <w:numFmt w:val="bullet"/>
      <w:lvlText w:val="•"/>
      <w:lvlJc w:val="left"/>
      <w:pPr>
        <w:ind w:left="4613" w:hanging="1104"/>
      </w:pPr>
      <w:rPr>
        <w:rFonts w:hint="default"/>
        <w:lang w:val="en-US" w:eastAsia="en-US" w:bidi="ar-SA"/>
      </w:rPr>
    </w:lvl>
    <w:lvl w:ilvl="5">
      <w:numFmt w:val="bullet"/>
      <w:lvlText w:val="•"/>
      <w:lvlJc w:val="left"/>
      <w:pPr>
        <w:ind w:left="5477" w:hanging="1104"/>
      </w:pPr>
      <w:rPr>
        <w:rFonts w:hint="default"/>
        <w:lang w:val="en-US" w:eastAsia="en-US" w:bidi="ar-SA"/>
      </w:rPr>
    </w:lvl>
    <w:lvl w:ilvl="6">
      <w:numFmt w:val="bullet"/>
      <w:lvlText w:val="•"/>
      <w:lvlJc w:val="left"/>
      <w:pPr>
        <w:ind w:left="6342" w:hanging="1104"/>
      </w:pPr>
      <w:rPr>
        <w:rFonts w:hint="default"/>
        <w:lang w:val="en-US" w:eastAsia="en-US" w:bidi="ar-SA"/>
      </w:rPr>
    </w:lvl>
    <w:lvl w:ilvl="7">
      <w:numFmt w:val="bullet"/>
      <w:lvlText w:val="•"/>
      <w:lvlJc w:val="left"/>
      <w:pPr>
        <w:ind w:left="7206" w:hanging="1104"/>
      </w:pPr>
      <w:rPr>
        <w:rFonts w:hint="default"/>
        <w:lang w:val="en-US" w:eastAsia="en-US" w:bidi="ar-SA"/>
      </w:rPr>
    </w:lvl>
    <w:lvl w:ilvl="8">
      <w:numFmt w:val="bullet"/>
      <w:lvlText w:val="•"/>
      <w:lvlJc w:val="left"/>
      <w:pPr>
        <w:ind w:left="8071" w:hanging="1104"/>
      </w:pPr>
      <w:rPr>
        <w:rFonts w:hint="default"/>
        <w:lang w:val="en-US" w:eastAsia="en-US" w:bidi="ar-SA"/>
      </w:rPr>
    </w:lvl>
  </w:abstractNum>
  <w:abstractNum w:abstractNumId="11" w15:restartNumberingAfterBreak="0">
    <w:nsid w:val="497432AD"/>
    <w:multiLevelType w:val="hybridMultilevel"/>
    <w:tmpl w:val="C134642E"/>
    <w:lvl w:ilvl="0" w:tplc="F40AD14A">
      <w:start w:val="2"/>
      <w:numFmt w:val="lowerRoman"/>
      <w:lvlText w:val="%1)"/>
      <w:lvlJc w:val="left"/>
      <w:pPr>
        <w:ind w:left="1659" w:hanging="720"/>
      </w:pPr>
      <w:rPr>
        <w:rFonts w:hint="default"/>
      </w:r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12" w15:restartNumberingAfterBreak="0">
    <w:nsid w:val="49F178CA"/>
    <w:multiLevelType w:val="hybridMultilevel"/>
    <w:tmpl w:val="7AB4D4A6"/>
    <w:lvl w:ilvl="0" w:tplc="4009001B">
      <w:start w:val="1"/>
      <w:numFmt w:val="lowerRoman"/>
      <w:lvlText w:val="%1."/>
      <w:lvlJc w:val="righ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3" w15:restartNumberingAfterBreak="0">
    <w:nsid w:val="513A5E27"/>
    <w:multiLevelType w:val="hybridMultilevel"/>
    <w:tmpl w:val="55CCD606"/>
    <w:lvl w:ilvl="0" w:tplc="E67CD7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71E507B"/>
    <w:multiLevelType w:val="hybridMultilevel"/>
    <w:tmpl w:val="A10A8BDA"/>
    <w:lvl w:ilvl="0" w:tplc="A1D4D4F2">
      <w:start w:val="1"/>
      <w:numFmt w:val="lowerLetter"/>
      <w:lvlText w:val="(%1)"/>
      <w:lvlJc w:val="left"/>
      <w:pPr>
        <w:ind w:left="810" w:hanging="384"/>
      </w:pPr>
      <w:rPr>
        <w:rFonts w:hint="default"/>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5" w15:restartNumberingAfterBreak="0">
    <w:nsid w:val="58A86C62"/>
    <w:multiLevelType w:val="multilevel"/>
    <w:tmpl w:val="CA0A76B4"/>
    <w:lvl w:ilvl="0">
      <w:start w:val="5"/>
      <w:numFmt w:val="decimal"/>
      <w:lvlText w:val="%1"/>
      <w:lvlJc w:val="left"/>
      <w:pPr>
        <w:ind w:left="360" w:hanging="360"/>
      </w:pPr>
      <w:rPr>
        <w:rFonts w:hint="default"/>
        <w:b w:val="0"/>
        <w:u w:val="none"/>
      </w:rPr>
    </w:lvl>
    <w:lvl w:ilvl="1">
      <w:start w:val="1"/>
      <w:numFmt w:val="decimal"/>
      <w:lvlText w:val="%1.%2"/>
      <w:lvlJc w:val="left"/>
      <w:pPr>
        <w:ind w:left="1440" w:hanging="360"/>
      </w:pPr>
      <w:rPr>
        <w:rFonts w:hint="default"/>
        <w:b w:val="0"/>
        <w:sz w:val="24"/>
        <w:szCs w:val="18"/>
        <w:u w:val="none"/>
      </w:rPr>
    </w:lvl>
    <w:lvl w:ilvl="2">
      <w:start w:val="1"/>
      <w:numFmt w:val="decimal"/>
      <w:lvlText w:val="%1.%2.%3"/>
      <w:lvlJc w:val="left"/>
      <w:pPr>
        <w:ind w:left="2880" w:hanging="720"/>
      </w:pPr>
      <w:rPr>
        <w:rFonts w:hint="default"/>
        <w:b w:val="0"/>
        <w:u w:val="none"/>
      </w:rPr>
    </w:lvl>
    <w:lvl w:ilvl="3">
      <w:start w:val="1"/>
      <w:numFmt w:val="decimal"/>
      <w:lvlText w:val="%1.%2.%3.%4"/>
      <w:lvlJc w:val="left"/>
      <w:pPr>
        <w:ind w:left="4320" w:hanging="1080"/>
      </w:pPr>
      <w:rPr>
        <w:rFonts w:hint="default"/>
        <w:b w:val="0"/>
        <w:u w:val="none"/>
      </w:rPr>
    </w:lvl>
    <w:lvl w:ilvl="4">
      <w:start w:val="1"/>
      <w:numFmt w:val="decimal"/>
      <w:lvlText w:val="%1.%2.%3.%4.%5"/>
      <w:lvlJc w:val="left"/>
      <w:pPr>
        <w:ind w:left="5400" w:hanging="1080"/>
      </w:pPr>
      <w:rPr>
        <w:rFonts w:hint="default"/>
        <w:b w:val="0"/>
        <w:u w:val="none"/>
      </w:rPr>
    </w:lvl>
    <w:lvl w:ilvl="5">
      <w:start w:val="1"/>
      <w:numFmt w:val="decimal"/>
      <w:lvlText w:val="%1.%2.%3.%4.%5.%6"/>
      <w:lvlJc w:val="left"/>
      <w:pPr>
        <w:ind w:left="6840" w:hanging="1440"/>
      </w:pPr>
      <w:rPr>
        <w:rFonts w:hint="default"/>
        <w:b w:val="0"/>
        <w:u w:val="none"/>
      </w:rPr>
    </w:lvl>
    <w:lvl w:ilvl="6">
      <w:start w:val="1"/>
      <w:numFmt w:val="decimal"/>
      <w:lvlText w:val="%1.%2.%3.%4.%5.%6.%7"/>
      <w:lvlJc w:val="left"/>
      <w:pPr>
        <w:ind w:left="7920" w:hanging="1440"/>
      </w:pPr>
      <w:rPr>
        <w:rFonts w:hint="default"/>
        <w:b w:val="0"/>
        <w:u w:val="none"/>
      </w:rPr>
    </w:lvl>
    <w:lvl w:ilvl="7">
      <w:start w:val="1"/>
      <w:numFmt w:val="decimal"/>
      <w:lvlText w:val="%1.%2.%3.%4.%5.%6.%7.%8"/>
      <w:lvlJc w:val="left"/>
      <w:pPr>
        <w:ind w:left="9360" w:hanging="1800"/>
      </w:pPr>
      <w:rPr>
        <w:rFonts w:hint="default"/>
        <w:b w:val="0"/>
        <w:u w:val="none"/>
      </w:rPr>
    </w:lvl>
    <w:lvl w:ilvl="8">
      <w:start w:val="1"/>
      <w:numFmt w:val="decimal"/>
      <w:lvlText w:val="%1.%2.%3.%4.%5.%6.%7.%8.%9"/>
      <w:lvlJc w:val="left"/>
      <w:pPr>
        <w:ind w:left="10440" w:hanging="1800"/>
      </w:pPr>
      <w:rPr>
        <w:rFonts w:hint="default"/>
        <w:b w:val="0"/>
        <w:u w:val="none"/>
      </w:rPr>
    </w:lvl>
  </w:abstractNum>
  <w:abstractNum w:abstractNumId="16" w15:restartNumberingAfterBreak="0">
    <w:nsid w:val="63A923A6"/>
    <w:multiLevelType w:val="multilevel"/>
    <w:tmpl w:val="BA5E43E4"/>
    <w:lvl w:ilvl="0">
      <w:start w:val="1"/>
      <w:numFmt w:val="decimal"/>
      <w:lvlText w:val="%1."/>
      <w:lvlJc w:val="left"/>
      <w:pPr>
        <w:ind w:left="719" w:hanging="500"/>
        <w:jc w:val="left"/>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20" w:hanging="501"/>
        <w:jc w:val="left"/>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140" w:hanging="420"/>
        <w:jc w:val="left"/>
      </w:pPr>
      <w:rPr>
        <w:rFonts w:ascii="Bookman Old Style" w:eastAsia="Times New Roman" w:hAnsi="Bookman Old Style"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17"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8" w15:restartNumberingAfterBreak="0">
    <w:nsid w:val="66CC67E1"/>
    <w:multiLevelType w:val="hybridMultilevel"/>
    <w:tmpl w:val="D7D21D46"/>
    <w:lvl w:ilvl="0" w:tplc="4009001B">
      <w:start w:val="1"/>
      <w:numFmt w:val="lowerRoman"/>
      <w:lvlText w:val="%1."/>
      <w:lvlJc w:val="right"/>
      <w:pPr>
        <w:ind w:left="2007" w:hanging="360"/>
      </w:pPr>
    </w:lvl>
    <w:lvl w:ilvl="1" w:tplc="40090019" w:tentative="1">
      <w:start w:val="1"/>
      <w:numFmt w:val="lowerLetter"/>
      <w:lvlText w:val="%2."/>
      <w:lvlJc w:val="left"/>
      <w:pPr>
        <w:ind w:left="2727" w:hanging="360"/>
      </w:pPr>
    </w:lvl>
    <w:lvl w:ilvl="2" w:tplc="4009001B" w:tentative="1">
      <w:start w:val="1"/>
      <w:numFmt w:val="lowerRoman"/>
      <w:lvlText w:val="%3."/>
      <w:lvlJc w:val="right"/>
      <w:pPr>
        <w:ind w:left="3447" w:hanging="180"/>
      </w:pPr>
    </w:lvl>
    <w:lvl w:ilvl="3" w:tplc="4009000F" w:tentative="1">
      <w:start w:val="1"/>
      <w:numFmt w:val="decimal"/>
      <w:lvlText w:val="%4."/>
      <w:lvlJc w:val="left"/>
      <w:pPr>
        <w:ind w:left="4167" w:hanging="360"/>
      </w:pPr>
    </w:lvl>
    <w:lvl w:ilvl="4" w:tplc="40090019" w:tentative="1">
      <w:start w:val="1"/>
      <w:numFmt w:val="lowerLetter"/>
      <w:lvlText w:val="%5."/>
      <w:lvlJc w:val="left"/>
      <w:pPr>
        <w:ind w:left="4887" w:hanging="360"/>
      </w:pPr>
    </w:lvl>
    <w:lvl w:ilvl="5" w:tplc="4009001B" w:tentative="1">
      <w:start w:val="1"/>
      <w:numFmt w:val="lowerRoman"/>
      <w:lvlText w:val="%6."/>
      <w:lvlJc w:val="right"/>
      <w:pPr>
        <w:ind w:left="5607" w:hanging="180"/>
      </w:pPr>
    </w:lvl>
    <w:lvl w:ilvl="6" w:tplc="4009000F" w:tentative="1">
      <w:start w:val="1"/>
      <w:numFmt w:val="decimal"/>
      <w:lvlText w:val="%7."/>
      <w:lvlJc w:val="left"/>
      <w:pPr>
        <w:ind w:left="6327" w:hanging="360"/>
      </w:pPr>
    </w:lvl>
    <w:lvl w:ilvl="7" w:tplc="40090019" w:tentative="1">
      <w:start w:val="1"/>
      <w:numFmt w:val="lowerLetter"/>
      <w:lvlText w:val="%8."/>
      <w:lvlJc w:val="left"/>
      <w:pPr>
        <w:ind w:left="7047" w:hanging="360"/>
      </w:pPr>
    </w:lvl>
    <w:lvl w:ilvl="8" w:tplc="4009001B" w:tentative="1">
      <w:start w:val="1"/>
      <w:numFmt w:val="lowerRoman"/>
      <w:lvlText w:val="%9."/>
      <w:lvlJc w:val="right"/>
      <w:pPr>
        <w:ind w:left="7767" w:hanging="180"/>
      </w:pPr>
    </w:lvl>
  </w:abstractNum>
  <w:abstractNum w:abstractNumId="19" w15:restartNumberingAfterBreak="0">
    <w:nsid w:val="6F806040"/>
    <w:multiLevelType w:val="hybridMultilevel"/>
    <w:tmpl w:val="99028C68"/>
    <w:lvl w:ilvl="0" w:tplc="EDB277AC">
      <w:numFmt w:val="bullet"/>
      <w:lvlText w:val="-"/>
      <w:lvlJc w:val="left"/>
      <w:pPr>
        <w:ind w:left="1300" w:hanging="450"/>
      </w:pPr>
      <w:rPr>
        <w:rFonts w:ascii="Times New Roman" w:eastAsia="Times New Roman" w:hAnsi="Times New Roman" w:cs="Times New Roman" w:hint="default"/>
        <w:w w:val="100"/>
        <w:sz w:val="20"/>
        <w:szCs w:val="20"/>
        <w:lang w:val="en-US" w:eastAsia="en-US" w:bidi="ar-SA"/>
      </w:rPr>
    </w:lvl>
    <w:lvl w:ilvl="1" w:tplc="9DB80436">
      <w:numFmt w:val="bullet"/>
      <w:lvlText w:val="•"/>
      <w:lvlJc w:val="left"/>
      <w:pPr>
        <w:ind w:left="2150" w:hanging="450"/>
      </w:pPr>
      <w:rPr>
        <w:rFonts w:hint="default"/>
        <w:lang w:val="en-US" w:eastAsia="en-US" w:bidi="ar-SA"/>
      </w:rPr>
    </w:lvl>
    <w:lvl w:ilvl="2" w:tplc="C53073BC">
      <w:numFmt w:val="bullet"/>
      <w:lvlText w:val="•"/>
      <w:lvlJc w:val="left"/>
      <w:pPr>
        <w:ind w:left="3000" w:hanging="450"/>
      </w:pPr>
      <w:rPr>
        <w:rFonts w:hint="default"/>
        <w:lang w:val="en-US" w:eastAsia="en-US" w:bidi="ar-SA"/>
      </w:rPr>
    </w:lvl>
    <w:lvl w:ilvl="3" w:tplc="62E69948">
      <w:numFmt w:val="bullet"/>
      <w:lvlText w:val="•"/>
      <w:lvlJc w:val="left"/>
      <w:pPr>
        <w:ind w:left="3850" w:hanging="450"/>
      </w:pPr>
      <w:rPr>
        <w:rFonts w:hint="default"/>
        <w:lang w:val="en-US" w:eastAsia="en-US" w:bidi="ar-SA"/>
      </w:rPr>
    </w:lvl>
    <w:lvl w:ilvl="4" w:tplc="E7CE6430">
      <w:numFmt w:val="bullet"/>
      <w:lvlText w:val="•"/>
      <w:lvlJc w:val="left"/>
      <w:pPr>
        <w:ind w:left="4700" w:hanging="450"/>
      </w:pPr>
      <w:rPr>
        <w:rFonts w:hint="default"/>
        <w:lang w:val="en-US" w:eastAsia="en-US" w:bidi="ar-SA"/>
      </w:rPr>
    </w:lvl>
    <w:lvl w:ilvl="5" w:tplc="FDFA143E">
      <w:numFmt w:val="bullet"/>
      <w:lvlText w:val="•"/>
      <w:lvlJc w:val="left"/>
      <w:pPr>
        <w:ind w:left="5550" w:hanging="450"/>
      </w:pPr>
      <w:rPr>
        <w:rFonts w:hint="default"/>
        <w:lang w:val="en-US" w:eastAsia="en-US" w:bidi="ar-SA"/>
      </w:rPr>
    </w:lvl>
    <w:lvl w:ilvl="6" w:tplc="0A36F3EA">
      <w:numFmt w:val="bullet"/>
      <w:lvlText w:val="•"/>
      <w:lvlJc w:val="left"/>
      <w:pPr>
        <w:ind w:left="6400" w:hanging="450"/>
      </w:pPr>
      <w:rPr>
        <w:rFonts w:hint="default"/>
        <w:lang w:val="en-US" w:eastAsia="en-US" w:bidi="ar-SA"/>
      </w:rPr>
    </w:lvl>
    <w:lvl w:ilvl="7" w:tplc="072EB1B0">
      <w:numFmt w:val="bullet"/>
      <w:lvlText w:val="•"/>
      <w:lvlJc w:val="left"/>
      <w:pPr>
        <w:ind w:left="7250" w:hanging="450"/>
      </w:pPr>
      <w:rPr>
        <w:rFonts w:hint="default"/>
        <w:lang w:val="en-US" w:eastAsia="en-US" w:bidi="ar-SA"/>
      </w:rPr>
    </w:lvl>
    <w:lvl w:ilvl="8" w:tplc="23FCCE7C">
      <w:numFmt w:val="bullet"/>
      <w:lvlText w:val="•"/>
      <w:lvlJc w:val="left"/>
      <w:pPr>
        <w:ind w:left="8100" w:hanging="450"/>
      </w:pPr>
      <w:rPr>
        <w:rFonts w:hint="default"/>
        <w:lang w:val="en-US" w:eastAsia="en-US" w:bidi="ar-SA"/>
      </w:rPr>
    </w:lvl>
  </w:abstractNum>
  <w:abstractNum w:abstractNumId="20" w15:restartNumberingAfterBreak="0">
    <w:nsid w:val="73CA58C7"/>
    <w:multiLevelType w:val="hybridMultilevel"/>
    <w:tmpl w:val="927AFA90"/>
    <w:lvl w:ilvl="0" w:tplc="5E36A7FA">
      <w:start w:val="2"/>
      <w:numFmt w:val="upp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1" w15:restartNumberingAfterBreak="0">
    <w:nsid w:val="771406A1"/>
    <w:multiLevelType w:val="hybridMultilevel"/>
    <w:tmpl w:val="FB488434"/>
    <w:lvl w:ilvl="0" w:tplc="65DC01BA">
      <w:start w:val="1"/>
      <w:numFmt w:val="lowerLetter"/>
      <w:lvlText w:val="(%1)"/>
      <w:lvlJc w:val="left"/>
      <w:pPr>
        <w:ind w:left="810" w:hanging="384"/>
      </w:pPr>
      <w:rPr>
        <w:rFonts w:hint="default"/>
        <w:color w:val="auto"/>
        <w:sz w:val="24"/>
        <w:szCs w:val="24"/>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2" w15:restartNumberingAfterBreak="0">
    <w:nsid w:val="79FC12BC"/>
    <w:multiLevelType w:val="hybridMultilevel"/>
    <w:tmpl w:val="0B589D3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93779546">
    <w:abstractNumId w:val="19"/>
  </w:num>
  <w:num w:numId="2" w16cid:durableId="1377654531">
    <w:abstractNumId w:val="9"/>
  </w:num>
  <w:num w:numId="3" w16cid:durableId="287515930">
    <w:abstractNumId w:val="2"/>
  </w:num>
  <w:num w:numId="4" w16cid:durableId="583807916">
    <w:abstractNumId w:val="10"/>
  </w:num>
  <w:num w:numId="5" w16cid:durableId="1692337725">
    <w:abstractNumId w:val="0"/>
  </w:num>
  <w:num w:numId="6" w16cid:durableId="985207976">
    <w:abstractNumId w:val="6"/>
  </w:num>
  <w:num w:numId="7" w16cid:durableId="1136484506">
    <w:abstractNumId w:val="7"/>
  </w:num>
  <w:num w:numId="8" w16cid:durableId="1089808193">
    <w:abstractNumId w:val="5"/>
  </w:num>
  <w:num w:numId="9" w16cid:durableId="417294629">
    <w:abstractNumId w:val="16"/>
  </w:num>
  <w:num w:numId="10" w16cid:durableId="1794324015">
    <w:abstractNumId w:val="3"/>
  </w:num>
  <w:num w:numId="11" w16cid:durableId="391585105">
    <w:abstractNumId w:val="15"/>
  </w:num>
  <w:num w:numId="12" w16cid:durableId="1321277471">
    <w:abstractNumId w:val="13"/>
  </w:num>
  <w:num w:numId="13" w16cid:durableId="90664296">
    <w:abstractNumId w:val="21"/>
  </w:num>
  <w:num w:numId="14" w16cid:durableId="878132254">
    <w:abstractNumId w:val="4"/>
  </w:num>
  <w:num w:numId="15" w16cid:durableId="583684715">
    <w:abstractNumId w:val="14"/>
  </w:num>
  <w:num w:numId="16" w16cid:durableId="259722960">
    <w:abstractNumId w:val="12"/>
  </w:num>
  <w:num w:numId="17" w16cid:durableId="1399480982">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3045717">
    <w:abstractNumId w:val="1"/>
  </w:num>
  <w:num w:numId="19" w16cid:durableId="122387851">
    <w:abstractNumId w:val="17"/>
  </w:num>
  <w:num w:numId="20" w16cid:durableId="1572739010">
    <w:abstractNumId w:val="11"/>
  </w:num>
  <w:num w:numId="21" w16cid:durableId="1012219495">
    <w:abstractNumId w:val="20"/>
  </w:num>
  <w:num w:numId="22" w16cid:durableId="1591960635">
    <w:abstractNumId w:val="22"/>
  </w:num>
  <w:num w:numId="23" w16cid:durableId="774207813">
    <w:abstractNumId w:val="18"/>
  </w:num>
  <w:num w:numId="24" w16cid:durableId="40056107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C4036"/>
    <w:rsid w:val="00001751"/>
    <w:rsid w:val="00011FA7"/>
    <w:rsid w:val="00015B32"/>
    <w:rsid w:val="0002151F"/>
    <w:rsid w:val="00023A80"/>
    <w:rsid w:val="00045A78"/>
    <w:rsid w:val="0004716F"/>
    <w:rsid w:val="0005446F"/>
    <w:rsid w:val="000563E3"/>
    <w:rsid w:val="0006143A"/>
    <w:rsid w:val="0006536C"/>
    <w:rsid w:val="00071ACC"/>
    <w:rsid w:val="0007797A"/>
    <w:rsid w:val="00084566"/>
    <w:rsid w:val="00086F67"/>
    <w:rsid w:val="000973CD"/>
    <w:rsid w:val="000A4809"/>
    <w:rsid w:val="000C0094"/>
    <w:rsid w:val="000E10D0"/>
    <w:rsid w:val="000E1909"/>
    <w:rsid w:val="000E6F3E"/>
    <w:rsid w:val="000F0050"/>
    <w:rsid w:val="000F5AA9"/>
    <w:rsid w:val="0010103F"/>
    <w:rsid w:val="00111E21"/>
    <w:rsid w:val="001424D5"/>
    <w:rsid w:val="001572C0"/>
    <w:rsid w:val="00177F79"/>
    <w:rsid w:val="00195918"/>
    <w:rsid w:val="00195D30"/>
    <w:rsid w:val="001A1C92"/>
    <w:rsid w:val="001A3AD6"/>
    <w:rsid w:val="001D5F46"/>
    <w:rsid w:val="001D6E65"/>
    <w:rsid w:val="001E6898"/>
    <w:rsid w:val="001F40A7"/>
    <w:rsid w:val="001F550A"/>
    <w:rsid w:val="00203F28"/>
    <w:rsid w:val="00206AA8"/>
    <w:rsid w:val="00210B21"/>
    <w:rsid w:val="002172D6"/>
    <w:rsid w:val="0023726A"/>
    <w:rsid w:val="00264CD8"/>
    <w:rsid w:val="002821AF"/>
    <w:rsid w:val="00284AF2"/>
    <w:rsid w:val="002B389C"/>
    <w:rsid w:val="002B4E8A"/>
    <w:rsid w:val="002B660D"/>
    <w:rsid w:val="002C2C34"/>
    <w:rsid w:val="002D5177"/>
    <w:rsid w:val="002D6E15"/>
    <w:rsid w:val="002D7DB7"/>
    <w:rsid w:val="002F0EE2"/>
    <w:rsid w:val="002F25D5"/>
    <w:rsid w:val="002F3187"/>
    <w:rsid w:val="00314E3B"/>
    <w:rsid w:val="00321E67"/>
    <w:rsid w:val="00327663"/>
    <w:rsid w:val="00330FD4"/>
    <w:rsid w:val="00331B1B"/>
    <w:rsid w:val="003512C8"/>
    <w:rsid w:val="00360EE1"/>
    <w:rsid w:val="00361E1E"/>
    <w:rsid w:val="00362B37"/>
    <w:rsid w:val="0037021D"/>
    <w:rsid w:val="003749AA"/>
    <w:rsid w:val="00390003"/>
    <w:rsid w:val="0039098B"/>
    <w:rsid w:val="003919FE"/>
    <w:rsid w:val="00395E18"/>
    <w:rsid w:val="0039726A"/>
    <w:rsid w:val="003A0D50"/>
    <w:rsid w:val="003A353E"/>
    <w:rsid w:val="003A420B"/>
    <w:rsid w:val="003B07BA"/>
    <w:rsid w:val="003B5AFE"/>
    <w:rsid w:val="003C07C1"/>
    <w:rsid w:val="003C108E"/>
    <w:rsid w:val="003C23F7"/>
    <w:rsid w:val="003C28FF"/>
    <w:rsid w:val="003C6984"/>
    <w:rsid w:val="003C7101"/>
    <w:rsid w:val="003C7B34"/>
    <w:rsid w:val="003D052C"/>
    <w:rsid w:val="003E292D"/>
    <w:rsid w:val="003F7B6B"/>
    <w:rsid w:val="00403F63"/>
    <w:rsid w:val="00404B1A"/>
    <w:rsid w:val="004102D0"/>
    <w:rsid w:val="00414C83"/>
    <w:rsid w:val="00414EDB"/>
    <w:rsid w:val="00416DF4"/>
    <w:rsid w:val="004210C7"/>
    <w:rsid w:val="00435E90"/>
    <w:rsid w:val="0044084E"/>
    <w:rsid w:val="00442148"/>
    <w:rsid w:val="00444F9A"/>
    <w:rsid w:val="00453D43"/>
    <w:rsid w:val="00463A53"/>
    <w:rsid w:val="0047425A"/>
    <w:rsid w:val="00475796"/>
    <w:rsid w:val="00482AEF"/>
    <w:rsid w:val="0048475E"/>
    <w:rsid w:val="00496AA4"/>
    <w:rsid w:val="00497519"/>
    <w:rsid w:val="004A1793"/>
    <w:rsid w:val="004B1BC2"/>
    <w:rsid w:val="004B2B9E"/>
    <w:rsid w:val="004E45AD"/>
    <w:rsid w:val="004E73EB"/>
    <w:rsid w:val="004F002D"/>
    <w:rsid w:val="004F2951"/>
    <w:rsid w:val="004F2F8E"/>
    <w:rsid w:val="004F6FC8"/>
    <w:rsid w:val="0051129D"/>
    <w:rsid w:val="005139FB"/>
    <w:rsid w:val="005143C6"/>
    <w:rsid w:val="00520EDA"/>
    <w:rsid w:val="00533FF3"/>
    <w:rsid w:val="00542BA4"/>
    <w:rsid w:val="005709D9"/>
    <w:rsid w:val="00572974"/>
    <w:rsid w:val="00576F2E"/>
    <w:rsid w:val="00577855"/>
    <w:rsid w:val="0058259E"/>
    <w:rsid w:val="00592059"/>
    <w:rsid w:val="005A33F8"/>
    <w:rsid w:val="005A5A0D"/>
    <w:rsid w:val="005B09C4"/>
    <w:rsid w:val="005B2F28"/>
    <w:rsid w:val="005B6300"/>
    <w:rsid w:val="005C4036"/>
    <w:rsid w:val="005C67E9"/>
    <w:rsid w:val="005C7C7E"/>
    <w:rsid w:val="005D1EC2"/>
    <w:rsid w:val="005D4E51"/>
    <w:rsid w:val="005D7609"/>
    <w:rsid w:val="005E248C"/>
    <w:rsid w:val="005E308B"/>
    <w:rsid w:val="005F1ABC"/>
    <w:rsid w:val="006036D9"/>
    <w:rsid w:val="00610FDA"/>
    <w:rsid w:val="006126DC"/>
    <w:rsid w:val="006177FE"/>
    <w:rsid w:val="0062245C"/>
    <w:rsid w:val="00626444"/>
    <w:rsid w:val="00644A13"/>
    <w:rsid w:val="006523B1"/>
    <w:rsid w:val="00654634"/>
    <w:rsid w:val="00655B9B"/>
    <w:rsid w:val="006641A7"/>
    <w:rsid w:val="00670084"/>
    <w:rsid w:val="006705E1"/>
    <w:rsid w:val="0067544F"/>
    <w:rsid w:val="006767E3"/>
    <w:rsid w:val="00681A37"/>
    <w:rsid w:val="00691D01"/>
    <w:rsid w:val="006A2581"/>
    <w:rsid w:val="006C06E2"/>
    <w:rsid w:val="006D1035"/>
    <w:rsid w:val="006D3374"/>
    <w:rsid w:val="006D6F79"/>
    <w:rsid w:val="006F356D"/>
    <w:rsid w:val="00705F78"/>
    <w:rsid w:val="0070682F"/>
    <w:rsid w:val="0071152F"/>
    <w:rsid w:val="00717E0D"/>
    <w:rsid w:val="00720220"/>
    <w:rsid w:val="00721600"/>
    <w:rsid w:val="00732D74"/>
    <w:rsid w:val="007340EA"/>
    <w:rsid w:val="00734CF1"/>
    <w:rsid w:val="007523AB"/>
    <w:rsid w:val="00756E1C"/>
    <w:rsid w:val="00772A3A"/>
    <w:rsid w:val="00777BEA"/>
    <w:rsid w:val="007867A1"/>
    <w:rsid w:val="007910DA"/>
    <w:rsid w:val="00793763"/>
    <w:rsid w:val="007B1490"/>
    <w:rsid w:val="007D4443"/>
    <w:rsid w:val="007D6E14"/>
    <w:rsid w:val="007E5393"/>
    <w:rsid w:val="007E788A"/>
    <w:rsid w:val="007F680E"/>
    <w:rsid w:val="00812758"/>
    <w:rsid w:val="00813CE4"/>
    <w:rsid w:val="00836D35"/>
    <w:rsid w:val="00840B4D"/>
    <w:rsid w:val="00841BF1"/>
    <w:rsid w:val="00850B0A"/>
    <w:rsid w:val="00856DB3"/>
    <w:rsid w:val="00863566"/>
    <w:rsid w:val="0087275A"/>
    <w:rsid w:val="0087449F"/>
    <w:rsid w:val="00884BE9"/>
    <w:rsid w:val="008A32DE"/>
    <w:rsid w:val="008A3BF6"/>
    <w:rsid w:val="008C004B"/>
    <w:rsid w:val="008C515C"/>
    <w:rsid w:val="008D294A"/>
    <w:rsid w:val="008F196A"/>
    <w:rsid w:val="0090019E"/>
    <w:rsid w:val="00901CFC"/>
    <w:rsid w:val="00906137"/>
    <w:rsid w:val="00913F3D"/>
    <w:rsid w:val="00914BFA"/>
    <w:rsid w:val="00933D7A"/>
    <w:rsid w:val="00934922"/>
    <w:rsid w:val="00943DC0"/>
    <w:rsid w:val="00947C1F"/>
    <w:rsid w:val="0095702A"/>
    <w:rsid w:val="00961955"/>
    <w:rsid w:val="00964EF5"/>
    <w:rsid w:val="009662A3"/>
    <w:rsid w:val="009673E9"/>
    <w:rsid w:val="00972EA9"/>
    <w:rsid w:val="0098766D"/>
    <w:rsid w:val="009925A6"/>
    <w:rsid w:val="00994FBB"/>
    <w:rsid w:val="009A0878"/>
    <w:rsid w:val="009A5808"/>
    <w:rsid w:val="009B505C"/>
    <w:rsid w:val="009C2F3A"/>
    <w:rsid w:val="009C5A2A"/>
    <w:rsid w:val="009C73B4"/>
    <w:rsid w:val="009D0821"/>
    <w:rsid w:val="009E26F0"/>
    <w:rsid w:val="009E5DBC"/>
    <w:rsid w:val="009E60E1"/>
    <w:rsid w:val="009E6F5C"/>
    <w:rsid w:val="009F3E90"/>
    <w:rsid w:val="00A06162"/>
    <w:rsid w:val="00A0720D"/>
    <w:rsid w:val="00A10C31"/>
    <w:rsid w:val="00A16729"/>
    <w:rsid w:val="00A315A0"/>
    <w:rsid w:val="00A32967"/>
    <w:rsid w:val="00A35776"/>
    <w:rsid w:val="00A37CF1"/>
    <w:rsid w:val="00A434EE"/>
    <w:rsid w:val="00A4537F"/>
    <w:rsid w:val="00A54ACD"/>
    <w:rsid w:val="00A56E11"/>
    <w:rsid w:val="00A73603"/>
    <w:rsid w:val="00A74671"/>
    <w:rsid w:val="00A86A62"/>
    <w:rsid w:val="00A91593"/>
    <w:rsid w:val="00AA4755"/>
    <w:rsid w:val="00AB1090"/>
    <w:rsid w:val="00AB268B"/>
    <w:rsid w:val="00AB3F9E"/>
    <w:rsid w:val="00AD0D4B"/>
    <w:rsid w:val="00AD67BD"/>
    <w:rsid w:val="00AD7AD1"/>
    <w:rsid w:val="00AE0552"/>
    <w:rsid w:val="00AF258E"/>
    <w:rsid w:val="00AF35F7"/>
    <w:rsid w:val="00AF3A81"/>
    <w:rsid w:val="00AF3FF3"/>
    <w:rsid w:val="00AF6E52"/>
    <w:rsid w:val="00AF7536"/>
    <w:rsid w:val="00B07002"/>
    <w:rsid w:val="00B07D63"/>
    <w:rsid w:val="00B217A2"/>
    <w:rsid w:val="00B22202"/>
    <w:rsid w:val="00B226B2"/>
    <w:rsid w:val="00B33053"/>
    <w:rsid w:val="00B33B0C"/>
    <w:rsid w:val="00B41627"/>
    <w:rsid w:val="00B50173"/>
    <w:rsid w:val="00B84FDD"/>
    <w:rsid w:val="00BA14CD"/>
    <w:rsid w:val="00BB34BE"/>
    <w:rsid w:val="00BB6C90"/>
    <w:rsid w:val="00BC12D0"/>
    <w:rsid w:val="00BC1CFF"/>
    <w:rsid w:val="00BC6AF0"/>
    <w:rsid w:val="00BE4E59"/>
    <w:rsid w:val="00BF2010"/>
    <w:rsid w:val="00BF60F2"/>
    <w:rsid w:val="00C017C0"/>
    <w:rsid w:val="00C14DD2"/>
    <w:rsid w:val="00C26CDA"/>
    <w:rsid w:val="00C3104D"/>
    <w:rsid w:val="00C44134"/>
    <w:rsid w:val="00C51084"/>
    <w:rsid w:val="00C529A6"/>
    <w:rsid w:val="00C65497"/>
    <w:rsid w:val="00C73A41"/>
    <w:rsid w:val="00C75DD0"/>
    <w:rsid w:val="00C75DF9"/>
    <w:rsid w:val="00C80797"/>
    <w:rsid w:val="00C81188"/>
    <w:rsid w:val="00C83AA3"/>
    <w:rsid w:val="00CA11D4"/>
    <w:rsid w:val="00CA2430"/>
    <w:rsid w:val="00CA4CAE"/>
    <w:rsid w:val="00CA58EC"/>
    <w:rsid w:val="00CB3639"/>
    <w:rsid w:val="00CB6904"/>
    <w:rsid w:val="00CC4290"/>
    <w:rsid w:val="00CD326F"/>
    <w:rsid w:val="00CD6699"/>
    <w:rsid w:val="00CF5C87"/>
    <w:rsid w:val="00CF6816"/>
    <w:rsid w:val="00D05FD1"/>
    <w:rsid w:val="00D21C70"/>
    <w:rsid w:val="00D35EB1"/>
    <w:rsid w:val="00D72DBC"/>
    <w:rsid w:val="00D777F1"/>
    <w:rsid w:val="00D814EF"/>
    <w:rsid w:val="00D835EB"/>
    <w:rsid w:val="00D8675B"/>
    <w:rsid w:val="00D91858"/>
    <w:rsid w:val="00D957A9"/>
    <w:rsid w:val="00DA4C1D"/>
    <w:rsid w:val="00DB56A0"/>
    <w:rsid w:val="00DB6D30"/>
    <w:rsid w:val="00DC314B"/>
    <w:rsid w:val="00DC41B9"/>
    <w:rsid w:val="00DC6007"/>
    <w:rsid w:val="00DC7F7E"/>
    <w:rsid w:val="00DD62CD"/>
    <w:rsid w:val="00DE51F8"/>
    <w:rsid w:val="00DE5C03"/>
    <w:rsid w:val="00E05B7E"/>
    <w:rsid w:val="00E10959"/>
    <w:rsid w:val="00E200FF"/>
    <w:rsid w:val="00E20870"/>
    <w:rsid w:val="00E22C87"/>
    <w:rsid w:val="00E27A84"/>
    <w:rsid w:val="00E314C9"/>
    <w:rsid w:val="00E43D38"/>
    <w:rsid w:val="00E45254"/>
    <w:rsid w:val="00E50FD6"/>
    <w:rsid w:val="00E6362C"/>
    <w:rsid w:val="00E64C77"/>
    <w:rsid w:val="00E716AE"/>
    <w:rsid w:val="00E80BC5"/>
    <w:rsid w:val="00E81493"/>
    <w:rsid w:val="00E821D7"/>
    <w:rsid w:val="00E94A39"/>
    <w:rsid w:val="00E97746"/>
    <w:rsid w:val="00EA678E"/>
    <w:rsid w:val="00EA69A7"/>
    <w:rsid w:val="00EA7C5A"/>
    <w:rsid w:val="00EC437F"/>
    <w:rsid w:val="00EC73F5"/>
    <w:rsid w:val="00ED1755"/>
    <w:rsid w:val="00EE3C3F"/>
    <w:rsid w:val="00EE5376"/>
    <w:rsid w:val="00EF6342"/>
    <w:rsid w:val="00EF6B15"/>
    <w:rsid w:val="00F10ED0"/>
    <w:rsid w:val="00F11B39"/>
    <w:rsid w:val="00F23BE0"/>
    <w:rsid w:val="00F26C3B"/>
    <w:rsid w:val="00F30AC9"/>
    <w:rsid w:val="00F345B8"/>
    <w:rsid w:val="00F60D15"/>
    <w:rsid w:val="00F8027C"/>
    <w:rsid w:val="00F83682"/>
    <w:rsid w:val="00F841F0"/>
    <w:rsid w:val="00F87D22"/>
    <w:rsid w:val="00FA66FB"/>
    <w:rsid w:val="00FB2684"/>
    <w:rsid w:val="00FC34F4"/>
    <w:rsid w:val="00FD7FAB"/>
    <w:rsid w:val="00FF19F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835B0"/>
  <w15:docId w15:val="{669240A5-C7CB-4463-990A-064DD763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ind w:left="819"/>
      <w:outlineLvl w:val="0"/>
    </w:pPr>
    <w:rPr>
      <w:b/>
      <w:bCs/>
      <w:sz w:val="20"/>
      <w:szCs w:val="20"/>
    </w:rPr>
  </w:style>
  <w:style w:type="paragraph" w:styleId="Heading2">
    <w:name w:val="heading 2"/>
    <w:basedOn w:val="Normal"/>
    <w:next w:val="Normal"/>
    <w:link w:val="Heading2Char"/>
    <w:uiPriority w:val="9"/>
    <w:unhideWhenUsed/>
    <w:qFormat/>
    <w:rsid w:val="003A35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EA678E"/>
    <w:pPr>
      <w:keepNext/>
      <w:keepLines/>
      <w:spacing w:before="20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63A5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4"/>
      <w:ind w:left="1299" w:hanging="741"/>
    </w:pPr>
    <w:rPr>
      <w:sz w:val="20"/>
      <w:szCs w:val="20"/>
    </w:rPr>
  </w:style>
  <w:style w:type="paragraph" w:styleId="TOC2">
    <w:name w:val="toc 2"/>
    <w:basedOn w:val="Normal"/>
    <w:uiPriority w:val="1"/>
    <w:qFormat/>
    <w:pPr>
      <w:spacing w:before="242"/>
      <w:ind w:left="3731" w:hanging="228"/>
    </w:pPr>
    <w:rPr>
      <w:b/>
      <w:bCs/>
      <w:sz w:val="20"/>
      <w:szCs w:val="20"/>
    </w:rPr>
  </w:style>
  <w:style w:type="paragraph" w:styleId="TOC3">
    <w:name w:val="toc 3"/>
    <w:basedOn w:val="Normal"/>
    <w:uiPriority w:val="1"/>
    <w:qFormat/>
    <w:pPr>
      <w:spacing w:before="242"/>
      <w:ind w:left="4068" w:hanging="239"/>
    </w:pPr>
    <w:rPr>
      <w:b/>
      <w:bCs/>
      <w:sz w:val="20"/>
      <w:szCs w:val="20"/>
    </w:rPr>
  </w:style>
  <w:style w:type="paragraph" w:styleId="TOC4">
    <w:name w:val="toc 4"/>
    <w:basedOn w:val="Normal"/>
    <w:uiPriority w:val="1"/>
    <w:qFormat/>
    <w:pPr>
      <w:spacing w:before="242"/>
      <w:ind w:left="4355" w:hanging="239"/>
    </w:pPr>
    <w:rPr>
      <w:b/>
      <w:bCs/>
      <w:sz w:val="20"/>
      <w:szCs w:val="20"/>
    </w:rPr>
  </w:style>
  <w:style w:type="paragraph" w:styleId="TOC5">
    <w:name w:val="toc 5"/>
    <w:basedOn w:val="Normal"/>
    <w:uiPriority w:val="1"/>
    <w:qFormat/>
    <w:pPr>
      <w:spacing w:before="241"/>
      <w:ind w:left="4754" w:hanging="218"/>
    </w:pPr>
    <w:rPr>
      <w:b/>
      <w:bCs/>
      <w:sz w:val="20"/>
      <w:szCs w:val="20"/>
    </w:rPr>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
    <w:qFormat/>
    <w:pPr>
      <w:ind w:left="403"/>
    </w:pPr>
    <w:rPr>
      <w:b/>
      <w:bCs/>
      <w:sz w:val="28"/>
      <w:szCs w:val="28"/>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pPr>
      <w:ind w:left="819" w:hanging="60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D294A"/>
    <w:rPr>
      <w:rFonts w:ascii="Tahoma" w:hAnsi="Tahoma" w:cs="Tahoma"/>
      <w:sz w:val="16"/>
      <w:szCs w:val="16"/>
    </w:rPr>
  </w:style>
  <w:style w:type="character" w:customStyle="1" w:styleId="BalloonTextChar">
    <w:name w:val="Balloon Text Char"/>
    <w:basedOn w:val="DefaultParagraphFont"/>
    <w:link w:val="BalloonText"/>
    <w:uiPriority w:val="99"/>
    <w:semiHidden/>
    <w:rsid w:val="008D294A"/>
    <w:rPr>
      <w:rFonts w:ascii="Tahoma" w:eastAsia="Times New Roman" w:hAnsi="Tahoma" w:cs="Tahoma"/>
      <w:sz w:val="16"/>
      <w:szCs w:val="16"/>
    </w:rPr>
  </w:style>
  <w:style w:type="character" w:customStyle="1" w:styleId="Heading1Char">
    <w:name w:val="Heading 1 Char"/>
    <w:basedOn w:val="DefaultParagraphFont"/>
    <w:link w:val="Heading1"/>
    <w:uiPriority w:val="1"/>
    <w:rsid w:val="009E6F5C"/>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9E6F5C"/>
    <w:rPr>
      <w:rFonts w:ascii="Times New Roman" w:eastAsia="Times New Roman" w:hAnsi="Times New Roman" w:cs="Times New Roman"/>
      <w:sz w:val="20"/>
      <w:szCs w:val="20"/>
    </w:rPr>
  </w:style>
  <w:style w:type="character" w:customStyle="1" w:styleId="TitleChar">
    <w:name w:val="Title Char"/>
    <w:basedOn w:val="DefaultParagraphFont"/>
    <w:link w:val="Title"/>
    <w:uiPriority w:val="1"/>
    <w:rsid w:val="009E6F5C"/>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9E6F5C"/>
    <w:pPr>
      <w:tabs>
        <w:tab w:val="center" w:pos="4513"/>
        <w:tab w:val="right" w:pos="9026"/>
      </w:tabs>
    </w:pPr>
  </w:style>
  <w:style w:type="character" w:customStyle="1" w:styleId="HeaderChar">
    <w:name w:val="Header Char"/>
    <w:basedOn w:val="DefaultParagraphFont"/>
    <w:link w:val="Header"/>
    <w:uiPriority w:val="99"/>
    <w:rsid w:val="009E6F5C"/>
    <w:rPr>
      <w:rFonts w:ascii="Times New Roman" w:eastAsia="Times New Roman" w:hAnsi="Times New Roman" w:cs="Times New Roman"/>
    </w:rPr>
  </w:style>
  <w:style w:type="paragraph" w:styleId="Footer">
    <w:name w:val="footer"/>
    <w:basedOn w:val="Normal"/>
    <w:link w:val="FooterChar"/>
    <w:uiPriority w:val="99"/>
    <w:unhideWhenUsed/>
    <w:rsid w:val="009E6F5C"/>
    <w:pPr>
      <w:tabs>
        <w:tab w:val="center" w:pos="4513"/>
        <w:tab w:val="right" w:pos="9026"/>
      </w:tabs>
    </w:pPr>
  </w:style>
  <w:style w:type="character" w:customStyle="1" w:styleId="FooterChar">
    <w:name w:val="Footer Char"/>
    <w:basedOn w:val="DefaultParagraphFont"/>
    <w:link w:val="Footer"/>
    <w:uiPriority w:val="99"/>
    <w:rsid w:val="009E6F5C"/>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9E6F5C"/>
    <w:pPr>
      <w:spacing w:after="120" w:line="480" w:lineRule="auto"/>
      <w:ind w:left="283"/>
    </w:pPr>
  </w:style>
  <w:style w:type="character" w:customStyle="1" w:styleId="BodyTextIndent2Char">
    <w:name w:val="Body Text Indent 2 Char"/>
    <w:basedOn w:val="DefaultParagraphFont"/>
    <w:link w:val="BodyTextIndent2"/>
    <w:uiPriority w:val="99"/>
    <w:semiHidden/>
    <w:rsid w:val="009E6F5C"/>
    <w:rPr>
      <w:rFonts w:ascii="Times New Roman" w:eastAsia="Times New Roman" w:hAnsi="Times New Roman" w:cs="Times New Roman"/>
    </w:rPr>
  </w:style>
  <w:style w:type="character" w:styleId="Hyperlink">
    <w:name w:val="Hyperlink"/>
    <w:rsid w:val="009E6F5C"/>
    <w:rPr>
      <w:color w:val="0000FF"/>
      <w:u w:val="single"/>
    </w:rPr>
  </w:style>
  <w:style w:type="paragraph" w:styleId="BodyTextIndent3">
    <w:name w:val="Body Text Indent 3"/>
    <w:basedOn w:val="Normal"/>
    <w:link w:val="BodyTextIndent3Char"/>
    <w:uiPriority w:val="99"/>
    <w:unhideWhenUsed/>
    <w:rsid w:val="009E6F5C"/>
    <w:pPr>
      <w:spacing w:after="120"/>
      <w:ind w:left="283"/>
    </w:pPr>
    <w:rPr>
      <w:sz w:val="16"/>
      <w:szCs w:val="16"/>
    </w:rPr>
  </w:style>
  <w:style w:type="character" w:customStyle="1" w:styleId="BodyTextIndent3Char">
    <w:name w:val="Body Text Indent 3 Char"/>
    <w:basedOn w:val="DefaultParagraphFont"/>
    <w:link w:val="BodyTextIndent3"/>
    <w:uiPriority w:val="99"/>
    <w:rsid w:val="009E6F5C"/>
    <w:rPr>
      <w:rFonts w:ascii="Times New Roman" w:eastAsia="Times New Roman" w:hAnsi="Times New Roman" w:cs="Times New Roman"/>
      <w:sz w:val="16"/>
      <w:szCs w:val="16"/>
    </w:rPr>
  </w:style>
  <w:style w:type="table" w:styleId="TableGrid">
    <w:name w:val="Table Grid"/>
    <w:basedOn w:val="TableNormal"/>
    <w:uiPriority w:val="59"/>
    <w:rsid w:val="00812758"/>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63A53"/>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463A53"/>
    <w:pPr>
      <w:spacing w:after="120"/>
      <w:ind w:left="283"/>
    </w:pPr>
  </w:style>
  <w:style w:type="character" w:customStyle="1" w:styleId="BodyTextIndentChar">
    <w:name w:val="Body Text Indent Char"/>
    <w:basedOn w:val="DefaultParagraphFont"/>
    <w:link w:val="BodyTextIndent"/>
    <w:uiPriority w:val="99"/>
    <w:semiHidden/>
    <w:rsid w:val="00463A53"/>
    <w:rPr>
      <w:rFonts w:ascii="Times New Roman" w:eastAsia="Times New Roman" w:hAnsi="Times New Roman" w:cs="Times New Roman"/>
    </w:rPr>
  </w:style>
  <w:style w:type="paragraph" w:styleId="BlockText">
    <w:name w:val="Block Text"/>
    <w:basedOn w:val="Normal"/>
    <w:rsid w:val="00463A53"/>
    <w:pPr>
      <w:widowControl/>
      <w:tabs>
        <w:tab w:val="left" w:pos="1440"/>
        <w:tab w:val="left" w:pos="3600"/>
      </w:tabs>
      <w:autoSpaceDE/>
      <w:autoSpaceDN/>
      <w:ind w:left="3600" w:right="29" w:hanging="2880"/>
      <w:jc w:val="both"/>
    </w:pPr>
    <w:rPr>
      <w:rFonts w:ascii="Bookman Old Style" w:hAnsi="Bookman Old Style"/>
      <w:sz w:val="26"/>
      <w:szCs w:val="24"/>
    </w:rPr>
  </w:style>
  <w:style w:type="paragraph" w:styleId="Subtitle">
    <w:name w:val="Subtitle"/>
    <w:basedOn w:val="Normal"/>
    <w:link w:val="SubtitleChar"/>
    <w:qFormat/>
    <w:rsid w:val="00463A53"/>
    <w:pPr>
      <w:widowControl/>
      <w:autoSpaceDE/>
      <w:autoSpaceDN/>
      <w:jc w:val="center"/>
    </w:pPr>
    <w:rPr>
      <w:rFonts w:ascii="Arial Black" w:hAnsi="Arial Black" w:cs="Arial Black"/>
      <w:sz w:val="28"/>
      <w:szCs w:val="28"/>
    </w:rPr>
  </w:style>
  <w:style w:type="character" w:customStyle="1" w:styleId="SubtitleChar">
    <w:name w:val="Subtitle Char"/>
    <w:basedOn w:val="DefaultParagraphFont"/>
    <w:link w:val="Subtitle"/>
    <w:rsid w:val="00463A53"/>
    <w:rPr>
      <w:rFonts w:ascii="Arial Black" w:eastAsia="Times New Roman" w:hAnsi="Arial Black" w:cs="Arial Black"/>
      <w:sz w:val="28"/>
      <w:szCs w:val="28"/>
    </w:rPr>
  </w:style>
  <w:style w:type="character" w:customStyle="1" w:styleId="Heading2Char">
    <w:name w:val="Heading 2 Char"/>
    <w:basedOn w:val="DefaultParagraphFont"/>
    <w:link w:val="Heading2"/>
    <w:uiPriority w:val="9"/>
    <w:rsid w:val="003A353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678E"/>
    <w:rPr>
      <w:rFonts w:asciiTheme="majorHAnsi" w:eastAsiaTheme="majorEastAsia" w:hAnsiTheme="majorHAnsi" w:cstheme="majorBidi"/>
      <w:b/>
      <w:bCs/>
      <w:i/>
      <w:iCs/>
      <w:color w:val="4F81BD" w:themeColor="accent1"/>
    </w:rPr>
  </w:style>
  <w:style w:type="paragraph" w:styleId="BodyText2">
    <w:name w:val="Body Text 2"/>
    <w:basedOn w:val="Normal"/>
    <w:link w:val="BodyText2Char"/>
    <w:rsid w:val="00EA678E"/>
    <w:pPr>
      <w:widowControl/>
      <w:autoSpaceDE/>
      <w:autoSpaceDN/>
      <w:spacing w:after="120" w:line="480" w:lineRule="auto"/>
    </w:pPr>
    <w:rPr>
      <w:sz w:val="24"/>
      <w:szCs w:val="24"/>
    </w:rPr>
  </w:style>
  <w:style w:type="character" w:customStyle="1" w:styleId="BodyText2Char">
    <w:name w:val="Body Text 2 Char"/>
    <w:basedOn w:val="DefaultParagraphFont"/>
    <w:link w:val="BodyText2"/>
    <w:rsid w:val="00EA678E"/>
    <w:rPr>
      <w:rFonts w:ascii="Times New Roman" w:eastAsia="Times New Roman" w:hAnsi="Times New Roman" w:cs="Times New Roman"/>
      <w:sz w:val="24"/>
      <w:szCs w:val="24"/>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EA678E"/>
    <w:rPr>
      <w:rFonts w:ascii="Times New Roman" w:eastAsia="Times New Roman" w:hAnsi="Times New Roman" w:cs="Times New Roman"/>
    </w:rPr>
  </w:style>
  <w:style w:type="paragraph" w:customStyle="1" w:styleId="Default">
    <w:name w:val="Default"/>
    <w:rsid w:val="002F25D5"/>
    <w:pPr>
      <w:widowControl/>
      <w:adjustRightInd w:val="0"/>
    </w:pPr>
    <w:rPr>
      <w:rFonts w:ascii="AFAMJB+TimesNewRoman" w:hAnsi="AFAMJB+TimesNewRoman" w:cs="AFAMJB+TimesNewRoman"/>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525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306B0-FEB5-47E0-B820-36A83438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9</Pages>
  <Words>2860</Words>
  <Characters>16307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BMAZ South</cp:lastModifiedBy>
  <cp:revision>281</cp:revision>
  <cp:lastPrinted>2026-01-28T11:47:00Z</cp:lastPrinted>
  <dcterms:created xsi:type="dcterms:W3CDTF">2022-09-09T09:24:00Z</dcterms:created>
  <dcterms:modified xsi:type="dcterms:W3CDTF">2026-06-18T06:45:00Z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2022-09-09T00:00:00Z</vt:filetime>
  </property>
</Properties>
</file>